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BC47" w14:textId="77777777" w:rsidR="009D345B" w:rsidRPr="00383AD2" w:rsidRDefault="009D345B" w:rsidP="009D345B">
      <w:pPr>
        <w:pStyle w:val="af4"/>
        <w:ind w:left="5529" w:firstLine="6"/>
        <w:jc w:val="both"/>
        <w:rPr>
          <w:bCs w:val="0"/>
          <w:caps/>
        </w:rPr>
      </w:pPr>
      <w:bookmarkStart w:id="0" w:name="_GoBack"/>
      <w:bookmarkEnd w:id="0"/>
      <w:r w:rsidRPr="00383AD2">
        <w:rPr>
          <w:caps/>
        </w:rPr>
        <w:t>УтверждЕНЫ</w:t>
      </w:r>
    </w:p>
    <w:p w14:paraId="404BB853" w14:textId="77777777" w:rsidR="009D345B" w:rsidRPr="00383AD2" w:rsidRDefault="009D345B" w:rsidP="009D345B">
      <w:pPr>
        <w:pStyle w:val="af4"/>
        <w:ind w:left="5529" w:firstLine="6"/>
        <w:jc w:val="both"/>
        <w:rPr>
          <w:bCs w:val="0"/>
        </w:rPr>
      </w:pPr>
      <w:r w:rsidRPr="00383AD2">
        <w:t xml:space="preserve">Приказом </w:t>
      </w:r>
      <w:r>
        <w:t>СПАО «Ингосстрах»</w:t>
      </w:r>
    </w:p>
    <w:p w14:paraId="33EB1B66" w14:textId="30AC1AEF" w:rsidR="009D345B" w:rsidRPr="00383AD2" w:rsidRDefault="009D345B" w:rsidP="009D345B">
      <w:pPr>
        <w:pStyle w:val="af4"/>
        <w:ind w:left="5529" w:firstLine="6"/>
        <w:jc w:val="both"/>
        <w:rPr>
          <w:bCs w:val="0"/>
        </w:rPr>
      </w:pPr>
      <w:r w:rsidRPr="00383AD2">
        <w:t xml:space="preserve">от « </w:t>
      </w:r>
      <w:r w:rsidR="00FC1100">
        <w:t>27</w:t>
      </w:r>
      <w:r w:rsidRPr="00383AD2">
        <w:t xml:space="preserve"> » </w:t>
      </w:r>
      <w:r w:rsidR="00C543C2">
        <w:t>декабря</w:t>
      </w:r>
      <w:r w:rsidRPr="00383AD2">
        <w:t xml:space="preserve"> 2017 г. № </w:t>
      </w:r>
      <w:r w:rsidR="00FC1100">
        <w:t>486</w:t>
      </w:r>
    </w:p>
    <w:p w14:paraId="5D86EA53" w14:textId="77777777" w:rsidR="009D345B" w:rsidRPr="00383AD2" w:rsidRDefault="009D345B" w:rsidP="009D345B">
      <w:pPr>
        <w:pStyle w:val="af4"/>
        <w:ind w:left="5529" w:firstLine="6"/>
        <w:jc w:val="both"/>
        <w:rPr>
          <w:bCs w:val="0"/>
        </w:rPr>
      </w:pPr>
    </w:p>
    <w:p w14:paraId="1BD85CED" w14:textId="77777777" w:rsidR="009D345B" w:rsidRPr="00383AD2" w:rsidRDefault="009D345B" w:rsidP="009D345B">
      <w:pPr>
        <w:ind w:left="5529" w:firstLine="6"/>
        <w:jc w:val="both"/>
        <w:rPr>
          <w:rFonts w:eastAsia="TimesET"/>
          <w:b/>
          <w:sz w:val="24"/>
          <w:szCs w:val="24"/>
        </w:rPr>
      </w:pPr>
      <w:r w:rsidRPr="00383AD2">
        <w:rPr>
          <w:rFonts w:eastAsia="TimesET"/>
          <w:b/>
          <w:sz w:val="24"/>
          <w:szCs w:val="24"/>
        </w:rPr>
        <w:t>Генеральный директор</w:t>
      </w:r>
    </w:p>
    <w:p w14:paraId="5671C3B7" w14:textId="77777777" w:rsidR="009D345B" w:rsidRPr="00383AD2" w:rsidRDefault="009D345B" w:rsidP="009D345B">
      <w:pPr>
        <w:tabs>
          <w:tab w:val="left" w:pos="2505"/>
        </w:tabs>
        <w:ind w:left="5529" w:firstLine="6"/>
        <w:jc w:val="both"/>
        <w:rPr>
          <w:rFonts w:eastAsia="TimesET"/>
          <w:b/>
          <w:sz w:val="24"/>
          <w:szCs w:val="24"/>
        </w:rPr>
      </w:pPr>
      <w:r>
        <w:rPr>
          <w:rFonts w:eastAsia="TimesET"/>
          <w:b/>
          <w:sz w:val="24"/>
          <w:szCs w:val="24"/>
        </w:rPr>
        <w:t>СПАО «Ингосстрах»</w:t>
      </w:r>
    </w:p>
    <w:p w14:paraId="656E3897" w14:textId="77777777" w:rsidR="009D345B" w:rsidRPr="00383AD2" w:rsidRDefault="009D345B" w:rsidP="009D345B">
      <w:pPr>
        <w:ind w:left="5528" w:firstLine="6"/>
        <w:jc w:val="both"/>
        <w:rPr>
          <w:rFonts w:eastAsia="TimesET"/>
          <w:b/>
          <w:sz w:val="24"/>
          <w:szCs w:val="24"/>
        </w:rPr>
      </w:pPr>
    </w:p>
    <w:p w14:paraId="507DF563" w14:textId="77777777" w:rsidR="009D345B" w:rsidRPr="00383AD2" w:rsidRDefault="009D345B" w:rsidP="009D345B">
      <w:pPr>
        <w:ind w:left="5528" w:firstLine="6"/>
        <w:jc w:val="both"/>
        <w:rPr>
          <w:rFonts w:eastAsia="TimesET"/>
          <w:b/>
          <w:sz w:val="24"/>
          <w:szCs w:val="24"/>
        </w:rPr>
      </w:pPr>
    </w:p>
    <w:p w14:paraId="0B3BAC76" w14:textId="1675A329" w:rsidR="009D345B" w:rsidRPr="00383AD2" w:rsidRDefault="00FC1100" w:rsidP="009D345B">
      <w:pPr>
        <w:ind w:left="5529" w:firstLine="6"/>
        <w:jc w:val="both"/>
        <w:rPr>
          <w:rFonts w:eastAsia="TimesET"/>
          <w:b/>
          <w:sz w:val="24"/>
          <w:szCs w:val="24"/>
        </w:rPr>
      </w:pPr>
      <w:r>
        <w:rPr>
          <w:rFonts w:eastAsia="TimesET"/>
          <w:b/>
          <w:sz w:val="24"/>
          <w:szCs w:val="24"/>
        </w:rPr>
        <w:t>п/п</w:t>
      </w:r>
      <w:r>
        <w:rPr>
          <w:rFonts w:eastAsia="TimesET"/>
          <w:b/>
          <w:sz w:val="24"/>
          <w:szCs w:val="24"/>
        </w:rPr>
        <w:tab/>
      </w:r>
      <w:r>
        <w:rPr>
          <w:rFonts w:eastAsia="TimesET"/>
          <w:b/>
          <w:sz w:val="24"/>
          <w:szCs w:val="24"/>
        </w:rPr>
        <w:tab/>
      </w:r>
      <w:r w:rsidR="009D345B" w:rsidRPr="00383AD2">
        <w:rPr>
          <w:rFonts w:eastAsia="TimesET"/>
          <w:b/>
          <w:sz w:val="24"/>
          <w:szCs w:val="24"/>
        </w:rPr>
        <w:t xml:space="preserve"> М.Ю. Волков</w:t>
      </w:r>
    </w:p>
    <w:p w14:paraId="0B53E803" w14:textId="77777777" w:rsidR="009D345B" w:rsidRPr="00383AD2" w:rsidRDefault="009D345B" w:rsidP="009D345B">
      <w:pPr>
        <w:pStyle w:val="af4"/>
        <w:ind w:left="5529" w:firstLine="6"/>
        <w:jc w:val="right"/>
      </w:pPr>
    </w:p>
    <w:p w14:paraId="2CF876F6" w14:textId="77777777" w:rsidR="009D345B" w:rsidRPr="00383AD2" w:rsidRDefault="009D345B" w:rsidP="009D345B">
      <w:pPr>
        <w:pStyle w:val="af4"/>
        <w:ind w:left="5529" w:firstLine="6"/>
        <w:jc w:val="right"/>
        <w:rPr>
          <w:b w:val="0"/>
          <w:bCs w:val="0"/>
        </w:rPr>
      </w:pPr>
      <w:r w:rsidRPr="00383AD2">
        <w:t>м.п.</w:t>
      </w:r>
    </w:p>
    <w:p w14:paraId="52F873DD" w14:textId="77777777" w:rsidR="009D345B" w:rsidRPr="00383AD2" w:rsidRDefault="009D345B" w:rsidP="009D345B">
      <w:pPr>
        <w:ind w:left="6379"/>
        <w:jc w:val="right"/>
        <w:rPr>
          <w:sz w:val="24"/>
          <w:szCs w:val="24"/>
        </w:rPr>
      </w:pPr>
    </w:p>
    <w:p w14:paraId="45F65D27" w14:textId="1521B24D" w:rsidR="000703E9" w:rsidRPr="00383AD2" w:rsidRDefault="000703E9" w:rsidP="000703E9">
      <w:pPr>
        <w:jc w:val="right"/>
        <w:rPr>
          <w:sz w:val="24"/>
          <w:szCs w:val="24"/>
        </w:rPr>
      </w:pPr>
    </w:p>
    <w:p w14:paraId="2C4EC325" w14:textId="77777777" w:rsidR="009D345B" w:rsidRPr="00383AD2" w:rsidRDefault="009D345B" w:rsidP="009D345B">
      <w:pPr>
        <w:ind w:left="6379"/>
        <w:jc w:val="right"/>
        <w:rPr>
          <w:sz w:val="24"/>
          <w:szCs w:val="24"/>
        </w:rPr>
      </w:pPr>
    </w:p>
    <w:p w14:paraId="64A12367" w14:textId="77777777" w:rsidR="009D345B" w:rsidRPr="00383AD2" w:rsidRDefault="009D345B" w:rsidP="009D345B">
      <w:pPr>
        <w:ind w:left="6379"/>
        <w:jc w:val="right"/>
        <w:rPr>
          <w:sz w:val="24"/>
          <w:szCs w:val="24"/>
        </w:rPr>
      </w:pPr>
    </w:p>
    <w:p w14:paraId="14D812C4" w14:textId="77777777" w:rsidR="009D345B" w:rsidRPr="00383AD2" w:rsidRDefault="009D345B" w:rsidP="009D345B">
      <w:pPr>
        <w:ind w:left="6379"/>
        <w:jc w:val="right"/>
        <w:rPr>
          <w:sz w:val="24"/>
          <w:szCs w:val="24"/>
        </w:rPr>
      </w:pPr>
    </w:p>
    <w:p w14:paraId="4054B5B5" w14:textId="77777777" w:rsidR="009D345B" w:rsidRPr="00383AD2" w:rsidRDefault="009D345B" w:rsidP="009D345B">
      <w:pPr>
        <w:ind w:left="6379"/>
        <w:jc w:val="right"/>
        <w:rPr>
          <w:sz w:val="24"/>
          <w:szCs w:val="24"/>
        </w:rPr>
      </w:pPr>
    </w:p>
    <w:p w14:paraId="0CCBA5B1" w14:textId="77777777" w:rsidR="009D345B" w:rsidRPr="00383AD2" w:rsidRDefault="009D345B" w:rsidP="009D345B">
      <w:pPr>
        <w:ind w:left="6379"/>
        <w:jc w:val="right"/>
        <w:rPr>
          <w:sz w:val="24"/>
          <w:szCs w:val="24"/>
        </w:rPr>
      </w:pPr>
    </w:p>
    <w:p w14:paraId="7BA02EF8" w14:textId="77777777" w:rsidR="009D345B" w:rsidRPr="00383AD2" w:rsidRDefault="009D345B" w:rsidP="009D345B">
      <w:pPr>
        <w:ind w:left="6379"/>
        <w:jc w:val="right"/>
        <w:rPr>
          <w:sz w:val="24"/>
          <w:szCs w:val="24"/>
        </w:rPr>
      </w:pPr>
    </w:p>
    <w:p w14:paraId="4B36DEB9" w14:textId="77777777" w:rsidR="009D345B" w:rsidRPr="00383AD2" w:rsidRDefault="009D345B" w:rsidP="009D345B">
      <w:pPr>
        <w:ind w:left="6379"/>
        <w:jc w:val="right"/>
        <w:rPr>
          <w:sz w:val="24"/>
          <w:szCs w:val="24"/>
        </w:rPr>
      </w:pPr>
    </w:p>
    <w:p w14:paraId="130B3826" w14:textId="77777777" w:rsidR="009D345B" w:rsidRPr="00383AD2" w:rsidRDefault="009D345B" w:rsidP="009D345B">
      <w:pPr>
        <w:ind w:left="6379"/>
        <w:jc w:val="right"/>
        <w:rPr>
          <w:sz w:val="24"/>
          <w:szCs w:val="24"/>
        </w:rPr>
      </w:pPr>
    </w:p>
    <w:p w14:paraId="3075D496" w14:textId="77777777" w:rsidR="009D345B" w:rsidRPr="00383AD2" w:rsidRDefault="009D345B" w:rsidP="009D345B">
      <w:pPr>
        <w:ind w:left="6379"/>
        <w:jc w:val="right"/>
        <w:rPr>
          <w:sz w:val="24"/>
          <w:szCs w:val="24"/>
        </w:rPr>
      </w:pPr>
    </w:p>
    <w:p w14:paraId="33693C9C" w14:textId="77777777" w:rsidR="009D345B" w:rsidRPr="00383AD2" w:rsidRDefault="009D345B" w:rsidP="009D345B">
      <w:pPr>
        <w:ind w:left="6379"/>
        <w:jc w:val="right"/>
        <w:rPr>
          <w:sz w:val="24"/>
          <w:szCs w:val="24"/>
        </w:rPr>
      </w:pPr>
    </w:p>
    <w:p w14:paraId="6746F666" w14:textId="77777777" w:rsidR="009D345B" w:rsidRPr="00383AD2" w:rsidRDefault="009D345B" w:rsidP="009D345B">
      <w:pPr>
        <w:ind w:left="6379"/>
        <w:jc w:val="right"/>
        <w:rPr>
          <w:sz w:val="24"/>
          <w:szCs w:val="24"/>
        </w:rPr>
      </w:pPr>
    </w:p>
    <w:p w14:paraId="28679D12" w14:textId="77777777" w:rsidR="009D345B" w:rsidRPr="00383AD2" w:rsidRDefault="009D345B" w:rsidP="009D345B">
      <w:pPr>
        <w:ind w:left="6379"/>
        <w:jc w:val="right"/>
        <w:rPr>
          <w:sz w:val="24"/>
          <w:szCs w:val="24"/>
        </w:rPr>
      </w:pPr>
    </w:p>
    <w:p w14:paraId="2A01723D" w14:textId="77777777" w:rsidR="009D345B" w:rsidRPr="00383AD2" w:rsidRDefault="009D345B" w:rsidP="009D345B">
      <w:pPr>
        <w:ind w:left="6379"/>
        <w:jc w:val="right"/>
        <w:rPr>
          <w:sz w:val="24"/>
          <w:szCs w:val="24"/>
        </w:rPr>
      </w:pPr>
    </w:p>
    <w:p w14:paraId="70708B2F" w14:textId="77777777" w:rsidR="00483FE2" w:rsidRPr="009D345B" w:rsidRDefault="00483FE2" w:rsidP="009D345B">
      <w:pPr>
        <w:spacing w:before="60" w:after="60" w:line="240" w:lineRule="auto"/>
        <w:ind w:firstLine="0"/>
        <w:jc w:val="center"/>
        <w:rPr>
          <w:b/>
          <w:sz w:val="40"/>
          <w:szCs w:val="20"/>
        </w:rPr>
      </w:pPr>
      <w:r w:rsidRPr="009D345B">
        <w:rPr>
          <w:b/>
          <w:sz w:val="40"/>
          <w:szCs w:val="20"/>
        </w:rPr>
        <w:t xml:space="preserve">ПРАВИЛА </w:t>
      </w:r>
      <w:r w:rsidR="008A6DA9" w:rsidRPr="009D345B">
        <w:rPr>
          <w:b/>
          <w:sz w:val="40"/>
          <w:szCs w:val="20"/>
        </w:rPr>
        <w:t xml:space="preserve">ДОБРОВОЛЬНОГО </w:t>
      </w:r>
      <w:r w:rsidRPr="009D345B">
        <w:rPr>
          <w:b/>
          <w:sz w:val="40"/>
          <w:szCs w:val="20"/>
        </w:rPr>
        <w:t>СТРАХОВАНИЯ</w:t>
      </w:r>
    </w:p>
    <w:p w14:paraId="2898869B" w14:textId="5489EA9A" w:rsidR="00266E5C" w:rsidRPr="009D345B" w:rsidRDefault="003710DD" w:rsidP="009D345B">
      <w:pPr>
        <w:spacing w:before="60" w:after="60" w:line="240" w:lineRule="auto"/>
        <w:ind w:firstLine="0"/>
        <w:jc w:val="center"/>
        <w:rPr>
          <w:b/>
          <w:sz w:val="40"/>
          <w:szCs w:val="20"/>
        </w:rPr>
      </w:pPr>
      <w:r w:rsidRPr="009D345B">
        <w:rPr>
          <w:b/>
          <w:sz w:val="40"/>
          <w:szCs w:val="20"/>
        </w:rPr>
        <w:t>ЖИЛЫ</w:t>
      </w:r>
      <w:r w:rsidR="00140E39" w:rsidRPr="009D345B">
        <w:rPr>
          <w:b/>
          <w:sz w:val="40"/>
          <w:szCs w:val="20"/>
        </w:rPr>
        <w:t>Х</w:t>
      </w:r>
      <w:r w:rsidR="002708C5" w:rsidRPr="009D345B">
        <w:rPr>
          <w:b/>
          <w:sz w:val="40"/>
          <w:szCs w:val="20"/>
        </w:rPr>
        <w:t xml:space="preserve"> ПОМЕЩЕНИЙ НАСЕЛЕНИЯ</w:t>
      </w:r>
    </w:p>
    <w:p w14:paraId="7E70BDF3" w14:textId="77777777" w:rsidR="00483FE2" w:rsidRPr="009D345B" w:rsidRDefault="00FB1BF1" w:rsidP="009D345B">
      <w:pPr>
        <w:spacing w:before="60" w:after="60" w:line="240" w:lineRule="auto"/>
        <w:ind w:firstLine="0"/>
        <w:jc w:val="center"/>
        <w:rPr>
          <w:b/>
          <w:sz w:val="40"/>
          <w:szCs w:val="20"/>
        </w:rPr>
      </w:pPr>
      <w:r w:rsidRPr="009D345B">
        <w:rPr>
          <w:b/>
          <w:sz w:val="40"/>
          <w:szCs w:val="20"/>
        </w:rPr>
        <w:t>КРАСНОДАРСКО</w:t>
      </w:r>
      <w:r w:rsidR="002708C5" w:rsidRPr="009D345B">
        <w:rPr>
          <w:b/>
          <w:sz w:val="40"/>
          <w:szCs w:val="20"/>
        </w:rPr>
        <w:t>ГО</w:t>
      </w:r>
      <w:r w:rsidRPr="009D345B">
        <w:rPr>
          <w:b/>
          <w:sz w:val="40"/>
          <w:szCs w:val="20"/>
        </w:rPr>
        <w:t xml:space="preserve"> КРА</w:t>
      </w:r>
      <w:r w:rsidR="002708C5" w:rsidRPr="009D345B">
        <w:rPr>
          <w:b/>
          <w:sz w:val="40"/>
          <w:szCs w:val="20"/>
        </w:rPr>
        <w:t>Я</w:t>
      </w:r>
    </w:p>
    <w:p w14:paraId="0B50A705" w14:textId="59AC0528" w:rsidR="009D345B" w:rsidRDefault="009D345B">
      <w:pPr>
        <w:widowControl/>
        <w:spacing w:after="200" w:line="276" w:lineRule="auto"/>
        <w:ind w:firstLine="0"/>
        <w:rPr>
          <w:b/>
          <w:bCs/>
          <w:sz w:val="24"/>
          <w:szCs w:val="24"/>
        </w:rPr>
      </w:pPr>
      <w:r>
        <w:rPr>
          <w:b/>
          <w:bCs/>
          <w:sz w:val="24"/>
          <w:szCs w:val="24"/>
        </w:rPr>
        <w:br w:type="page"/>
      </w:r>
    </w:p>
    <w:p w14:paraId="532674B1" w14:textId="77777777" w:rsidR="00731CFD" w:rsidRDefault="00731CFD">
      <w:pPr>
        <w:pStyle w:val="11"/>
      </w:pPr>
      <w:r>
        <w:lastRenderedPageBreak/>
        <w:t>Оглавление:</w:t>
      </w:r>
    </w:p>
    <w:p w14:paraId="413AAC95" w14:textId="77777777" w:rsidR="008B306A" w:rsidRDefault="00F84DB7">
      <w:pPr>
        <w:pStyle w:val="1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481136236" w:history="1">
        <w:r w:rsidR="008B306A" w:rsidRPr="008828BC">
          <w:rPr>
            <w:rStyle w:val="a9"/>
            <w:noProof/>
          </w:rPr>
          <w:t>1.</w:t>
        </w:r>
        <w:r w:rsidR="008B306A">
          <w:rPr>
            <w:rFonts w:asciiTheme="minorHAnsi" w:eastAsiaTheme="minorEastAsia" w:hAnsiTheme="minorHAnsi" w:cstheme="minorBidi"/>
            <w:b w:val="0"/>
            <w:bCs w:val="0"/>
            <w:caps w:val="0"/>
            <w:noProof/>
            <w:sz w:val="22"/>
            <w:szCs w:val="22"/>
          </w:rPr>
          <w:tab/>
        </w:r>
        <w:r w:rsidR="008B306A" w:rsidRPr="008828BC">
          <w:rPr>
            <w:rStyle w:val="a9"/>
            <w:noProof/>
          </w:rPr>
          <w:t>ОБЩИЕ ПОЛОЖЕНИЯ</w:t>
        </w:r>
        <w:r w:rsidR="008B306A">
          <w:rPr>
            <w:noProof/>
            <w:webHidden/>
          </w:rPr>
          <w:tab/>
        </w:r>
        <w:r w:rsidR="008B306A">
          <w:rPr>
            <w:noProof/>
            <w:webHidden/>
          </w:rPr>
          <w:fldChar w:fldCharType="begin"/>
        </w:r>
        <w:r w:rsidR="008B306A">
          <w:rPr>
            <w:noProof/>
            <w:webHidden/>
          </w:rPr>
          <w:instrText xml:space="preserve"> PAGEREF _Toc481136236 \h </w:instrText>
        </w:r>
        <w:r w:rsidR="008B306A">
          <w:rPr>
            <w:noProof/>
            <w:webHidden/>
          </w:rPr>
        </w:r>
        <w:r w:rsidR="008B306A">
          <w:rPr>
            <w:noProof/>
            <w:webHidden/>
          </w:rPr>
          <w:fldChar w:fldCharType="separate"/>
        </w:r>
        <w:r w:rsidR="008B306A">
          <w:rPr>
            <w:noProof/>
            <w:webHidden/>
          </w:rPr>
          <w:t>3</w:t>
        </w:r>
        <w:r w:rsidR="008B306A">
          <w:rPr>
            <w:noProof/>
            <w:webHidden/>
          </w:rPr>
          <w:fldChar w:fldCharType="end"/>
        </w:r>
      </w:hyperlink>
    </w:p>
    <w:p w14:paraId="02FB9AB0"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37" w:history="1">
        <w:r w:rsidR="008B306A" w:rsidRPr="008828BC">
          <w:rPr>
            <w:rStyle w:val="a9"/>
            <w:noProof/>
          </w:rPr>
          <w:t>2.</w:t>
        </w:r>
        <w:r w:rsidR="008B306A">
          <w:rPr>
            <w:rFonts w:asciiTheme="minorHAnsi" w:eastAsiaTheme="minorEastAsia" w:hAnsiTheme="minorHAnsi" w:cstheme="minorBidi"/>
            <w:b w:val="0"/>
            <w:bCs w:val="0"/>
            <w:caps w:val="0"/>
            <w:noProof/>
            <w:sz w:val="22"/>
            <w:szCs w:val="22"/>
          </w:rPr>
          <w:tab/>
        </w:r>
        <w:r w:rsidR="008B306A" w:rsidRPr="008828BC">
          <w:rPr>
            <w:rStyle w:val="a9"/>
            <w:noProof/>
          </w:rPr>
          <w:t>СУБЪЕКТЫ СТРАХОВАНИЯ</w:t>
        </w:r>
        <w:r w:rsidR="008B306A">
          <w:rPr>
            <w:noProof/>
            <w:webHidden/>
          </w:rPr>
          <w:tab/>
        </w:r>
        <w:r w:rsidR="008B306A">
          <w:rPr>
            <w:noProof/>
            <w:webHidden/>
          </w:rPr>
          <w:fldChar w:fldCharType="begin"/>
        </w:r>
        <w:r w:rsidR="008B306A">
          <w:rPr>
            <w:noProof/>
            <w:webHidden/>
          </w:rPr>
          <w:instrText xml:space="preserve"> PAGEREF _Toc481136237 \h </w:instrText>
        </w:r>
        <w:r w:rsidR="008B306A">
          <w:rPr>
            <w:noProof/>
            <w:webHidden/>
          </w:rPr>
        </w:r>
        <w:r w:rsidR="008B306A">
          <w:rPr>
            <w:noProof/>
            <w:webHidden/>
          </w:rPr>
          <w:fldChar w:fldCharType="separate"/>
        </w:r>
        <w:r w:rsidR="008B306A">
          <w:rPr>
            <w:noProof/>
            <w:webHidden/>
          </w:rPr>
          <w:t>3</w:t>
        </w:r>
        <w:r w:rsidR="008B306A">
          <w:rPr>
            <w:noProof/>
            <w:webHidden/>
          </w:rPr>
          <w:fldChar w:fldCharType="end"/>
        </w:r>
      </w:hyperlink>
    </w:p>
    <w:p w14:paraId="0969FB27"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38" w:history="1">
        <w:r w:rsidR="008B306A" w:rsidRPr="008828BC">
          <w:rPr>
            <w:rStyle w:val="a9"/>
            <w:noProof/>
          </w:rPr>
          <w:t>3.</w:t>
        </w:r>
        <w:r w:rsidR="008B306A">
          <w:rPr>
            <w:rFonts w:asciiTheme="minorHAnsi" w:eastAsiaTheme="minorEastAsia" w:hAnsiTheme="minorHAnsi" w:cstheme="minorBidi"/>
            <w:b w:val="0"/>
            <w:bCs w:val="0"/>
            <w:caps w:val="0"/>
            <w:noProof/>
            <w:sz w:val="22"/>
            <w:szCs w:val="22"/>
          </w:rPr>
          <w:tab/>
        </w:r>
        <w:r w:rsidR="008B306A" w:rsidRPr="008828BC">
          <w:rPr>
            <w:rStyle w:val="a9"/>
            <w:noProof/>
          </w:rPr>
          <w:t>ОБЪЕКТ СТРАХОВАНИЯ</w:t>
        </w:r>
        <w:r w:rsidR="008B306A">
          <w:rPr>
            <w:noProof/>
            <w:webHidden/>
          </w:rPr>
          <w:tab/>
        </w:r>
        <w:r w:rsidR="008B306A">
          <w:rPr>
            <w:noProof/>
            <w:webHidden/>
          </w:rPr>
          <w:fldChar w:fldCharType="begin"/>
        </w:r>
        <w:r w:rsidR="008B306A">
          <w:rPr>
            <w:noProof/>
            <w:webHidden/>
          </w:rPr>
          <w:instrText xml:space="preserve"> PAGEREF _Toc481136238 \h </w:instrText>
        </w:r>
        <w:r w:rsidR="008B306A">
          <w:rPr>
            <w:noProof/>
            <w:webHidden/>
          </w:rPr>
        </w:r>
        <w:r w:rsidR="008B306A">
          <w:rPr>
            <w:noProof/>
            <w:webHidden/>
          </w:rPr>
          <w:fldChar w:fldCharType="separate"/>
        </w:r>
        <w:r w:rsidR="008B306A">
          <w:rPr>
            <w:noProof/>
            <w:webHidden/>
          </w:rPr>
          <w:t>4</w:t>
        </w:r>
        <w:r w:rsidR="008B306A">
          <w:rPr>
            <w:noProof/>
            <w:webHidden/>
          </w:rPr>
          <w:fldChar w:fldCharType="end"/>
        </w:r>
      </w:hyperlink>
    </w:p>
    <w:p w14:paraId="41D4B6E6"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39" w:history="1">
        <w:r w:rsidR="008B306A" w:rsidRPr="008828BC">
          <w:rPr>
            <w:rStyle w:val="a9"/>
            <w:noProof/>
          </w:rPr>
          <w:t>4.</w:t>
        </w:r>
        <w:r w:rsidR="008B306A">
          <w:rPr>
            <w:rFonts w:asciiTheme="minorHAnsi" w:eastAsiaTheme="minorEastAsia" w:hAnsiTheme="minorHAnsi" w:cstheme="minorBidi"/>
            <w:b w:val="0"/>
            <w:bCs w:val="0"/>
            <w:caps w:val="0"/>
            <w:noProof/>
            <w:sz w:val="22"/>
            <w:szCs w:val="22"/>
          </w:rPr>
          <w:tab/>
        </w:r>
        <w:r w:rsidR="008B306A" w:rsidRPr="008828BC">
          <w:rPr>
            <w:rStyle w:val="a9"/>
            <w:noProof/>
          </w:rPr>
          <w:t>СТРАХОВЫЕ СЛУЧАИ</w:t>
        </w:r>
        <w:r w:rsidR="008B306A">
          <w:rPr>
            <w:noProof/>
            <w:webHidden/>
          </w:rPr>
          <w:tab/>
        </w:r>
        <w:r w:rsidR="008B306A">
          <w:rPr>
            <w:noProof/>
            <w:webHidden/>
          </w:rPr>
          <w:fldChar w:fldCharType="begin"/>
        </w:r>
        <w:r w:rsidR="008B306A">
          <w:rPr>
            <w:noProof/>
            <w:webHidden/>
          </w:rPr>
          <w:instrText xml:space="preserve"> PAGEREF _Toc481136239 \h </w:instrText>
        </w:r>
        <w:r w:rsidR="008B306A">
          <w:rPr>
            <w:noProof/>
            <w:webHidden/>
          </w:rPr>
        </w:r>
        <w:r w:rsidR="008B306A">
          <w:rPr>
            <w:noProof/>
            <w:webHidden/>
          </w:rPr>
          <w:fldChar w:fldCharType="separate"/>
        </w:r>
        <w:r w:rsidR="008B306A">
          <w:rPr>
            <w:noProof/>
            <w:webHidden/>
          </w:rPr>
          <w:t>5</w:t>
        </w:r>
        <w:r w:rsidR="008B306A">
          <w:rPr>
            <w:noProof/>
            <w:webHidden/>
          </w:rPr>
          <w:fldChar w:fldCharType="end"/>
        </w:r>
      </w:hyperlink>
    </w:p>
    <w:p w14:paraId="18797B13"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40" w:history="1">
        <w:r w:rsidR="008B306A" w:rsidRPr="008828BC">
          <w:rPr>
            <w:rStyle w:val="a9"/>
            <w:noProof/>
          </w:rPr>
          <w:t>5.</w:t>
        </w:r>
        <w:r w:rsidR="008B306A">
          <w:rPr>
            <w:rFonts w:asciiTheme="minorHAnsi" w:eastAsiaTheme="minorEastAsia" w:hAnsiTheme="minorHAnsi" w:cstheme="minorBidi"/>
            <w:b w:val="0"/>
            <w:bCs w:val="0"/>
            <w:caps w:val="0"/>
            <w:noProof/>
            <w:sz w:val="22"/>
            <w:szCs w:val="22"/>
          </w:rPr>
          <w:tab/>
        </w:r>
        <w:r w:rsidR="008B306A" w:rsidRPr="008828BC">
          <w:rPr>
            <w:rStyle w:val="a9"/>
            <w:noProof/>
          </w:rPr>
          <w:t>СТРАХОВАЯ СУММА, СТРАХОВЫЕ ВЗНОСЫ, ФОРМЫ И ПОРЯДОК ИХ УПЛАТЫ</w:t>
        </w:r>
        <w:r w:rsidR="008B306A">
          <w:rPr>
            <w:noProof/>
            <w:webHidden/>
          </w:rPr>
          <w:tab/>
        </w:r>
        <w:r w:rsidR="008B306A">
          <w:rPr>
            <w:noProof/>
            <w:webHidden/>
          </w:rPr>
          <w:fldChar w:fldCharType="begin"/>
        </w:r>
        <w:r w:rsidR="008B306A">
          <w:rPr>
            <w:noProof/>
            <w:webHidden/>
          </w:rPr>
          <w:instrText xml:space="preserve"> PAGEREF _Toc481136240 \h </w:instrText>
        </w:r>
        <w:r w:rsidR="008B306A">
          <w:rPr>
            <w:noProof/>
            <w:webHidden/>
          </w:rPr>
        </w:r>
        <w:r w:rsidR="008B306A">
          <w:rPr>
            <w:noProof/>
            <w:webHidden/>
          </w:rPr>
          <w:fldChar w:fldCharType="separate"/>
        </w:r>
        <w:r w:rsidR="008B306A">
          <w:rPr>
            <w:noProof/>
            <w:webHidden/>
          </w:rPr>
          <w:t>8</w:t>
        </w:r>
        <w:r w:rsidR="008B306A">
          <w:rPr>
            <w:noProof/>
            <w:webHidden/>
          </w:rPr>
          <w:fldChar w:fldCharType="end"/>
        </w:r>
      </w:hyperlink>
    </w:p>
    <w:p w14:paraId="0773572E"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41" w:history="1">
        <w:r w:rsidR="008B306A" w:rsidRPr="008828BC">
          <w:rPr>
            <w:rStyle w:val="a9"/>
            <w:noProof/>
          </w:rPr>
          <w:t>6.</w:t>
        </w:r>
        <w:r w:rsidR="008B306A">
          <w:rPr>
            <w:rFonts w:asciiTheme="minorHAnsi" w:eastAsiaTheme="minorEastAsia" w:hAnsiTheme="minorHAnsi" w:cstheme="minorBidi"/>
            <w:b w:val="0"/>
            <w:bCs w:val="0"/>
            <w:caps w:val="0"/>
            <w:noProof/>
            <w:sz w:val="22"/>
            <w:szCs w:val="22"/>
          </w:rPr>
          <w:tab/>
        </w:r>
        <w:r w:rsidR="008B306A" w:rsidRPr="008828BC">
          <w:rPr>
            <w:rStyle w:val="a9"/>
            <w:noProof/>
          </w:rPr>
          <w:t>ПОРЯДОК ЗАКЛЮЧЕНИЯ И ОФОРМЛЕНИЯ ДОГОВОРА СТРАХОВАНИЯ</w:t>
        </w:r>
        <w:r w:rsidR="008B306A">
          <w:rPr>
            <w:noProof/>
            <w:webHidden/>
          </w:rPr>
          <w:tab/>
        </w:r>
        <w:r w:rsidR="008B306A">
          <w:rPr>
            <w:noProof/>
            <w:webHidden/>
          </w:rPr>
          <w:fldChar w:fldCharType="begin"/>
        </w:r>
        <w:r w:rsidR="008B306A">
          <w:rPr>
            <w:noProof/>
            <w:webHidden/>
          </w:rPr>
          <w:instrText xml:space="preserve"> PAGEREF _Toc481136241 \h </w:instrText>
        </w:r>
        <w:r w:rsidR="008B306A">
          <w:rPr>
            <w:noProof/>
            <w:webHidden/>
          </w:rPr>
        </w:r>
        <w:r w:rsidR="008B306A">
          <w:rPr>
            <w:noProof/>
            <w:webHidden/>
          </w:rPr>
          <w:fldChar w:fldCharType="separate"/>
        </w:r>
        <w:r w:rsidR="008B306A">
          <w:rPr>
            <w:noProof/>
            <w:webHidden/>
          </w:rPr>
          <w:t>9</w:t>
        </w:r>
        <w:r w:rsidR="008B306A">
          <w:rPr>
            <w:noProof/>
            <w:webHidden/>
          </w:rPr>
          <w:fldChar w:fldCharType="end"/>
        </w:r>
      </w:hyperlink>
    </w:p>
    <w:p w14:paraId="6EE439ED"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42" w:history="1">
        <w:r w:rsidR="008B306A" w:rsidRPr="008828BC">
          <w:rPr>
            <w:rStyle w:val="a9"/>
            <w:noProof/>
          </w:rPr>
          <w:t>7.</w:t>
        </w:r>
        <w:r w:rsidR="008B306A">
          <w:rPr>
            <w:rFonts w:asciiTheme="minorHAnsi" w:eastAsiaTheme="minorEastAsia" w:hAnsiTheme="minorHAnsi" w:cstheme="minorBidi"/>
            <w:b w:val="0"/>
            <w:bCs w:val="0"/>
            <w:caps w:val="0"/>
            <w:noProof/>
            <w:sz w:val="22"/>
            <w:szCs w:val="22"/>
          </w:rPr>
          <w:tab/>
        </w:r>
        <w:r w:rsidR="008B306A" w:rsidRPr="008828BC">
          <w:rPr>
            <w:rStyle w:val="a9"/>
            <w:noProof/>
          </w:rPr>
          <w:t>ПРАВА И ОБЯЗАННОСТИ СТОРОН</w:t>
        </w:r>
        <w:r w:rsidR="008B306A">
          <w:rPr>
            <w:noProof/>
            <w:webHidden/>
          </w:rPr>
          <w:tab/>
        </w:r>
        <w:r w:rsidR="008B306A">
          <w:rPr>
            <w:noProof/>
            <w:webHidden/>
          </w:rPr>
          <w:fldChar w:fldCharType="begin"/>
        </w:r>
        <w:r w:rsidR="008B306A">
          <w:rPr>
            <w:noProof/>
            <w:webHidden/>
          </w:rPr>
          <w:instrText xml:space="preserve"> PAGEREF _Toc481136242 \h </w:instrText>
        </w:r>
        <w:r w:rsidR="008B306A">
          <w:rPr>
            <w:noProof/>
            <w:webHidden/>
          </w:rPr>
        </w:r>
        <w:r w:rsidR="008B306A">
          <w:rPr>
            <w:noProof/>
            <w:webHidden/>
          </w:rPr>
          <w:fldChar w:fldCharType="separate"/>
        </w:r>
        <w:r w:rsidR="008B306A">
          <w:rPr>
            <w:noProof/>
            <w:webHidden/>
          </w:rPr>
          <w:t>11</w:t>
        </w:r>
        <w:r w:rsidR="008B306A">
          <w:rPr>
            <w:noProof/>
            <w:webHidden/>
          </w:rPr>
          <w:fldChar w:fldCharType="end"/>
        </w:r>
      </w:hyperlink>
    </w:p>
    <w:p w14:paraId="448F3E78"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43" w:history="1">
        <w:r w:rsidR="008B306A" w:rsidRPr="008828BC">
          <w:rPr>
            <w:rStyle w:val="a9"/>
            <w:noProof/>
          </w:rPr>
          <w:t>8.</w:t>
        </w:r>
        <w:r w:rsidR="008B306A">
          <w:rPr>
            <w:rFonts w:asciiTheme="minorHAnsi" w:eastAsiaTheme="minorEastAsia" w:hAnsiTheme="minorHAnsi" w:cstheme="minorBidi"/>
            <w:b w:val="0"/>
            <w:bCs w:val="0"/>
            <w:caps w:val="0"/>
            <w:noProof/>
            <w:sz w:val="22"/>
            <w:szCs w:val="22"/>
          </w:rPr>
          <w:tab/>
        </w:r>
        <w:r w:rsidR="008B306A" w:rsidRPr="008828BC">
          <w:rPr>
            <w:rStyle w:val="a9"/>
            <w:noProof/>
          </w:rPr>
          <w:t>УСЛОВИЯ ВОЗМЕЩЕНИЯ УБЫТКОВ</w:t>
        </w:r>
        <w:r w:rsidR="008B306A">
          <w:rPr>
            <w:noProof/>
            <w:webHidden/>
          </w:rPr>
          <w:tab/>
        </w:r>
        <w:r w:rsidR="008B306A">
          <w:rPr>
            <w:noProof/>
            <w:webHidden/>
          </w:rPr>
          <w:fldChar w:fldCharType="begin"/>
        </w:r>
        <w:r w:rsidR="008B306A">
          <w:rPr>
            <w:noProof/>
            <w:webHidden/>
          </w:rPr>
          <w:instrText xml:space="preserve"> PAGEREF _Toc481136243 \h </w:instrText>
        </w:r>
        <w:r w:rsidR="008B306A">
          <w:rPr>
            <w:noProof/>
            <w:webHidden/>
          </w:rPr>
        </w:r>
        <w:r w:rsidR="008B306A">
          <w:rPr>
            <w:noProof/>
            <w:webHidden/>
          </w:rPr>
          <w:fldChar w:fldCharType="separate"/>
        </w:r>
        <w:r w:rsidR="008B306A">
          <w:rPr>
            <w:noProof/>
            <w:webHidden/>
          </w:rPr>
          <w:t>15</w:t>
        </w:r>
        <w:r w:rsidR="008B306A">
          <w:rPr>
            <w:noProof/>
            <w:webHidden/>
          </w:rPr>
          <w:fldChar w:fldCharType="end"/>
        </w:r>
      </w:hyperlink>
    </w:p>
    <w:p w14:paraId="465C67B9"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44" w:history="1">
        <w:r w:rsidR="008B306A" w:rsidRPr="008828BC">
          <w:rPr>
            <w:rStyle w:val="a9"/>
            <w:noProof/>
          </w:rPr>
          <w:t>9.</w:t>
        </w:r>
        <w:r w:rsidR="008B306A">
          <w:rPr>
            <w:rFonts w:asciiTheme="minorHAnsi" w:eastAsiaTheme="minorEastAsia" w:hAnsiTheme="minorHAnsi" w:cstheme="minorBidi"/>
            <w:b w:val="0"/>
            <w:bCs w:val="0"/>
            <w:caps w:val="0"/>
            <w:noProof/>
            <w:sz w:val="22"/>
            <w:szCs w:val="22"/>
          </w:rPr>
          <w:tab/>
        </w:r>
        <w:r w:rsidR="008B306A" w:rsidRPr="008828BC">
          <w:rPr>
            <w:rStyle w:val="a9"/>
            <w:noProof/>
          </w:rPr>
          <w:t>ПЕРЕХОД ПРАВ ТРЕБОВАНИЙ</w:t>
        </w:r>
        <w:r w:rsidR="008B306A">
          <w:rPr>
            <w:noProof/>
            <w:webHidden/>
          </w:rPr>
          <w:tab/>
        </w:r>
        <w:r w:rsidR="008B306A">
          <w:rPr>
            <w:noProof/>
            <w:webHidden/>
          </w:rPr>
          <w:fldChar w:fldCharType="begin"/>
        </w:r>
        <w:r w:rsidR="008B306A">
          <w:rPr>
            <w:noProof/>
            <w:webHidden/>
          </w:rPr>
          <w:instrText xml:space="preserve"> PAGEREF _Toc481136244 \h </w:instrText>
        </w:r>
        <w:r w:rsidR="008B306A">
          <w:rPr>
            <w:noProof/>
            <w:webHidden/>
          </w:rPr>
        </w:r>
        <w:r w:rsidR="008B306A">
          <w:rPr>
            <w:noProof/>
            <w:webHidden/>
          </w:rPr>
          <w:fldChar w:fldCharType="separate"/>
        </w:r>
        <w:r w:rsidR="008B306A">
          <w:rPr>
            <w:noProof/>
            <w:webHidden/>
          </w:rPr>
          <w:t>16</w:t>
        </w:r>
        <w:r w:rsidR="008B306A">
          <w:rPr>
            <w:noProof/>
            <w:webHidden/>
          </w:rPr>
          <w:fldChar w:fldCharType="end"/>
        </w:r>
      </w:hyperlink>
    </w:p>
    <w:p w14:paraId="6203EDC9" w14:textId="77777777" w:rsidR="008B306A" w:rsidRDefault="0030704C">
      <w:pPr>
        <w:pStyle w:val="11"/>
        <w:rPr>
          <w:rFonts w:asciiTheme="minorHAnsi" w:eastAsiaTheme="minorEastAsia" w:hAnsiTheme="minorHAnsi" w:cstheme="minorBidi"/>
          <w:b w:val="0"/>
          <w:bCs w:val="0"/>
          <w:caps w:val="0"/>
          <w:noProof/>
          <w:sz w:val="22"/>
          <w:szCs w:val="22"/>
        </w:rPr>
      </w:pPr>
      <w:hyperlink w:anchor="_Toc481136245" w:history="1">
        <w:r w:rsidR="008B306A" w:rsidRPr="008828BC">
          <w:rPr>
            <w:rStyle w:val="a9"/>
            <w:noProof/>
          </w:rPr>
          <w:t>10.</w:t>
        </w:r>
        <w:r w:rsidR="008B306A">
          <w:rPr>
            <w:rFonts w:asciiTheme="minorHAnsi" w:eastAsiaTheme="minorEastAsia" w:hAnsiTheme="minorHAnsi" w:cstheme="minorBidi"/>
            <w:b w:val="0"/>
            <w:bCs w:val="0"/>
            <w:caps w:val="0"/>
            <w:noProof/>
            <w:sz w:val="22"/>
            <w:szCs w:val="22"/>
          </w:rPr>
          <w:tab/>
        </w:r>
        <w:r w:rsidR="008B306A" w:rsidRPr="008828BC">
          <w:rPr>
            <w:rStyle w:val="a9"/>
            <w:noProof/>
          </w:rPr>
          <w:t>ПОРЯДОК РАЗРЕШЕНИЯ СПОРОВ</w:t>
        </w:r>
        <w:r w:rsidR="008B306A">
          <w:rPr>
            <w:noProof/>
            <w:webHidden/>
          </w:rPr>
          <w:tab/>
        </w:r>
        <w:r w:rsidR="008B306A">
          <w:rPr>
            <w:noProof/>
            <w:webHidden/>
          </w:rPr>
          <w:fldChar w:fldCharType="begin"/>
        </w:r>
        <w:r w:rsidR="008B306A">
          <w:rPr>
            <w:noProof/>
            <w:webHidden/>
          </w:rPr>
          <w:instrText xml:space="preserve"> PAGEREF _Toc481136245 \h </w:instrText>
        </w:r>
        <w:r w:rsidR="008B306A">
          <w:rPr>
            <w:noProof/>
            <w:webHidden/>
          </w:rPr>
        </w:r>
        <w:r w:rsidR="008B306A">
          <w:rPr>
            <w:noProof/>
            <w:webHidden/>
          </w:rPr>
          <w:fldChar w:fldCharType="separate"/>
        </w:r>
        <w:r w:rsidR="008B306A">
          <w:rPr>
            <w:noProof/>
            <w:webHidden/>
          </w:rPr>
          <w:t>16</w:t>
        </w:r>
        <w:r w:rsidR="008B306A">
          <w:rPr>
            <w:noProof/>
            <w:webHidden/>
          </w:rPr>
          <w:fldChar w:fldCharType="end"/>
        </w:r>
      </w:hyperlink>
    </w:p>
    <w:p w14:paraId="23A5B21F" w14:textId="112BA589" w:rsidR="00114EC6" w:rsidRDefault="00F84DB7" w:rsidP="00140E39">
      <w:pPr>
        <w:shd w:val="clear" w:color="auto" w:fill="FFFFFF"/>
        <w:tabs>
          <w:tab w:val="left" w:pos="540"/>
          <w:tab w:val="right" w:leader="underscore" w:pos="8931"/>
        </w:tabs>
        <w:jc w:val="center"/>
        <w:rPr>
          <w:sz w:val="20"/>
          <w:szCs w:val="20"/>
        </w:rPr>
      </w:pPr>
      <w:r>
        <w:rPr>
          <w:sz w:val="20"/>
          <w:szCs w:val="20"/>
        </w:rPr>
        <w:fldChar w:fldCharType="end"/>
      </w:r>
    </w:p>
    <w:p w14:paraId="527A3FF3" w14:textId="77777777" w:rsidR="00114EC6" w:rsidRDefault="00114EC6">
      <w:pPr>
        <w:widowControl/>
        <w:spacing w:after="200" w:line="276" w:lineRule="auto"/>
        <w:ind w:firstLine="0"/>
        <w:rPr>
          <w:sz w:val="20"/>
          <w:szCs w:val="20"/>
        </w:rPr>
      </w:pPr>
      <w:r>
        <w:rPr>
          <w:sz w:val="20"/>
          <w:szCs w:val="20"/>
        </w:rPr>
        <w:br w:type="page"/>
      </w:r>
    </w:p>
    <w:p w14:paraId="26AF09A2" w14:textId="77777777" w:rsidR="00773C83" w:rsidRPr="00773C83"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1" w:name="_Toc481136236"/>
      <w:r w:rsidRPr="00773C83">
        <w:rPr>
          <w:rFonts w:ascii="Times New Roman" w:hAnsi="Times New Roman" w:cs="Times New Roman"/>
          <w:sz w:val="28"/>
          <w:szCs w:val="28"/>
        </w:rPr>
        <w:lastRenderedPageBreak/>
        <w:t>ОБЩИЕ ПОЛОЖЕНИЯ</w:t>
      </w:r>
      <w:bookmarkEnd w:id="1"/>
    </w:p>
    <w:p w14:paraId="24115270" w14:textId="5DB7AA29" w:rsidR="00867C63" w:rsidRPr="00E32AF9" w:rsidRDefault="00EC36EB" w:rsidP="00867C6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Pr>
          <w:sz w:val="24"/>
          <w:szCs w:val="24"/>
        </w:rPr>
        <w:t xml:space="preserve">Настоящие </w:t>
      </w:r>
      <w:r w:rsidR="00100B15">
        <w:rPr>
          <w:sz w:val="24"/>
          <w:szCs w:val="24"/>
        </w:rPr>
        <w:t>«</w:t>
      </w:r>
      <w:r>
        <w:rPr>
          <w:sz w:val="24"/>
          <w:szCs w:val="24"/>
        </w:rPr>
        <w:t xml:space="preserve">Правила </w:t>
      </w:r>
      <w:r w:rsidR="00100B15">
        <w:rPr>
          <w:sz w:val="24"/>
          <w:szCs w:val="24"/>
        </w:rPr>
        <w:t xml:space="preserve">добровольного </w:t>
      </w:r>
      <w:r w:rsidR="00100B15" w:rsidRPr="00E32AF9">
        <w:rPr>
          <w:sz w:val="24"/>
          <w:szCs w:val="24"/>
        </w:rPr>
        <w:t>страхования жилых помещений населения Краснодарского края» (далее – Правила) определяют общие условия и порядок осуществления добровольного страхования жилых помещени</w:t>
      </w:r>
      <w:r w:rsidR="00867C63" w:rsidRPr="00E32AF9">
        <w:rPr>
          <w:sz w:val="24"/>
          <w:szCs w:val="24"/>
        </w:rPr>
        <w:t>й населения Краснодарского края</w:t>
      </w:r>
      <w:r w:rsidR="00DC7633" w:rsidRPr="00E32AF9">
        <w:rPr>
          <w:sz w:val="24"/>
          <w:szCs w:val="24"/>
        </w:rPr>
        <w:t xml:space="preserve"> и</w:t>
      </w:r>
      <w:r w:rsidR="00867C63" w:rsidRPr="00E32AF9">
        <w:rPr>
          <w:sz w:val="24"/>
          <w:szCs w:val="24"/>
        </w:rPr>
        <w:t xml:space="preserve"> регулируют отношения, возникающие между </w:t>
      </w:r>
      <w:r w:rsidR="007B7D9D" w:rsidRPr="00E32AF9">
        <w:rPr>
          <w:sz w:val="24"/>
          <w:szCs w:val="24"/>
        </w:rPr>
        <w:t xml:space="preserve">СПАО </w:t>
      </w:r>
      <w:r w:rsidR="00867C63" w:rsidRPr="00E32AF9">
        <w:rPr>
          <w:sz w:val="24"/>
          <w:szCs w:val="24"/>
        </w:rPr>
        <w:t>«Ингосстрах» (далее – Страховщик) и лицом, заключившим договор страхования жилых помещений населения Краснодарского края (далее – Договор), имеющ</w:t>
      </w:r>
      <w:r w:rsidR="00872014" w:rsidRPr="00E32AF9">
        <w:rPr>
          <w:sz w:val="24"/>
          <w:szCs w:val="24"/>
        </w:rPr>
        <w:t>и</w:t>
      </w:r>
      <w:r w:rsidR="00867C63" w:rsidRPr="00E32AF9">
        <w:rPr>
          <w:sz w:val="24"/>
          <w:szCs w:val="24"/>
        </w:rPr>
        <w:t>м основанный на законе, ином правовом акте или договоре интерес в сохранении этого имущества (имущественный интерес) (далее – Страхователь)</w:t>
      </w:r>
      <w:r w:rsidR="00893754" w:rsidRPr="00E32AF9">
        <w:rPr>
          <w:sz w:val="24"/>
          <w:szCs w:val="24"/>
        </w:rPr>
        <w:t>, а также отношения, возникающие между Страховщиком и лицом, в пользу которого заключен Договор страхования (далее – Выгодоприобретатель).</w:t>
      </w:r>
    </w:p>
    <w:p w14:paraId="47944A36" w14:textId="77777777" w:rsidR="00527AF4" w:rsidRPr="00E32AF9" w:rsidRDefault="00527AF4"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 </w:t>
      </w:r>
      <w:r w:rsidR="00893754" w:rsidRPr="00E32AF9">
        <w:rPr>
          <w:sz w:val="24"/>
          <w:szCs w:val="24"/>
        </w:rPr>
        <w:t>Д</w:t>
      </w:r>
      <w:r w:rsidRPr="00E32AF9">
        <w:rPr>
          <w:sz w:val="24"/>
          <w:szCs w:val="24"/>
        </w:rPr>
        <w:t xml:space="preserve">оговору страхования </w:t>
      </w:r>
      <w:r w:rsidR="0097734A" w:rsidRPr="00E32AF9">
        <w:rPr>
          <w:sz w:val="24"/>
          <w:szCs w:val="24"/>
        </w:rPr>
        <w:t>С</w:t>
      </w:r>
      <w:r w:rsidRPr="00E32AF9">
        <w:rPr>
          <w:sz w:val="24"/>
          <w:szCs w:val="24"/>
        </w:rPr>
        <w:t xml:space="preserve">траховщик обязуется </w:t>
      </w:r>
      <w:r w:rsidR="0097734A" w:rsidRPr="00E32AF9">
        <w:rPr>
          <w:sz w:val="24"/>
          <w:szCs w:val="24"/>
        </w:rPr>
        <w:t>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w:t>
      </w:r>
      <w:r w:rsidR="00893754" w:rsidRPr="00E32AF9">
        <w:rPr>
          <w:sz w:val="24"/>
          <w:szCs w:val="24"/>
        </w:rPr>
        <w:t xml:space="preserve"> в пределах определенной Договором страховой суммы причиненный вследствие этого события ущерб застрахованному имуществу в размере и порядке, определенными настоящими Правилами и (или) Договором страхования.</w:t>
      </w:r>
    </w:p>
    <w:p w14:paraId="1EEFC3F3"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Целью </w:t>
      </w:r>
      <w:r w:rsidR="00B1098E" w:rsidRPr="00E32AF9">
        <w:rPr>
          <w:sz w:val="24"/>
          <w:szCs w:val="24"/>
        </w:rPr>
        <w:t xml:space="preserve">добровольного страхования жилых помещений населения Краснодарского края </w:t>
      </w:r>
      <w:r w:rsidRPr="00E32AF9">
        <w:rPr>
          <w:sz w:val="24"/>
          <w:szCs w:val="24"/>
        </w:rPr>
        <w:t>является защита имущественных интересов собственников жилья и жилищных прав пользователей жилых помещений, нарушаемых вследствие воздействия случайных неблагоприятных обстоятельств, а также обеспечение сохранности жилищного фонда Краснодарского края.</w:t>
      </w:r>
    </w:p>
    <w:p w14:paraId="6F3CFBF2"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Страхование жилых помещений, с учетом гарантируемых социально ориентированной некоммерческой организацией Фонд развития жилищного страхования Краснодарского края (далее </w:t>
      </w:r>
      <w:r w:rsidR="000A35FF" w:rsidRPr="00E32AF9">
        <w:rPr>
          <w:sz w:val="24"/>
          <w:szCs w:val="24"/>
        </w:rPr>
        <w:t xml:space="preserve">также </w:t>
      </w:r>
      <w:r w:rsidRPr="00E32AF9">
        <w:rPr>
          <w:sz w:val="24"/>
          <w:szCs w:val="24"/>
        </w:rPr>
        <w:t>– ФРЖС КК) мер по защите жилищных прав граждан, проживающих в этих жилых помещениях, осуществляется по принципу добровольности и не ограничивает права граждан на страхование на иных условиях.</w:t>
      </w:r>
    </w:p>
    <w:p w14:paraId="119A555F" w14:textId="77777777" w:rsidR="00773C83" w:rsidRPr="00E32AF9" w:rsidRDefault="00B33F18" w:rsidP="004A1AA0">
      <w:pPr>
        <w:pStyle w:val="1"/>
        <w:numPr>
          <w:ilvl w:val="0"/>
          <w:numId w:val="1"/>
        </w:numPr>
        <w:spacing w:after="240"/>
        <w:ind w:left="357" w:hanging="357"/>
        <w:jc w:val="center"/>
        <w:rPr>
          <w:rFonts w:ascii="Times New Roman" w:hAnsi="Times New Roman" w:cs="Times New Roman"/>
          <w:sz w:val="28"/>
          <w:szCs w:val="28"/>
        </w:rPr>
      </w:pPr>
      <w:bookmarkStart w:id="2" w:name="_Toc481136237"/>
      <w:r w:rsidRPr="00E32AF9">
        <w:rPr>
          <w:rFonts w:ascii="Times New Roman" w:hAnsi="Times New Roman" w:cs="Times New Roman"/>
          <w:sz w:val="28"/>
          <w:szCs w:val="28"/>
        </w:rPr>
        <w:t>СУБЪЕКТЫ СТРАХОВАНИЯ</w:t>
      </w:r>
      <w:bookmarkEnd w:id="2"/>
    </w:p>
    <w:p w14:paraId="68C9EB0F" w14:textId="77777777" w:rsidR="00B33F18" w:rsidRPr="00E32AF9" w:rsidRDefault="008C3924" w:rsidP="00B33F18">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Страхователи.</w:t>
      </w:r>
      <w:r w:rsidR="00B33F18" w:rsidRPr="00E32AF9">
        <w:rPr>
          <w:sz w:val="24"/>
          <w:szCs w:val="24"/>
        </w:rPr>
        <w:t xml:space="preserve"> </w:t>
      </w:r>
    </w:p>
    <w:p w14:paraId="254B9E94" w14:textId="77777777" w:rsidR="00773C83" w:rsidRPr="00E32AF9" w:rsidRDefault="00773C83" w:rsidP="008C3924">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Страхователями (</w:t>
      </w:r>
      <w:r w:rsidR="00227690" w:rsidRPr="00E32AF9">
        <w:rPr>
          <w:sz w:val="24"/>
          <w:szCs w:val="24"/>
        </w:rPr>
        <w:t>В</w:t>
      </w:r>
      <w:r w:rsidRPr="00E32AF9">
        <w:rPr>
          <w:sz w:val="24"/>
          <w:szCs w:val="24"/>
        </w:rPr>
        <w:t xml:space="preserve">ыгодоприобретателями) </w:t>
      </w:r>
      <w:r w:rsidR="00227690" w:rsidRPr="00E32AF9">
        <w:rPr>
          <w:sz w:val="24"/>
          <w:szCs w:val="24"/>
        </w:rPr>
        <w:t xml:space="preserve">по Договору страхования </w:t>
      </w:r>
      <w:r w:rsidRPr="00E32AF9">
        <w:rPr>
          <w:sz w:val="24"/>
          <w:szCs w:val="24"/>
        </w:rPr>
        <w:t xml:space="preserve">жилых помещений </w:t>
      </w:r>
      <w:r w:rsidR="00227690" w:rsidRPr="00E32AF9">
        <w:rPr>
          <w:sz w:val="24"/>
          <w:szCs w:val="24"/>
        </w:rPr>
        <w:t xml:space="preserve">населения Краснодарского края </w:t>
      </w:r>
      <w:r w:rsidRPr="00E32AF9">
        <w:rPr>
          <w:sz w:val="24"/>
          <w:szCs w:val="24"/>
        </w:rPr>
        <w:t>могут выступать физические лица – собственники или наниматели жилых помещений.</w:t>
      </w:r>
    </w:p>
    <w:p w14:paraId="610F5E78" w14:textId="77777777" w:rsidR="00773C83" w:rsidRPr="00E32AF9" w:rsidRDefault="00773C83" w:rsidP="008C3924">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Договор страхования может быть заключен только в пользу лица (Страхователя или </w:t>
      </w:r>
      <w:r w:rsidR="00227690" w:rsidRPr="00E32AF9">
        <w:rPr>
          <w:sz w:val="24"/>
          <w:szCs w:val="24"/>
        </w:rPr>
        <w:t>В</w:t>
      </w:r>
      <w:r w:rsidRPr="00E32AF9">
        <w:rPr>
          <w:sz w:val="24"/>
          <w:szCs w:val="24"/>
        </w:rPr>
        <w:t>ыгодоприобретателя), имеющего основанный на законе, ином правовом акте или договоре интерес в сохранении жилого помещения.</w:t>
      </w:r>
    </w:p>
    <w:p w14:paraId="25A7FF1B" w14:textId="77777777" w:rsidR="00773C83" w:rsidRPr="00E32AF9" w:rsidRDefault="00773C83" w:rsidP="008C3924">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Страхователями (</w:t>
      </w:r>
      <w:r w:rsidR="00227690" w:rsidRPr="00E32AF9">
        <w:rPr>
          <w:sz w:val="24"/>
          <w:szCs w:val="24"/>
        </w:rPr>
        <w:t>В</w:t>
      </w:r>
      <w:r w:rsidRPr="00E32AF9">
        <w:rPr>
          <w:sz w:val="24"/>
          <w:szCs w:val="24"/>
        </w:rPr>
        <w:t xml:space="preserve">ыгодоприобретателями) </w:t>
      </w:r>
      <w:r w:rsidR="00227690" w:rsidRPr="00E32AF9">
        <w:rPr>
          <w:sz w:val="24"/>
          <w:szCs w:val="24"/>
        </w:rPr>
        <w:t xml:space="preserve">по Договору страхования </w:t>
      </w:r>
      <w:r w:rsidRPr="00E32AF9">
        <w:rPr>
          <w:sz w:val="24"/>
          <w:szCs w:val="24"/>
        </w:rPr>
        <w:t xml:space="preserve">жилых помещений </w:t>
      </w:r>
      <w:r w:rsidR="00227690" w:rsidRPr="00E32AF9">
        <w:rPr>
          <w:sz w:val="24"/>
          <w:szCs w:val="24"/>
        </w:rPr>
        <w:t xml:space="preserve">населения Краснодарского края </w:t>
      </w:r>
      <w:r w:rsidRPr="00E32AF9">
        <w:rPr>
          <w:sz w:val="24"/>
          <w:szCs w:val="24"/>
        </w:rPr>
        <w:t>могут выступать юридические лица, в том числе муниципальные предприятия и учреждения, имеющие в собственности, хозяйственном ведении или оперативном управлении жилищный фонд.</w:t>
      </w:r>
    </w:p>
    <w:p w14:paraId="38F27CA9" w14:textId="77777777" w:rsidR="00773C83" w:rsidRPr="00E32AF9" w:rsidRDefault="00773C83" w:rsidP="008C3924">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Страхователем жилого помещения, находящегося в общей собственности (совместной или долевой) физических лиц, может выступать один из сособственников, зарегистрированный по месту жительства в этом помещении. При этом если </w:t>
      </w:r>
      <w:r w:rsidR="0058432F" w:rsidRPr="00E32AF9">
        <w:rPr>
          <w:sz w:val="24"/>
          <w:szCs w:val="24"/>
        </w:rPr>
        <w:t>Д</w:t>
      </w:r>
      <w:r w:rsidRPr="00E32AF9">
        <w:rPr>
          <w:sz w:val="24"/>
          <w:szCs w:val="24"/>
        </w:rPr>
        <w:t xml:space="preserve">оговором страхования не предусмотрено иное, </w:t>
      </w:r>
      <w:r w:rsidR="0058432F" w:rsidRPr="00E32AF9">
        <w:rPr>
          <w:sz w:val="24"/>
          <w:szCs w:val="24"/>
        </w:rPr>
        <w:t>В</w:t>
      </w:r>
      <w:r w:rsidRPr="00E32AF9">
        <w:rPr>
          <w:sz w:val="24"/>
          <w:szCs w:val="24"/>
        </w:rPr>
        <w:t>ыгодоприобретателями назначаются все участники собственности пропорционально доли в общедолевой собственности.</w:t>
      </w:r>
    </w:p>
    <w:p w14:paraId="49A52EAB" w14:textId="270A9BE5" w:rsidR="00773C83" w:rsidRPr="00E32AF9" w:rsidRDefault="00773C83" w:rsidP="008C3924">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Страхователь вправе при заключении </w:t>
      </w:r>
      <w:r w:rsidR="0058432F" w:rsidRPr="00E32AF9">
        <w:rPr>
          <w:sz w:val="24"/>
          <w:szCs w:val="24"/>
        </w:rPr>
        <w:t>Д</w:t>
      </w:r>
      <w:r w:rsidRPr="00E32AF9">
        <w:rPr>
          <w:sz w:val="24"/>
          <w:szCs w:val="24"/>
        </w:rPr>
        <w:t>оговора страхования назначить лицо</w:t>
      </w:r>
      <w:r w:rsidR="007C0379" w:rsidRPr="00E32AF9">
        <w:rPr>
          <w:sz w:val="24"/>
          <w:szCs w:val="24"/>
        </w:rPr>
        <w:t>,</w:t>
      </w:r>
      <w:r w:rsidR="007C0379" w:rsidRPr="00E32AF9">
        <w:rPr>
          <w:sz w:val="28"/>
          <w:szCs w:val="28"/>
        </w:rPr>
        <w:t xml:space="preserve"> </w:t>
      </w:r>
      <w:r w:rsidR="007C0379" w:rsidRPr="00E32AF9">
        <w:rPr>
          <w:sz w:val="24"/>
          <w:szCs w:val="28"/>
        </w:rPr>
        <w:t>имеющее основанный на законе, ином правовом акте или договоре интерес в сохранении принимаемого на страхование имущества (далее по тексту</w:t>
      </w:r>
      <w:r w:rsidR="00D932D9" w:rsidRPr="00E32AF9">
        <w:rPr>
          <w:sz w:val="24"/>
          <w:szCs w:val="28"/>
        </w:rPr>
        <w:t xml:space="preserve"> – </w:t>
      </w:r>
      <w:r w:rsidR="007C0379" w:rsidRPr="00E32AF9">
        <w:rPr>
          <w:sz w:val="24"/>
          <w:szCs w:val="28"/>
        </w:rPr>
        <w:t>Выгодоприобретатель),</w:t>
      </w:r>
      <w:r w:rsidRPr="00E32AF9">
        <w:rPr>
          <w:sz w:val="22"/>
          <w:szCs w:val="24"/>
        </w:rPr>
        <w:t xml:space="preserve"> </w:t>
      </w:r>
      <w:r w:rsidRPr="00E32AF9">
        <w:rPr>
          <w:sz w:val="24"/>
          <w:szCs w:val="24"/>
        </w:rPr>
        <w:t>для получения страховой выплаты, а также замен</w:t>
      </w:r>
      <w:r w:rsidR="00813C2E" w:rsidRPr="00E32AF9">
        <w:rPr>
          <w:sz w:val="24"/>
          <w:szCs w:val="24"/>
        </w:rPr>
        <w:t>ить</w:t>
      </w:r>
      <w:r w:rsidRPr="00E32AF9">
        <w:rPr>
          <w:sz w:val="24"/>
          <w:szCs w:val="24"/>
        </w:rPr>
        <w:t xml:space="preserve"> </w:t>
      </w:r>
      <w:r w:rsidR="00813C2E" w:rsidRPr="00E32AF9">
        <w:rPr>
          <w:sz w:val="24"/>
          <w:szCs w:val="24"/>
        </w:rPr>
        <w:t>его</w:t>
      </w:r>
      <w:r w:rsidRPr="00E32AF9">
        <w:rPr>
          <w:sz w:val="24"/>
          <w:szCs w:val="24"/>
        </w:rPr>
        <w:t xml:space="preserve"> по своему усмотрению до выполнения Выгодоприобретателем какой-либо из обязанностей по </w:t>
      </w:r>
      <w:r w:rsidR="0058432F" w:rsidRPr="00E32AF9">
        <w:rPr>
          <w:sz w:val="24"/>
          <w:szCs w:val="24"/>
        </w:rPr>
        <w:t>Д</w:t>
      </w:r>
      <w:r w:rsidRPr="00E32AF9">
        <w:rPr>
          <w:sz w:val="24"/>
          <w:szCs w:val="24"/>
        </w:rPr>
        <w:t xml:space="preserve">оговору страхования или предъявления им </w:t>
      </w:r>
      <w:r w:rsidR="0058432F" w:rsidRPr="00E32AF9">
        <w:rPr>
          <w:sz w:val="24"/>
          <w:szCs w:val="24"/>
        </w:rPr>
        <w:t>С</w:t>
      </w:r>
      <w:r w:rsidRPr="00E32AF9">
        <w:rPr>
          <w:sz w:val="24"/>
          <w:szCs w:val="24"/>
        </w:rPr>
        <w:t>траховщику требования о выплате страхового возмещения.</w:t>
      </w:r>
    </w:p>
    <w:p w14:paraId="60FC36B4" w14:textId="6A07D377" w:rsidR="000A35FF" w:rsidRPr="00E32AF9" w:rsidRDefault="000A35FF" w:rsidP="000A35FF">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Страховщиком по договорам страхования, заключаемым в соответствии с </w:t>
      </w:r>
      <w:r w:rsidRPr="00E32AF9">
        <w:rPr>
          <w:sz w:val="24"/>
          <w:szCs w:val="24"/>
        </w:rPr>
        <w:lastRenderedPageBreak/>
        <w:t xml:space="preserve">настоящими Правилами, является </w:t>
      </w:r>
      <w:r w:rsidR="007B7D9D" w:rsidRPr="00E32AF9">
        <w:rPr>
          <w:sz w:val="24"/>
          <w:szCs w:val="24"/>
        </w:rPr>
        <w:t xml:space="preserve">СПАО </w:t>
      </w:r>
      <w:r w:rsidRPr="00E32AF9">
        <w:rPr>
          <w:sz w:val="24"/>
          <w:szCs w:val="24"/>
        </w:rPr>
        <w:t>«Ингосстрах» – страховая организация, созданная в соответствии с законодательством Российской Федерации для осуществления деятельности по страхованию, зарегистрированная в г. Москве и получившая лицензию на осуществление соответствующего вида страховой деятельности в установленном законодательством Российской Федерации порядке (далее – Страховщик). Договоры страхования от имени Страховщика могут заключать его уполномоченные сотрудники, а также уполномоченные страховые агенты (юридические и физические лица) в пределах их полномочий на основании соответствующих договоров и доверенностей.</w:t>
      </w:r>
    </w:p>
    <w:p w14:paraId="46CB7666"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Участие Страховщик</w:t>
      </w:r>
      <w:r w:rsidR="000A35FF" w:rsidRPr="00E32AF9">
        <w:rPr>
          <w:sz w:val="24"/>
          <w:szCs w:val="24"/>
        </w:rPr>
        <w:t>а</w:t>
      </w:r>
      <w:r w:rsidRPr="00E32AF9">
        <w:rPr>
          <w:sz w:val="24"/>
          <w:szCs w:val="24"/>
        </w:rPr>
        <w:t xml:space="preserve"> в страховании жилых помещений на условиях настоящ</w:t>
      </w:r>
      <w:r w:rsidR="0058432F" w:rsidRPr="00E32AF9">
        <w:rPr>
          <w:sz w:val="24"/>
          <w:szCs w:val="24"/>
        </w:rPr>
        <w:t>их</w:t>
      </w:r>
      <w:r w:rsidRPr="00E32AF9">
        <w:rPr>
          <w:sz w:val="24"/>
          <w:szCs w:val="24"/>
        </w:rPr>
        <w:t xml:space="preserve"> </w:t>
      </w:r>
      <w:r w:rsidR="0058432F" w:rsidRPr="00E32AF9">
        <w:rPr>
          <w:sz w:val="24"/>
          <w:szCs w:val="24"/>
        </w:rPr>
        <w:t>Правил</w:t>
      </w:r>
      <w:r w:rsidRPr="00E32AF9">
        <w:rPr>
          <w:sz w:val="24"/>
          <w:szCs w:val="24"/>
        </w:rPr>
        <w:t xml:space="preserve"> осуществляется на основании договора с ФРЖС КК.</w:t>
      </w:r>
    </w:p>
    <w:p w14:paraId="068A0D30"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Фонд развития жилищного страхования Краснодарского края.</w:t>
      </w:r>
    </w:p>
    <w:p w14:paraId="79288DA7"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ФРЖС КК является не имеющей членства некоммерческой организацией, учрежденной юридическим лицом на основе добровольных имущественных взносов для достижения социальных, благотворительных целей, защиты прав и законных интересов граждан, а также иных целей, направленных на достижение общественных благ, осуществляющей деятельность по решению социальных проблем и иные виды деятельности.</w:t>
      </w:r>
    </w:p>
    <w:p w14:paraId="23CF27BF"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ФРЖС КК </w:t>
      </w:r>
      <w:r w:rsidR="000A35FF" w:rsidRPr="00E32AF9">
        <w:rPr>
          <w:sz w:val="24"/>
          <w:szCs w:val="24"/>
        </w:rPr>
        <w:t>осуществляет</w:t>
      </w:r>
      <w:r w:rsidRPr="00E32AF9">
        <w:rPr>
          <w:sz w:val="24"/>
          <w:szCs w:val="24"/>
        </w:rPr>
        <w:t xml:space="preserve">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p w14:paraId="5D348966" w14:textId="77777777" w:rsidR="00773C83" w:rsidRPr="00E32AF9"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3" w:name="_Toc481136238"/>
      <w:r w:rsidRPr="00E32AF9">
        <w:rPr>
          <w:rFonts w:ascii="Times New Roman" w:hAnsi="Times New Roman" w:cs="Times New Roman"/>
          <w:sz w:val="28"/>
          <w:szCs w:val="28"/>
        </w:rPr>
        <w:t>ОБЪЕКТ СТРАХОВАНИЯ</w:t>
      </w:r>
      <w:bookmarkEnd w:id="3"/>
    </w:p>
    <w:p w14:paraId="4388050A" w14:textId="39FEE66B"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Объектом страхования являются не противоречащие законодательству Российской Федерации имущественные интересы Страхователя, связанные с</w:t>
      </w:r>
      <w:r w:rsidR="00BD4222" w:rsidRPr="00E32AF9">
        <w:rPr>
          <w:sz w:val="24"/>
          <w:szCs w:val="24"/>
        </w:rPr>
        <w:t xml:space="preserve"> владением, пользованием и (</w:t>
      </w:r>
      <w:r w:rsidRPr="00E32AF9">
        <w:rPr>
          <w:sz w:val="24"/>
          <w:szCs w:val="24"/>
        </w:rPr>
        <w:t>или</w:t>
      </w:r>
      <w:r w:rsidR="00BD4222" w:rsidRPr="00E32AF9">
        <w:rPr>
          <w:sz w:val="24"/>
          <w:szCs w:val="24"/>
        </w:rPr>
        <w:t>)</w:t>
      </w:r>
      <w:r w:rsidRPr="00E32AF9">
        <w:rPr>
          <w:sz w:val="24"/>
          <w:szCs w:val="24"/>
        </w:rPr>
        <w:t xml:space="preserve"> распоряжением имуществом, вследствие его утраты (гибели) или повреждения. По данному пункту понимается застрахованное помещение</w:t>
      </w:r>
      <w:r w:rsidR="001027B3" w:rsidRPr="00E32AF9">
        <w:rPr>
          <w:rStyle w:val="af0"/>
          <w:sz w:val="24"/>
          <w:szCs w:val="24"/>
        </w:rPr>
        <w:footnoteReference w:id="1"/>
      </w:r>
      <w:r w:rsidRPr="00E32AF9">
        <w:rPr>
          <w:sz w:val="24"/>
          <w:szCs w:val="24"/>
        </w:rPr>
        <w:t>, включая конструктивные элементы, элементы отделки (внутренние и внешние), инженерное оборудование, элементы внутренних коммуникаций, относящиеся к этому помещению.</w:t>
      </w:r>
    </w:p>
    <w:p w14:paraId="54363B8E"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Согласно п</w:t>
      </w:r>
      <w:r w:rsidR="00BD4222" w:rsidRPr="00E32AF9">
        <w:rPr>
          <w:sz w:val="24"/>
          <w:szCs w:val="24"/>
        </w:rPr>
        <w:t>.</w:t>
      </w:r>
      <w:r w:rsidRPr="00E32AF9">
        <w:rPr>
          <w:sz w:val="24"/>
          <w:szCs w:val="24"/>
        </w:rPr>
        <w:t xml:space="preserve"> 3.1</w:t>
      </w:r>
      <w:r w:rsidR="006452B3" w:rsidRPr="00E32AF9">
        <w:rPr>
          <w:sz w:val="24"/>
          <w:szCs w:val="24"/>
        </w:rPr>
        <w:t xml:space="preserve"> настоящих Правил</w:t>
      </w:r>
      <w:r w:rsidRPr="00E32AF9">
        <w:rPr>
          <w:sz w:val="24"/>
          <w:szCs w:val="24"/>
        </w:rPr>
        <w:t xml:space="preserve"> на страхование принимается находящ</w:t>
      </w:r>
      <w:r w:rsidR="00BD4222" w:rsidRPr="00E32AF9">
        <w:rPr>
          <w:sz w:val="24"/>
          <w:szCs w:val="24"/>
        </w:rPr>
        <w:t>е</w:t>
      </w:r>
      <w:r w:rsidRPr="00E32AF9">
        <w:rPr>
          <w:sz w:val="24"/>
          <w:szCs w:val="24"/>
        </w:rPr>
        <w:t>еся на территории Краснода</w:t>
      </w:r>
      <w:r w:rsidR="00BD4222" w:rsidRPr="00E32AF9">
        <w:rPr>
          <w:sz w:val="24"/>
          <w:szCs w:val="24"/>
        </w:rPr>
        <w:t xml:space="preserve">рского края следующее имущество: </w:t>
      </w:r>
      <w:r w:rsidRPr="00E32AF9">
        <w:rPr>
          <w:sz w:val="24"/>
          <w:szCs w:val="24"/>
        </w:rPr>
        <w:t>жил</w:t>
      </w:r>
      <w:r w:rsidR="00F9008C" w:rsidRPr="00E32AF9">
        <w:rPr>
          <w:sz w:val="24"/>
          <w:szCs w:val="24"/>
        </w:rPr>
        <w:t>ое</w:t>
      </w:r>
      <w:r w:rsidRPr="00E32AF9">
        <w:rPr>
          <w:sz w:val="24"/>
          <w:szCs w:val="24"/>
        </w:rPr>
        <w:t xml:space="preserve"> помещени</w:t>
      </w:r>
      <w:r w:rsidR="00F9008C" w:rsidRPr="00E32AF9">
        <w:rPr>
          <w:sz w:val="24"/>
          <w:szCs w:val="24"/>
        </w:rPr>
        <w:t>е</w:t>
      </w:r>
      <w:r w:rsidR="00415F08" w:rsidRPr="00E32AF9">
        <w:rPr>
          <w:sz w:val="24"/>
          <w:szCs w:val="24"/>
        </w:rPr>
        <w:t xml:space="preserve"> –</w:t>
      </w:r>
      <w:r w:rsidRPr="00E32AF9">
        <w:rPr>
          <w:sz w:val="24"/>
          <w:szCs w:val="24"/>
        </w:rPr>
        <w:t xml:space="preserve"> квартира, жилой дом, часть жилого дома, комната, права на которое устанавливается в установленном законом порядке и которое используется в соответствии с его назначением и пределами его использования.</w:t>
      </w:r>
    </w:p>
    <w:p w14:paraId="3F979825"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Жилым домом</w:t>
      </w:r>
      <w:r w:rsidRPr="00E32AF9">
        <w:rPr>
          <w:sz w:val="24"/>
          <w:szCs w:val="24"/>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таком здании.</w:t>
      </w:r>
    </w:p>
    <w:p w14:paraId="25BC87C7" w14:textId="77777777" w:rsidR="007C0379" w:rsidRPr="00E32AF9" w:rsidRDefault="00773C83" w:rsidP="007C0379">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Квартирой</w:t>
      </w:r>
      <w:r w:rsidRPr="00E32AF9">
        <w:rPr>
          <w:sz w:val="24"/>
          <w:szCs w:val="24"/>
        </w:rPr>
        <w:t xml:space="preserve">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6A1D0631" w14:textId="5792131E" w:rsidR="0072179D" w:rsidRPr="00E32AF9" w:rsidRDefault="007C0379" w:rsidP="007C0379">
      <w:pPr>
        <w:numPr>
          <w:ilvl w:val="3"/>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8"/>
        </w:rPr>
        <w:t>Квартира, находящаяся в одно-двух этажных домах, признается частью жилого дома и является структурно обособленным помещением.</w:t>
      </w:r>
    </w:p>
    <w:p w14:paraId="76837A9C"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Комнатой</w:t>
      </w:r>
      <w:r w:rsidRPr="00E32AF9">
        <w:rPr>
          <w:sz w:val="24"/>
          <w:szCs w:val="24"/>
        </w:rPr>
        <w:t xml:space="preserve">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2D03B9B2" w14:textId="2AB018C9"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К </w:t>
      </w:r>
      <w:r w:rsidRPr="00E32AF9">
        <w:rPr>
          <w:b/>
          <w:i/>
          <w:sz w:val="24"/>
          <w:szCs w:val="24"/>
        </w:rPr>
        <w:t>«конструктивным элементам»</w:t>
      </w:r>
      <w:r w:rsidRPr="00E32AF9">
        <w:rPr>
          <w:sz w:val="24"/>
          <w:szCs w:val="24"/>
        </w:rPr>
        <w:t xml:space="preserve"> (исключая отделку</w:t>
      </w:r>
      <w:r w:rsidR="0037682F" w:rsidRPr="00E32AF9">
        <w:rPr>
          <w:sz w:val="24"/>
          <w:szCs w:val="24"/>
        </w:rPr>
        <w:t xml:space="preserve"> и (или) </w:t>
      </w:r>
      <w:r w:rsidRPr="00E32AF9">
        <w:rPr>
          <w:sz w:val="24"/>
          <w:szCs w:val="24"/>
        </w:rPr>
        <w:t xml:space="preserve">оборудование) объекта недвижимого имущества относятся: без учета отделочных работ </w:t>
      </w:r>
      <w:r w:rsidR="0037682F" w:rsidRPr="00E32AF9">
        <w:rPr>
          <w:sz w:val="24"/>
          <w:szCs w:val="24"/>
        </w:rPr>
        <w:t>–</w:t>
      </w:r>
      <w:r w:rsidRPr="00E32AF9">
        <w:rPr>
          <w:sz w:val="24"/>
          <w:szCs w:val="24"/>
        </w:rPr>
        <w:t xml:space="preserve"> </w:t>
      </w:r>
      <w:r w:rsidR="00774FC4" w:rsidRPr="00E32AF9">
        <w:rPr>
          <w:sz w:val="24"/>
          <w:szCs w:val="24"/>
        </w:rPr>
        <w:t>фундамент, крыша</w:t>
      </w:r>
      <w:r w:rsidR="009C7F94" w:rsidRPr="00E32AF9">
        <w:rPr>
          <w:rStyle w:val="af0"/>
          <w:sz w:val="24"/>
          <w:szCs w:val="24"/>
        </w:rPr>
        <w:footnoteReference w:id="2"/>
      </w:r>
      <w:r w:rsidR="00774FC4" w:rsidRPr="00E32AF9">
        <w:rPr>
          <w:sz w:val="24"/>
          <w:szCs w:val="24"/>
        </w:rPr>
        <w:t xml:space="preserve">, </w:t>
      </w:r>
      <w:r w:rsidR="00774FC4" w:rsidRPr="00E32AF9">
        <w:rPr>
          <w:sz w:val="24"/>
          <w:szCs w:val="24"/>
        </w:rPr>
        <w:lastRenderedPageBreak/>
        <w:t>кровля</w:t>
      </w:r>
      <w:r w:rsidR="009C7F94" w:rsidRPr="00E32AF9">
        <w:rPr>
          <w:rStyle w:val="af0"/>
          <w:sz w:val="24"/>
          <w:szCs w:val="24"/>
        </w:rPr>
        <w:footnoteReference w:id="3"/>
      </w:r>
      <w:r w:rsidR="00774FC4" w:rsidRPr="00E32AF9">
        <w:rPr>
          <w:sz w:val="24"/>
          <w:szCs w:val="24"/>
        </w:rPr>
        <w:t xml:space="preserve">, </w:t>
      </w:r>
      <w:r w:rsidRPr="00E32AF9">
        <w:rPr>
          <w:sz w:val="24"/>
          <w:szCs w:val="24"/>
        </w:rPr>
        <w:t>стены, перегородки, перекрытия, заполнение оконных и дверных проемов (исключая остекление), лестницы внутри жилого помещения, полы (черновые).</w:t>
      </w:r>
    </w:p>
    <w:p w14:paraId="02F7A16F"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Под </w:t>
      </w:r>
      <w:r w:rsidRPr="00E32AF9">
        <w:rPr>
          <w:b/>
          <w:i/>
          <w:sz w:val="24"/>
          <w:szCs w:val="24"/>
        </w:rPr>
        <w:t xml:space="preserve">«элементами отделки» (внутренняя) </w:t>
      </w:r>
      <w:r w:rsidRPr="00E32AF9">
        <w:rPr>
          <w:sz w:val="24"/>
          <w:szCs w:val="24"/>
        </w:rPr>
        <w:t>понимаются все виды внутренних штукатурных, малярных и отделочных работ, в том числе лепные работы</w:t>
      </w:r>
      <w:r w:rsidR="00F9008C" w:rsidRPr="00E32AF9">
        <w:rPr>
          <w:sz w:val="24"/>
          <w:szCs w:val="24"/>
        </w:rPr>
        <w:t>,</w:t>
      </w:r>
      <w:r w:rsidRPr="00E32AF9">
        <w:rPr>
          <w:sz w:val="24"/>
          <w:szCs w:val="24"/>
        </w:rPr>
        <w:t xml:space="preserve"> отделка стен и потолка всеми видами дерева, пластика и </w:t>
      </w:r>
      <w:r w:rsidR="00EE22B4" w:rsidRPr="00E32AF9">
        <w:rPr>
          <w:sz w:val="24"/>
          <w:szCs w:val="24"/>
        </w:rPr>
        <w:t>т.п.</w:t>
      </w:r>
      <w:r w:rsidRPr="00E32AF9">
        <w:rPr>
          <w:sz w:val="24"/>
          <w:szCs w:val="24"/>
        </w:rPr>
        <w:t xml:space="preserve"> материалами</w:t>
      </w:r>
      <w:r w:rsidR="00F9008C" w:rsidRPr="00E32AF9">
        <w:rPr>
          <w:sz w:val="24"/>
          <w:szCs w:val="24"/>
        </w:rPr>
        <w:t>,</w:t>
      </w:r>
      <w:r w:rsidRPr="00E32AF9">
        <w:rPr>
          <w:sz w:val="24"/>
          <w:szCs w:val="24"/>
        </w:rPr>
        <w:t xml:space="preserve"> оклейка их обоями, покрытие пола и потолка (</w:t>
      </w:r>
      <w:r w:rsidR="0037682F" w:rsidRPr="00E32AF9">
        <w:rPr>
          <w:sz w:val="24"/>
          <w:szCs w:val="24"/>
        </w:rPr>
        <w:t xml:space="preserve">в том числе паркет, линолеум и </w:t>
      </w:r>
      <w:r w:rsidR="00EE22B4" w:rsidRPr="00E32AF9">
        <w:rPr>
          <w:sz w:val="24"/>
          <w:szCs w:val="24"/>
        </w:rPr>
        <w:t>т.п.</w:t>
      </w:r>
      <w:r w:rsidR="0037682F" w:rsidRPr="00E32AF9">
        <w:rPr>
          <w:sz w:val="24"/>
          <w:szCs w:val="24"/>
        </w:rPr>
        <w:t>)</w:t>
      </w:r>
    </w:p>
    <w:p w14:paraId="70F8C28A" w14:textId="47E93440"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Под </w:t>
      </w:r>
      <w:r w:rsidRPr="00E32AF9">
        <w:rPr>
          <w:b/>
          <w:i/>
          <w:sz w:val="24"/>
          <w:szCs w:val="24"/>
        </w:rPr>
        <w:t>«элементами отделки» (внешняя)</w:t>
      </w:r>
      <w:r w:rsidRPr="00E32AF9">
        <w:rPr>
          <w:sz w:val="24"/>
          <w:szCs w:val="24"/>
        </w:rPr>
        <w:t xml:space="preserve"> для жилого дома и части жилого дома понимаются все виды штукатурных и малярных работ, обшивка деревом (вагонкой, тесом</w:t>
      </w:r>
      <w:r w:rsidR="00774FC4" w:rsidRPr="00E32AF9">
        <w:rPr>
          <w:sz w:val="24"/>
          <w:szCs w:val="24"/>
        </w:rPr>
        <w:t>, сайдингом</w:t>
      </w:r>
      <w:r w:rsidRPr="00E32AF9">
        <w:rPr>
          <w:sz w:val="24"/>
          <w:szCs w:val="24"/>
        </w:rPr>
        <w:t xml:space="preserve"> и </w:t>
      </w:r>
      <w:r w:rsidR="00EE22B4" w:rsidRPr="00E32AF9">
        <w:rPr>
          <w:sz w:val="24"/>
          <w:szCs w:val="24"/>
        </w:rPr>
        <w:t>т.п.</w:t>
      </w:r>
      <w:r w:rsidRPr="00E32AF9">
        <w:rPr>
          <w:sz w:val="24"/>
          <w:szCs w:val="24"/>
        </w:rPr>
        <w:t>), облицовка кирпичом, декоративным камнем и другими материалами, наличники, карнизы, ставни, решетки, ступени, перила, декоративные элементы, находящиеся с внешней стороны застрахованного помещения.</w:t>
      </w:r>
    </w:p>
    <w:p w14:paraId="124C1037"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Под </w:t>
      </w:r>
      <w:r w:rsidRPr="00E32AF9">
        <w:rPr>
          <w:b/>
          <w:i/>
          <w:sz w:val="24"/>
          <w:szCs w:val="24"/>
        </w:rPr>
        <w:t>«инженерным оборудованием»</w:t>
      </w:r>
      <w:r w:rsidRPr="00E32AF9">
        <w:rPr>
          <w:sz w:val="24"/>
          <w:szCs w:val="24"/>
        </w:rPr>
        <w:t xml:space="preserve"> понимаются системы отопления (в том числе подогрев полов, стен, потолка), канализации (в том числе сантехническое оборудование туалетных и ванных комнат), вентиляции, кондиционирования воздуха, водоснабжения (в </w:t>
      </w:r>
      <w:r w:rsidR="0037682F" w:rsidRPr="00E32AF9">
        <w:rPr>
          <w:sz w:val="24"/>
          <w:szCs w:val="24"/>
        </w:rPr>
        <w:t>том числе</w:t>
      </w:r>
      <w:r w:rsidRPr="00E32AF9">
        <w:rPr>
          <w:sz w:val="24"/>
          <w:szCs w:val="24"/>
        </w:rPr>
        <w:t xml:space="preserve"> запорные устройства, раковины, ванны, душевые кабины и</w:t>
      </w:r>
      <w:r w:rsidR="0037682F" w:rsidRPr="00E32AF9">
        <w:rPr>
          <w:sz w:val="24"/>
          <w:szCs w:val="24"/>
        </w:rPr>
        <w:t xml:space="preserve"> </w:t>
      </w:r>
      <w:r w:rsidR="00EE22B4" w:rsidRPr="00E32AF9">
        <w:rPr>
          <w:sz w:val="24"/>
          <w:szCs w:val="24"/>
        </w:rPr>
        <w:t>т.п.</w:t>
      </w:r>
      <w:r w:rsidRPr="00E32AF9">
        <w:rPr>
          <w:sz w:val="24"/>
          <w:szCs w:val="24"/>
        </w:rPr>
        <w:t xml:space="preserve">) газоснабжения (в </w:t>
      </w:r>
      <w:r w:rsidR="0037682F" w:rsidRPr="00E32AF9">
        <w:rPr>
          <w:sz w:val="24"/>
          <w:szCs w:val="24"/>
        </w:rPr>
        <w:t>том числе</w:t>
      </w:r>
      <w:r w:rsidRPr="00E32AF9">
        <w:rPr>
          <w:sz w:val="24"/>
          <w:szCs w:val="24"/>
        </w:rPr>
        <w:t xml:space="preserve"> арматура, газовые колонки, плиты), электропитания, в</w:t>
      </w:r>
      <w:r w:rsidR="0037682F" w:rsidRPr="00E32AF9">
        <w:rPr>
          <w:sz w:val="24"/>
          <w:szCs w:val="24"/>
        </w:rPr>
        <w:t xml:space="preserve"> том числе</w:t>
      </w:r>
      <w:r w:rsidRPr="00E32AF9">
        <w:rPr>
          <w:sz w:val="24"/>
          <w:szCs w:val="24"/>
        </w:rPr>
        <w:t xml:space="preserve"> слаботочные (антенна, телефон, сигнализация, радио и</w:t>
      </w:r>
      <w:r w:rsidR="0037682F" w:rsidRPr="00E32AF9">
        <w:rPr>
          <w:sz w:val="24"/>
          <w:szCs w:val="24"/>
        </w:rPr>
        <w:t xml:space="preserve"> </w:t>
      </w:r>
      <w:r w:rsidR="00EE22B4" w:rsidRPr="00E32AF9">
        <w:rPr>
          <w:sz w:val="24"/>
          <w:szCs w:val="24"/>
        </w:rPr>
        <w:t>т.п.</w:t>
      </w:r>
      <w:r w:rsidRPr="00E32AF9">
        <w:rPr>
          <w:sz w:val="24"/>
          <w:szCs w:val="24"/>
        </w:rPr>
        <w:t>), за исключением систем (общедомовых), не принадлежащих Страхователю.</w:t>
      </w:r>
    </w:p>
    <w:p w14:paraId="0B16BD90"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sz w:val="24"/>
          <w:szCs w:val="24"/>
        </w:rPr>
        <w:t>Не подлежат страхованию</w:t>
      </w:r>
      <w:r w:rsidRPr="00E32AF9">
        <w:rPr>
          <w:sz w:val="24"/>
          <w:szCs w:val="24"/>
        </w:rPr>
        <w:t xml:space="preserve"> на условиях настоящ</w:t>
      </w:r>
      <w:r w:rsidR="006D07B3" w:rsidRPr="00E32AF9">
        <w:rPr>
          <w:sz w:val="24"/>
          <w:szCs w:val="24"/>
        </w:rPr>
        <w:t>их</w:t>
      </w:r>
      <w:r w:rsidRPr="00E32AF9">
        <w:rPr>
          <w:sz w:val="24"/>
          <w:szCs w:val="24"/>
        </w:rPr>
        <w:t xml:space="preserve"> </w:t>
      </w:r>
      <w:r w:rsidR="006D07B3" w:rsidRPr="00E32AF9">
        <w:rPr>
          <w:sz w:val="24"/>
          <w:szCs w:val="24"/>
        </w:rPr>
        <w:t xml:space="preserve">Правил </w:t>
      </w:r>
      <w:r w:rsidRPr="00E32AF9">
        <w:rPr>
          <w:sz w:val="24"/>
          <w:szCs w:val="24"/>
        </w:rPr>
        <w:t>жилые помещения:</w:t>
      </w:r>
    </w:p>
    <w:p w14:paraId="0272FDE8"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находящиеся в аварийном состоянии или расположенные в находящихся в аварийном состоянии домах (аварийное состояние должно быть подтверждено соответствующим решением уполномоченных государственных органов);</w:t>
      </w:r>
    </w:p>
    <w:p w14:paraId="1083506D"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расположенные в домах, подлежащих сносу или переоборудованию в нежилые (решение о сносе или переоборудовании должно быть подтверждено соответствующим решением уполномоченных государственных органов);</w:t>
      </w:r>
    </w:p>
    <w:p w14:paraId="5E32AA08" w14:textId="271EA3D2" w:rsidR="0072179D"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жилые дома, имеющие физический износ более 60% (устанавливается при осмотре);</w:t>
      </w:r>
    </w:p>
    <w:p w14:paraId="0A2B3AEB" w14:textId="46E841EA" w:rsidR="00774FC4" w:rsidRPr="00E32AF9" w:rsidRDefault="00774FC4"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жилые дома, находящиеся на стадии незаконченного строительства, капитального/текущего ремонта;</w:t>
      </w:r>
    </w:p>
    <w:p w14:paraId="58B1DB7B"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имеющие признаки страхового события (устанавливается при осмотре);</w:t>
      </w:r>
    </w:p>
    <w:p w14:paraId="3A3DF113"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расположенные в зоне, которой угрожают стихийные бедствия, с момента объявления в порядке, установленн</w:t>
      </w:r>
      <w:r w:rsidR="00EE22B4" w:rsidRPr="00E32AF9">
        <w:rPr>
          <w:sz w:val="24"/>
          <w:szCs w:val="24"/>
        </w:rPr>
        <w:t>о</w:t>
      </w:r>
      <w:r w:rsidRPr="00E32AF9">
        <w:rPr>
          <w:sz w:val="24"/>
          <w:szCs w:val="24"/>
        </w:rPr>
        <w:t>м федеральным законодательством или законодательством субъекта Российской Федерации</w:t>
      </w:r>
      <w:r w:rsidR="00996583" w:rsidRPr="00E32AF9">
        <w:rPr>
          <w:sz w:val="24"/>
          <w:szCs w:val="24"/>
        </w:rPr>
        <w:t>,</w:t>
      </w:r>
      <w:r w:rsidRPr="00E32AF9">
        <w:rPr>
          <w:sz w:val="24"/>
          <w:szCs w:val="24"/>
        </w:rPr>
        <w:t xml:space="preserve"> о такой угрозе или составления компетентными органами соответствующего документа, подтверждающего факт угрозы.</w:t>
      </w:r>
    </w:p>
    <w:p w14:paraId="75563540"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Не подлежат страхованию жилые помещения также в иных, предусмотренных законом случаях прекращения права найма или права собственности на помещение.</w:t>
      </w:r>
    </w:p>
    <w:p w14:paraId="0745BFCE" w14:textId="77777777" w:rsidR="00773C83" w:rsidRPr="00E32AF9"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4" w:name="_Toc481136239"/>
      <w:r w:rsidRPr="00E32AF9">
        <w:rPr>
          <w:rFonts w:ascii="Times New Roman" w:hAnsi="Times New Roman" w:cs="Times New Roman"/>
          <w:sz w:val="28"/>
          <w:szCs w:val="28"/>
        </w:rPr>
        <w:t>СТРАХОВЫЕ СЛУЧАИ</w:t>
      </w:r>
      <w:bookmarkEnd w:id="4"/>
    </w:p>
    <w:p w14:paraId="19DBF683"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В соответствии с </w:t>
      </w:r>
      <w:r w:rsidR="002B0005" w:rsidRPr="00E32AF9">
        <w:rPr>
          <w:sz w:val="24"/>
          <w:szCs w:val="24"/>
        </w:rPr>
        <w:t xml:space="preserve">настоящими Правилами </w:t>
      </w:r>
      <w:r w:rsidRPr="00E32AF9">
        <w:rPr>
          <w:sz w:val="24"/>
          <w:szCs w:val="24"/>
        </w:rPr>
        <w:t xml:space="preserve">страховым случаем является повреждение (уничтожение) указанного в </w:t>
      </w:r>
      <w:r w:rsidR="00EE22B4" w:rsidRPr="00E32AF9">
        <w:rPr>
          <w:sz w:val="24"/>
          <w:szCs w:val="24"/>
        </w:rPr>
        <w:t>Д</w:t>
      </w:r>
      <w:r w:rsidRPr="00E32AF9">
        <w:rPr>
          <w:sz w:val="24"/>
          <w:szCs w:val="24"/>
        </w:rPr>
        <w:t>оговоре страхования жилого помещения в результате следующих событий:</w:t>
      </w:r>
    </w:p>
    <w:p w14:paraId="268CCDAB" w14:textId="77777777" w:rsidR="00773C83" w:rsidRPr="00E32AF9" w:rsidRDefault="002B0005"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w:t>
      </w:r>
      <w:r w:rsidR="00773C83" w:rsidRPr="00E32AF9">
        <w:rPr>
          <w:b/>
          <w:i/>
          <w:sz w:val="24"/>
          <w:szCs w:val="24"/>
        </w:rPr>
        <w:t>Пожара</w:t>
      </w:r>
      <w:r w:rsidRPr="00E32AF9">
        <w:rPr>
          <w:b/>
          <w:i/>
          <w:sz w:val="24"/>
          <w:szCs w:val="24"/>
        </w:rPr>
        <w:t>»</w:t>
      </w:r>
      <w:r w:rsidR="00773C83" w:rsidRPr="00E32AF9">
        <w:rPr>
          <w:sz w:val="24"/>
          <w:szCs w:val="24"/>
        </w:rPr>
        <w:t xml:space="preserve"> (воздействия пламени, дыма, высокой температуры при пожаре), в том числе возникшего вне застрахованного помещения, а также проведения правомерных действий по его ликвидации.</w:t>
      </w:r>
    </w:p>
    <w:p w14:paraId="02BAD6F1" w14:textId="77777777" w:rsidR="00773C83" w:rsidRPr="00E32AF9" w:rsidRDefault="00773C83" w:rsidP="00773C83">
      <w:pPr>
        <w:shd w:val="clear" w:color="auto" w:fill="FFFFFF"/>
        <w:autoSpaceDE w:val="0"/>
        <w:autoSpaceDN w:val="0"/>
        <w:adjustRightInd w:val="0"/>
        <w:spacing w:line="240" w:lineRule="auto"/>
        <w:ind w:firstLine="567"/>
        <w:jc w:val="both"/>
        <w:rPr>
          <w:sz w:val="24"/>
          <w:szCs w:val="24"/>
        </w:rPr>
      </w:pPr>
      <w:r w:rsidRPr="00E32AF9">
        <w:rPr>
          <w:sz w:val="24"/>
          <w:szCs w:val="24"/>
        </w:rPr>
        <w:t xml:space="preserve">Под </w:t>
      </w:r>
      <w:r w:rsidRPr="00E32AF9">
        <w:rPr>
          <w:b/>
          <w:sz w:val="24"/>
          <w:szCs w:val="24"/>
        </w:rPr>
        <w:t>«</w:t>
      </w:r>
      <w:r w:rsidR="002B0005" w:rsidRPr="00E32AF9">
        <w:rPr>
          <w:b/>
          <w:sz w:val="24"/>
          <w:szCs w:val="24"/>
        </w:rPr>
        <w:t>П</w:t>
      </w:r>
      <w:r w:rsidRPr="00E32AF9">
        <w:rPr>
          <w:b/>
          <w:sz w:val="24"/>
          <w:szCs w:val="24"/>
        </w:rPr>
        <w:t>ожаром»</w:t>
      </w:r>
      <w:r w:rsidRPr="00E32AF9">
        <w:rPr>
          <w:sz w:val="24"/>
          <w:szCs w:val="24"/>
        </w:rPr>
        <w:t xml:space="preserve"> понимается непосредственное воздействие огня, неконтролируемое горение, воздействие высокой температуры, продуктов горения, независимо от</w:t>
      </w:r>
      <w:r w:rsidR="002B0005" w:rsidRPr="00E32AF9">
        <w:rPr>
          <w:sz w:val="24"/>
          <w:szCs w:val="24"/>
        </w:rPr>
        <w:t xml:space="preserve"> того, где произошло возгорание, –</w:t>
      </w:r>
      <w:r w:rsidRPr="00E32AF9">
        <w:rPr>
          <w:sz w:val="24"/>
          <w:szCs w:val="24"/>
        </w:rPr>
        <w:t xml:space="preserve"> внутри застрахованного имущества (жилого помещения) либо в соседних помещениях</w:t>
      </w:r>
      <w:r w:rsidR="002B0005" w:rsidRPr="00E32AF9">
        <w:rPr>
          <w:sz w:val="24"/>
          <w:szCs w:val="24"/>
        </w:rPr>
        <w:t xml:space="preserve"> – </w:t>
      </w:r>
      <w:r w:rsidRPr="00E32AF9">
        <w:rPr>
          <w:sz w:val="24"/>
          <w:szCs w:val="24"/>
        </w:rPr>
        <w:t xml:space="preserve">повлекшее гибель или причинение ущерба застрахованному имуществу, а также ущерб, причиненный застрахованному имуществу при выполнении мероприятий по ликвидации пожара. Пожар считается наступившим также вследствие поджога </w:t>
      </w:r>
      <w:r w:rsidRPr="00E32AF9">
        <w:rPr>
          <w:sz w:val="24"/>
          <w:szCs w:val="24"/>
        </w:rPr>
        <w:lastRenderedPageBreak/>
        <w:t>или удара молнии.</w:t>
      </w:r>
    </w:p>
    <w:p w14:paraId="54D48968" w14:textId="77777777" w:rsidR="00773C83" w:rsidRPr="00E32AF9" w:rsidRDefault="001B3B4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w:t>
      </w:r>
      <w:r w:rsidR="00773C83" w:rsidRPr="00E32AF9">
        <w:rPr>
          <w:b/>
          <w:i/>
          <w:sz w:val="24"/>
          <w:szCs w:val="24"/>
        </w:rPr>
        <w:t>Взрыва по любой причине</w:t>
      </w:r>
      <w:r w:rsidRPr="00E32AF9">
        <w:rPr>
          <w:b/>
          <w:i/>
          <w:sz w:val="24"/>
          <w:szCs w:val="24"/>
        </w:rPr>
        <w:t>»</w:t>
      </w:r>
      <w:r w:rsidR="00773C83" w:rsidRPr="00E32AF9">
        <w:rPr>
          <w:b/>
          <w:i/>
          <w:sz w:val="24"/>
          <w:szCs w:val="24"/>
        </w:rPr>
        <w:t xml:space="preserve"> </w:t>
      </w:r>
      <w:r w:rsidR="00773C83" w:rsidRPr="00E32AF9">
        <w:rPr>
          <w:sz w:val="24"/>
          <w:szCs w:val="24"/>
        </w:rPr>
        <w:t>(исключая террористический акт), произошедшего</w:t>
      </w:r>
      <w:r w:rsidRPr="00E32AF9">
        <w:rPr>
          <w:sz w:val="24"/>
          <w:szCs w:val="24"/>
        </w:rPr>
        <w:t>,</w:t>
      </w:r>
      <w:r w:rsidR="00773C83" w:rsidRPr="00E32AF9">
        <w:rPr>
          <w:sz w:val="24"/>
          <w:szCs w:val="24"/>
        </w:rPr>
        <w:t xml:space="preserve"> в том числе</w:t>
      </w:r>
      <w:r w:rsidRPr="00E32AF9">
        <w:rPr>
          <w:sz w:val="24"/>
          <w:szCs w:val="24"/>
        </w:rPr>
        <w:t>,</w:t>
      </w:r>
      <w:r w:rsidR="00773C83" w:rsidRPr="00E32AF9">
        <w:rPr>
          <w:sz w:val="24"/>
          <w:szCs w:val="24"/>
        </w:rPr>
        <w:t xml:space="preserve"> вне застрахованного жилого помещения.</w:t>
      </w:r>
    </w:p>
    <w:p w14:paraId="78A83AEA" w14:textId="77777777" w:rsidR="00773C83" w:rsidRPr="00E32AF9" w:rsidRDefault="001B3B4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w:t>
      </w:r>
      <w:r w:rsidR="00773C83" w:rsidRPr="00E32AF9">
        <w:rPr>
          <w:b/>
          <w:i/>
          <w:sz w:val="24"/>
          <w:szCs w:val="24"/>
        </w:rPr>
        <w:t>Аварий систем отопления, водопровода, канализации, а также внутренних водостоков</w:t>
      </w:r>
      <w:r w:rsidRPr="00E32AF9">
        <w:rPr>
          <w:b/>
          <w:i/>
          <w:sz w:val="24"/>
          <w:szCs w:val="24"/>
        </w:rPr>
        <w:t>»</w:t>
      </w:r>
      <w:r w:rsidR="00773C83" w:rsidRPr="00E32AF9">
        <w:rPr>
          <w:sz w:val="24"/>
          <w:szCs w:val="24"/>
        </w:rPr>
        <w:t xml:space="preserve"> (включая места сопряжения водоприемных ворон</w:t>
      </w:r>
      <w:r w:rsidR="00642D3D" w:rsidRPr="00E32AF9">
        <w:rPr>
          <w:sz w:val="24"/>
          <w:szCs w:val="24"/>
        </w:rPr>
        <w:t>ок с кровлей), в том числе произо</w:t>
      </w:r>
      <w:r w:rsidR="00773C83" w:rsidRPr="00E32AF9">
        <w:rPr>
          <w:sz w:val="24"/>
          <w:szCs w:val="24"/>
        </w:rPr>
        <w:t>шедших вследствие замерзания труб, а также вне застрахованного жилого помещения. Повреждение (уничтожение) застрахованного жилого помещения вследствие проведения правомерных действий по ликвидации аварий систем отопления, водопровода, канализации, внутренних водостоков приравнивается к повреждению (уничтожению) жилого помещения вследствие самих аварий указанных систем.</w:t>
      </w:r>
    </w:p>
    <w:p w14:paraId="68E91592" w14:textId="77777777" w:rsidR="00773C83" w:rsidRPr="00E32AF9" w:rsidRDefault="00773C83" w:rsidP="002C3615">
      <w:pPr>
        <w:shd w:val="clear" w:color="auto" w:fill="FFFFFF"/>
        <w:autoSpaceDE w:val="0"/>
        <w:autoSpaceDN w:val="0"/>
        <w:adjustRightInd w:val="0"/>
        <w:spacing w:line="240" w:lineRule="auto"/>
        <w:ind w:firstLine="567"/>
        <w:jc w:val="both"/>
        <w:rPr>
          <w:sz w:val="24"/>
          <w:szCs w:val="24"/>
        </w:rPr>
      </w:pPr>
      <w:r w:rsidRPr="00E32AF9">
        <w:rPr>
          <w:sz w:val="24"/>
          <w:szCs w:val="24"/>
        </w:rPr>
        <w:t>К водопроводным, отопительным, канализационным системам относятся системы коммунального водоснабжения, теплоснабжения и канализации, включающие разрешенные строительными нормами и правилами для применения в соответствующих инженерных сетях трубопроводы, элементы, устройства, оборудование, приборы.</w:t>
      </w:r>
    </w:p>
    <w:p w14:paraId="50ED77E7" w14:textId="77777777" w:rsidR="00773C83" w:rsidRPr="00E32AF9" w:rsidRDefault="00773C83" w:rsidP="002C3615">
      <w:pPr>
        <w:shd w:val="clear" w:color="auto" w:fill="FFFFFF"/>
        <w:autoSpaceDE w:val="0"/>
        <w:autoSpaceDN w:val="0"/>
        <w:adjustRightInd w:val="0"/>
        <w:spacing w:line="240" w:lineRule="auto"/>
        <w:ind w:firstLine="567"/>
        <w:jc w:val="both"/>
        <w:rPr>
          <w:b/>
          <w:sz w:val="24"/>
          <w:szCs w:val="24"/>
        </w:rPr>
      </w:pPr>
      <w:r w:rsidRPr="00E32AF9">
        <w:rPr>
          <w:b/>
          <w:sz w:val="24"/>
          <w:szCs w:val="24"/>
        </w:rPr>
        <w:t>Не относятся к указанным системам:</w:t>
      </w:r>
    </w:p>
    <w:p w14:paraId="411DA80B"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бытовые водопотребляющие устройства, приборы, в том числе стиральные, посудомоечные машины, включая элементы, служащие для их подключения к трубопроводам систем коммунального водоснабжения, теплоснабжения и канализации, до узлов водосливной и водоразборной (запорной) арматуры, обеспечивающей это подключение;</w:t>
      </w:r>
    </w:p>
    <w:p w14:paraId="29C480A5"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дополнительные (не предусмотренные проектами строений, в которых расположены застрахованные жилые помещения) санитарно-технические приборы и оборудование, смонтированные в нарушение установленного порядка переустройства жилых помещений, до узлов водосливной и водоразборной (запорной) арматуры, обеспечивающей их подключение к трубопроводам систем коммунального водоснабжения, теплоснабжения и канализации.</w:t>
      </w:r>
    </w:p>
    <w:p w14:paraId="7287FAD4" w14:textId="77777777" w:rsidR="00773C83" w:rsidRPr="00E32AF9" w:rsidRDefault="00773C83" w:rsidP="002C3615">
      <w:pPr>
        <w:shd w:val="clear" w:color="auto" w:fill="FFFFFF"/>
        <w:autoSpaceDE w:val="0"/>
        <w:autoSpaceDN w:val="0"/>
        <w:adjustRightInd w:val="0"/>
        <w:spacing w:line="240" w:lineRule="auto"/>
        <w:ind w:firstLine="567"/>
        <w:jc w:val="both"/>
        <w:rPr>
          <w:sz w:val="24"/>
          <w:szCs w:val="24"/>
        </w:rPr>
      </w:pPr>
      <w:r w:rsidRPr="00E32AF9">
        <w:rPr>
          <w:b/>
          <w:sz w:val="24"/>
          <w:szCs w:val="24"/>
        </w:rPr>
        <w:t>Под «</w:t>
      </w:r>
      <w:r w:rsidR="002E4E74" w:rsidRPr="00E32AF9">
        <w:rPr>
          <w:b/>
          <w:sz w:val="24"/>
          <w:szCs w:val="24"/>
        </w:rPr>
        <w:t>А</w:t>
      </w:r>
      <w:r w:rsidRPr="00E32AF9">
        <w:rPr>
          <w:b/>
          <w:sz w:val="24"/>
          <w:szCs w:val="24"/>
        </w:rPr>
        <w:t>варией»</w:t>
      </w:r>
      <w:r w:rsidRPr="00E32AF9">
        <w:rPr>
          <w:sz w:val="24"/>
          <w:szCs w:val="24"/>
        </w:rPr>
        <w:t xml:space="preserve"> следует понимать повреждение или выход из строя системы в целом или отдельных ее частей (элементов), повлекшие причинение ущерба имуществу юридических или физических лиц. При этом к авариям не относятся повлекшие причинение вреда имуществу изменения параметров работы системы отопления, не связанные с разрушением (повреждением) элементов этой системы. </w:t>
      </w:r>
    </w:p>
    <w:p w14:paraId="65AE7C64" w14:textId="77777777" w:rsidR="002E4E74" w:rsidRPr="00E32AF9" w:rsidRDefault="002E4E74"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w:t>
      </w:r>
      <w:r w:rsidR="00773C83" w:rsidRPr="00E32AF9">
        <w:rPr>
          <w:b/>
          <w:i/>
          <w:sz w:val="24"/>
          <w:szCs w:val="24"/>
        </w:rPr>
        <w:t>Залива</w:t>
      </w:r>
      <w:r w:rsidRPr="00E32AF9">
        <w:rPr>
          <w:b/>
          <w:i/>
          <w:sz w:val="24"/>
          <w:szCs w:val="24"/>
        </w:rPr>
        <w:t>»</w:t>
      </w:r>
      <w:r w:rsidRPr="00E32AF9">
        <w:rPr>
          <w:sz w:val="24"/>
          <w:szCs w:val="24"/>
        </w:rPr>
        <w:t>.</w:t>
      </w:r>
    </w:p>
    <w:p w14:paraId="71E6FF63" w14:textId="77777777" w:rsidR="00773C83" w:rsidRPr="00E32AF9" w:rsidRDefault="00773C83" w:rsidP="002E4E74">
      <w:pPr>
        <w:shd w:val="clear" w:color="auto" w:fill="FFFFFF"/>
        <w:autoSpaceDE w:val="0"/>
        <w:autoSpaceDN w:val="0"/>
        <w:adjustRightInd w:val="0"/>
        <w:spacing w:line="240" w:lineRule="auto"/>
        <w:ind w:firstLine="567"/>
        <w:jc w:val="both"/>
        <w:rPr>
          <w:sz w:val="24"/>
          <w:szCs w:val="24"/>
        </w:rPr>
      </w:pPr>
      <w:r w:rsidRPr="00E32AF9">
        <w:rPr>
          <w:b/>
          <w:sz w:val="24"/>
          <w:szCs w:val="24"/>
        </w:rPr>
        <w:t>Под «</w:t>
      </w:r>
      <w:r w:rsidR="002E4E74" w:rsidRPr="00E32AF9">
        <w:rPr>
          <w:b/>
          <w:sz w:val="24"/>
          <w:szCs w:val="24"/>
        </w:rPr>
        <w:t>З</w:t>
      </w:r>
      <w:r w:rsidRPr="00E32AF9">
        <w:rPr>
          <w:b/>
          <w:sz w:val="24"/>
          <w:szCs w:val="24"/>
        </w:rPr>
        <w:t>аливом»</w:t>
      </w:r>
      <w:r w:rsidRPr="00E32AF9">
        <w:rPr>
          <w:sz w:val="24"/>
          <w:szCs w:val="24"/>
        </w:rPr>
        <w:t xml:space="preserve"> понимается внезапное и не</w:t>
      </w:r>
      <w:r w:rsidR="002E4E74" w:rsidRPr="00E32AF9">
        <w:rPr>
          <w:sz w:val="24"/>
          <w:szCs w:val="24"/>
        </w:rPr>
        <w:t>предвиденное воздействие воды и (</w:t>
      </w:r>
      <w:r w:rsidRPr="00E32AF9">
        <w:rPr>
          <w:sz w:val="24"/>
          <w:szCs w:val="24"/>
        </w:rPr>
        <w:t>или</w:t>
      </w:r>
      <w:r w:rsidR="002E4E74" w:rsidRPr="00E32AF9">
        <w:rPr>
          <w:sz w:val="24"/>
          <w:szCs w:val="24"/>
        </w:rPr>
        <w:t>)</w:t>
      </w:r>
      <w:r w:rsidRPr="00E32AF9">
        <w:rPr>
          <w:sz w:val="24"/>
          <w:szCs w:val="24"/>
        </w:rPr>
        <w:t xml:space="preserve"> других жидкостей и</w:t>
      </w:r>
      <w:r w:rsidR="002E4E74" w:rsidRPr="00E32AF9">
        <w:rPr>
          <w:sz w:val="24"/>
          <w:szCs w:val="24"/>
        </w:rPr>
        <w:t xml:space="preserve"> (</w:t>
      </w:r>
      <w:r w:rsidRPr="00E32AF9">
        <w:rPr>
          <w:sz w:val="24"/>
          <w:szCs w:val="24"/>
        </w:rPr>
        <w:t>или</w:t>
      </w:r>
      <w:r w:rsidR="00B27E35" w:rsidRPr="00E32AF9">
        <w:rPr>
          <w:sz w:val="24"/>
          <w:szCs w:val="24"/>
        </w:rPr>
        <w:t>)</w:t>
      </w:r>
      <w:r w:rsidRPr="00E32AF9">
        <w:rPr>
          <w:sz w:val="24"/>
          <w:szCs w:val="24"/>
        </w:rPr>
        <w:t xml:space="preserve"> пара вследствие аварии водопроводных, канализационных, отопительных, противопожарных систем, а также проникновение воды из соседних помещений.</w:t>
      </w:r>
    </w:p>
    <w:p w14:paraId="45E06ADB" w14:textId="77777777" w:rsidR="00773C83" w:rsidRPr="00E32AF9" w:rsidRDefault="00773C83" w:rsidP="002C3615">
      <w:pPr>
        <w:shd w:val="clear" w:color="auto" w:fill="FFFFFF"/>
        <w:autoSpaceDE w:val="0"/>
        <w:autoSpaceDN w:val="0"/>
        <w:adjustRightInd w:val="0"/>
        <w:spacing w:line="240" w:lineRule="auto"/>
        <w:ind w:firstLine="567"/>
        <w:jc w:val="both"/>
        <w:rPr>
          <w:sz w:val="24"/>
          <w:szCs w:val="24"/>
        </w:rPr>
      </w:pPr>
      <w:r w:rsidRPr="00E32AF9">
        <w:rPr>
          <w:b/>
          <w:sz w:val="24"/>
          <w:szCs w:val="24"/>
        </w:rPr>
        <w:t>По риску «</w:t>
      </w:r>
      <w:r w:rsidR="00642D3D" w:rsidRPr="00E32AF9">
        <w:rPr>
          <w:b/>
          <w:sz w:val="24"/>
          <w:szCs w:val="24"/>
        </w:rPr>
        <w:t>З</w:t>
      </w:r>
      <w:r w:rsidRPr="00E32AF9">
        <w:rPr>
          <w:b/>
          <w:sz w:val="24"/>
          <w:szCs w:val="24"/>
        </w:rPr>
        <w:t>алив» не является страховым случаем</w:t>
      </w:r>
      <w:r w:rsidRPr="00E32AF9">
        <w:rPr>
          <w:sz w:val="24"/>
          <w:szCs w:val="24"/>
        </w:rPr>
        <w:t xml:space="preserve"> и не подлежит возмещению ущерб застрахованному имущ</w:t>
      </w:r>
      <w:r w:rsidR="00B27E35" w:rsidRPr="00E32AF9">
        <w:rPr>
          <w:sz w:val="24"/>
          <w:szCs w:val="24"/>
        </w:rPr>
        <w:t>еству</w:t>
      </w:r>
      <w:r w:rsidR="00642D3D" w:rsidRPr="00E32AF9">
        <w:rPr>
          <w:sz w:val="24"/>
          <w:szCs w:val="24"/>
        </w:rPr>
        <w:t>,</w:t>
      </w:r>
      <w:r w:rsidR="00B27E35" w:rsidRPr="00E32AF9">
        <w:rPr>
          <w:sz w:val="24"/>
          <w:szCs w:val="24"/>
        </w:rPr>
        <w:t xml:space="preserve"> наступивший в результате:</w:t>
      </w:r>
    </w:p>
    <w:p w14:paraId="4D7030FE"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проникновения в помещение жидкостей (в том числе дождя, снега, града и грязи) через незакрытые окна, двери, лоджии, балконы, террасы, а также отверстия, сделанные преднамеренно или возникшие вследствие ветхости, строитель</w:t>
      </w:r>
      <w:r w:rsidR="002C3615" w:rsidRPr="00E32AF9">
        <w:rPr>
          <w:sz w:val="24"/>
          <w:szCs w:val="24"/>
        </w:rPr>
        <w:t>ных дефектов, проектных ошибок;</w:t>
      </w:r>
    </w:p>
    <w:p w14:paraId="64146D84"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влажности внутри помещения, здания (плесень, грибок и</w:t>
      </w:r>
      <w:r w:rsidR="001251AD" w:rsidRPr="00E32AF9">
        <w:rPr>
          <w:sz w:val="24"/>
          <w:szCs w:val="24"/>
        </w:rPr>
        <w:t xml:space="preserve"> </w:t>
      </w:r>
      <w:r w:rsidR="00642D3D" w:rsidRPr="00E32AF9">
        <w:rPr>
          <w:sz w:val="24"/>
          <w:szCs w:val="24"/>
        </w:rPr>
        <w:t>т.п.</w:t>
      </w:r>
      <w:r w:rsidR="001251AD" w:rsidRPr="00E32AF9">
        <w:rPr>
          <w:sz w:val="24"/>
          <w:szCs w:val="24"/>
        </w:rPr>
        <w:t>);</w:t>
      </w:r>
    </w:p>
    <w:p w14:paraId="7EBA5AB5"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расширения льда, жидкостей от перепадов температуры.</w:t>
      </w:r>
    </w:p>
    <w:p w14:paraId="4E36D853" w14:textId="77777777" w:rsidR="00773C83" w:rsidRPr="00E32AF9" w:rsidRDefault="001251AD"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b/>
          <w:i/>
          <w:sz w:val="24"/>
          <w:szCs w:val="24"/>
        </w:rPr>
        <w:t>«</w:t>
      </w:r>
      <w:r w:rsidR="00773C83" w:rsidRPr="00E32AF9">
        <w:rPr>
          <w:b/>
          <w:i/>
          <w:sz w:val="24"/>
          <w:szCs w:val="24"/>
        </w:rPr>
        <w:t>Опасных геологических, гидрологических, метеорологических явлений и процессов</w:t>
      </w:r>
      <w:r w:rsidRPr="00E32AF9">
        <w:rPr>
          <w:b/>
          <w:i/>
          <w:sz w:val="24"/>
          <w:szCs w:val="24"/>
        </w:rPr>
        <w:t>»</w:t>
      </w:r>
      <w:r w:rsidR="00773C83" w:rsidRPr="00E32AF9">
        <w:rPr>
          <w:sz w:val="24"/>
          <w:szCs w:val="24"/>
        </w:rPr>
        <w:t xml:space="preserve"> (государственный стандарт Российской Федерации</w:t>
      </w:r>
      <w:r w:rsidR="002C3615" w:rsidRPr="00E32AF9">
        <w:rPr>
          <w:sz w:val="24"/>
          <w:szCs w:val="24"/>
        </w:rPr>
        <w:t xml:space="preserve"> </w:t>
      </w:r>
      <w:r w:rsidR="00773C83" w:rsidRPr="00E32AF9">
        <w:rPr>
          <w:sz w:val="24"/>
          <w:szCs w:val="24"/>
        </w:rPr>
        <w:t>ГОСТ Р 22.0.03-95 «Безопасность в чрезвычайных ситуациях. Природные чрезвычайные ситуации. Термины и определения»), а именно: землетрясения, вулкана, обвала, оползня, наводнения, половодья, паводка, затопления, сел</w:t>
      </w:r>
      <w:r w:rsidR="00ED087A" w:rsidRPr="00E32AF9">
        <w:rPr>
          <w:sz w:val="24"/>
          <w:szCs w:val="24"/>
        </w:rPr>
        <w:t>я</w:t>
      </w:r>
      <w:r w:rsidR="00773C83" w:rsidRPr="00E32AF9">
        <w:rPr>
          <w:sz w:val="24"/>
          <w:szCs w:val="24"/>
        </w:rPr>
        <w:t>, лавины, сильного ветра, вихря, урагана, циклона, шторма, смерча, шквала, продолжительного дождя, грозы, ливня, града, снега, сильного снегопада, сильной метели, пыльной бури, пожара, а также воздействия посторонних предметов (деревьев, обломков и</w:t>
      </w:r>
      <w:r w:rsidR="00ED087A" w:rsidRPr="00E32AF9">
        <w:rPr>
          <w:sz w:val="24"/>
          <w:szCs w:val="24"/>
        </w:rPr>
        <w:t xml:space="preserve"> </w:t>
      </w:r>
      <w:r w:rsidR="0027412C" w:rsidRPr="00E32AF9">
        <w:rPr>
          <w:sz w:val="24"/>
          <w:szCs w:val="24"/>
        </w:rPr>
        <w:t>т.п.</w:t>
      </w:r>
      <w:r w:rsidR="00773C83" w:rsidRPr="00E32AF9">
        <w:rPr>
          <w:sz w:val="24"/>
          <w:szCs w:val="24"/>
        </w:rPr>
        <w:t>), движимых или упавших под воздействи</w:t>
      </w:r>
      <w:r w:rsidR="002C3615" w:rsidRPr="00E32AF9">
        <w:rPr>
          <w:sz w:val="24"/>
          <w:szCs w:val="24"/>
        </w:rPr>
        <w:t>ем перечисленных природных сил.</w:t>
      </w:r>
    </w:p>
    <w:p w14:paraId="2915CAAF"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b/>
          <w:sz w:val="24"/>
          <w:szCs w:val="24"/>
        </w:rPr>
      </w:pPr>
      <w:r w:rsidRPr="00E32AF9">
        <w:rPr>
          <w:b/>
          <w:sz w:val="24"/>
          <w:szCs w:val="24"/>
        </w:rPr>
        <w:t>К страховым случаям не относятся:</w:t>
      </w:r>
    </w:p>
    <w:p w14:paraId="440D6FF2"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Повреждение или уничтожение застрахованного жилого помещения из-за </w:t>
      </w:r>
      <w:r w:rsidRPr="00E32AF9">
        <w:rPr>
          <w:sz w:val="24"/>
          <w:szCs w:val="24"/>
        </w:rPr>
        <w:lastRenderedPageBreak/>
        <w:t>событий, если они произошли в результате:</w:t>
      </w:r>
    </w:p>
    <w:p w14:paraId="528C5E9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умышленного несоблюдения Страхователем (Выгодоприобретателем), членами их семей установленных и общепринятых правил и норм безопасности, а также содержания, эксплуат</w:t>
      </w:r>
      <w:r w:rsidR="0027412C" w:rsidRPr="00E32AF9">
        <w:rPr>
          <w:sz w:val="24"/>
          <w:szCs w:val="24"/>
        </w:rPr>
        <w:t>ации и ремонта жилого помещения,</w:t>
      </w:r>
      <w:r w:rsidRPr="00E32AF9">
        <w:rPr>
          <w:sz w:val="24"/>
          <w:szCs w:val="24"/>
        </w:rPr>
        <w:t xml:space="preserve"> необеспечения его сохранности надлежащим образом;</w:t>
      </w:r>
    </w:p>
    <w:p w14:paraId="6E16CD14"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использования Страхователем (Выгодоприобретателем), членами их семей жилого помещения не по назначению;</w:t>
      </w:r>
    </w:p>
    <w:p w14:paraId="7BC677DD"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несоблюдения Страхователем (Выгодоприобретателем), членами их семей установленных и общепринятых правил и норм безопасности, а также содержания, эксплуатации и ремонта жилого помещения, необеспечения его сохранности;</w:t>
      </w:r>
    </w:p>
    <w:p w14:paraId="07F16661"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умышленных действий работников предприятий и организаций, осуществляющих эксплуатацию и ремонт застрахованного жилья, направленных или повлекших за собой наступление совершившегося страхового случая;</w:t>
      </w:r>
    </w:p>
    <w:p w14:paraId="52F14BE9"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дефектов жилых помещений вследствие ошибок проектирования и строительства, известных Страхователю (Выгодоприобретателю) до заключения </w:t>
      </w:r>
      <w:r w:rsidR="0027412C" w:rsidRPr="00E32AF9">
        <w:rPr>
          <w:sz w:val="24"/>
          <w:szCs w:val="24"/>
        </w:rPr>
        <w:t>Д</w:t>
      </w:r>
      <w:r w:rsidRPr="00E32AF9">
        <w:rPr>
          <w:sz w:val="24"/>
          <w:szCs w:val="24"/>
        </w:rPr>
        <w:t>оговора страхования;</w:t>
      </w:r>
    </w:p>
    <w:p w14:paraId="0DFA1E16"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незаконного проникновения третьих лиц в помещение;</w:t>
      </w:r>
    </w:p>
    <w:p w14:paraId="4F60EFC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воздействия бактериологических и химических веществ.</w:t>
      </w:r>
    </w:p>
    <w:p w14:paraId="54DCAC6B"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Повреждение или уничтожение конструктивных элементов, элементов отделки, инженерного оборудования, элементов внутренних коммуникаций жилого помещения в результате:</w:t>
      </w:r>
    </w:p>
    <w:p w14:paraId="30CF6501"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проникновения в жилое помещение атмосферных осадков через незакрытые окна, двери, если это событие не явилось следствием повреждения конструктивных элементов оконных и</w:t>
      </w:r>
      <w:r w:rsidR="00ED087A" w:rsidRPr="00E32AF9">
        <w:rPr>
          <w:sz w:val="24"/>
          <w:szCs w:val="24"/>
        </w:rPr>
        <w:t xml:space="preserve"> (</w:t>
      </w:r>
      <w:r w:rsidRPr="00E32AF9">
        <w:rPr>
          <w:sz w:val="24"/>
          <w:szCs w:val="24"/>
        </w:rPr>
        <w:t>или</w:t>
      </w:r>
      <w:r w:rsidR="00ED087A" w:rsidRPr="00E32AF9">
        <w:rPr>
          <w:sz w:val="24"/>
          <w:szCs w:val="24"/>
        </w:rPr>
        <w:t>)</w:t>
      </w:r>
      <w:r w:rsidRPr="00E32AF9">
        <w:rPr>
          <w:sz w:val="24"/>
          <w:szCs w:val="24"/>
        </w:rPr>
        <w:t xml:space="preserve"> дверных блоков из-за опасных геологических, гидрологических, метеорологических явлений и процессов;</w:t>
      </w:r>
    </w:p>
    <w:p w14:paraId="1F62B2EE"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гниения, старения и других естественных свойств материала этих конструкций, отделки и этого оборудования;</w:t>
      </w:r>
    </w:p>
    <w:p w14:paraId="28770697"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возгорания бытовых электроприборов и электронной аппаратуры, если данное возгорание не явилось причиной возникновения дальнейшего пожара.</w:t>
      </w:r>
    </w:p>
    <w:p w14:paraId="7944962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самовольной перепланировки и</w:t>
      </w:r>
      <w:r w:rsidR="00ED087A" w:rsidRPr="00E32AF9">
        <w:rPr>
          <w:sz w:val="24"/>
          <w:szCs w:val="24"/>
        </w:rPr>
        <w:t xml:space="preserve"> (</w:t>
      </w:r>
      <w:r w:rsidRPr="00E32AF9">
        <w:rPr>
          <w:sz w:val="24"/>
          <w:szCs w:val="24"/>
        </w:rPr>
        <w:t>или</w:t>
      </w:r>
      <w:r w:rsidR="00ED087A" w:rsidRPr="00E32AF9">
        <w:rPr>
          <w:sz w:val="24"/>
          <w:szCs w:val="24"/>
        </w:rPr>
        <w:t>)</w:t>
      </w:r>
      <w:r w:rsidRPr="00E32AF9">
        <w:rPr>
          <w:sz w:val="24"/>
          <w:szCs w:val="24"/>
        </w:rPr>
        <w:t xml:space="preserve"> переоборудовани</w:t>
      </w:r>
      <w:r w:rsidR="004F1FED" w:rsidRPr="00E32AF9">
        <w:rPr>
          <w:sz w:val="24"/>
          <w:szCs w:val="24"/>
        </w:rPr>
        <w:t>я</w:t>
      </w:r>
      <w:r w:rsidRPr="00E32AF9">
        <w:rPr>
          <w:sz w:val="24"/>
          <w:szCs w:val="24"/>
        </w:rPr>
        <w:t xml:space="preserve"> жилого помещения, если оно явилось причиной наступления страхового случая.</w:t>
      </w:r>
    </w:p>
    <w:p w14:paraId="57428647"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Страховщик освобождается от выплаты страхового возмещения:</w:t>
      </w:r>
    </w:p>
    <w:p w14:paraId="2E263FB7"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Когда страховой случай наступил вследствие:</w:t>
      </w:r>
    </w:p>
    <w:p w14:paraId="0C6714DE"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воздействия ядерного взрыва, радиации или радиоактивного заражения;</w:t>
      </w:r>
    </w:p>
    <w:p w14:paraId="699843C4"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военных действий, а также маневров или иных военных мероприятий;</w:t>
      </w:r>
    </w:p>
    <w:p w14:paraId="116C9C1C"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гражданской войны, народных волнений всякого рода или забастовок.</w:t>
      </w:r>
    </w:p>
    <w:p w14:paraId="0EAD92DA" w14:textId="77777777" w:rsidR="00773C83" w:rsidRPr="00E32AF9" w:rsidRDefault="00773C83" w:rsidP="002C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Перечисленные деяния, причины и события признаются таковыми на основании документов в установленном законодательством порядке.</w:t>
      </w:r>
    </w:p>
    <w:p w14:paraId="33E75CE9"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4DE41476"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За убытки, возникшие вследствие того, что Страхователь умышленно не принял разумных и доступных ему мер, чтобы уменьшить возможные убытки.</w:t>
      </w:r>
    </w:p>
    <w:p w14:paraId="41F1C716"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За убытки, если страховой случай наступил вследствие умысла Страхователя, Выгодоприобретателя. Умысел считается имеющим место, если Страхователь, Выгодоприобретатель предвидел возможность или неизбежность наступления страхового случая в результате своих действий (бездействия) и желал его наступления. Страховой случай также не признается наступившим в результате умышленных действий, если Страхователь, Выгодоприобретатель предвидел возможность наступления страхового случая вследствие своих действий (бездействия), не желал, но сознательно допускал наступление страхового случая либо относился к возможности его наступления безразлично. Наличие умысла и указанных обстоятельств должно быть доказано Страховщиком.</w:t>
      </w:r>
    </w:p>
    <w:p w14:paraId="736F771F" w14:textId="77777777" w:rsidR="00773C83" w:rsidRPr="00E32AF9" w:rsidRDefault="00773C83" w:rsidP="00773C83">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lastRenderedPageBreak/>
        <w:t>За убытки, полностью или в соответствующей части и вправе потребовать возврата излишне выплаченной суммы возмещения,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w:t>
      </w:r>
    </w:p>
    <w:p w14:paraId="1639E231" w14:textId="77777777" w:rsidR="00773C83" w:rsidRPr="00E32AF9" w:rsidRDefault="00773C83" w:rsidP="00773C83">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События признаются страховыми случаями, если они явились причиной фактически и внезапно </w:t>
      </w:r>
      <w:r w:rsidR="000D2DC2" w:rsidRPr="00E32AF9">
        <w:rPr>
          <w:sz w:val="24"/>
          <w:szCs w:val="24"/>
        </w:rPr>
        <w:t>произошедшего</w:t>
      </w:r>
      <w:r w:rsidRPr="00E32AF9">
        <w:rPr>
          <w:sz w:val="24"/>
          <w:szCs w:val="24"/>
        </w:rPr>
        <w:t xml:space="preserve"> повреждения или уничтожения жилого помещения в период действия </w:t>
      </w:r>
      <w:r w:rsidR="001B4579" w:rsidRPr="00E32AF9">
        <w:rPr>
          <w:sz w:val="24"/>
          <w:szCs w:val="24"/>
        </w:rPr>
        <w:t>Д</w:t>
      </w:r>
      <w:r w:rsidRPr="00E32AF9">
        <w:rPr>
          <w:sz w:val="24"/>
          <w:szCs w:val="24"/>
        </w:rPr>
        <w:t>оговора страхования и подтверждены страховым актом.</w:t>
      </w:r>
    </w:p>
    <w:p w14:paraId="45A72414" w14:textId="77777777" w:rsidR="00773C83" w:rsidRPr="00E32AF9"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5" w:name="_Toc481136240"/>
      <w:r w:rsidRPr="00E32AF9">
        <w:rPr>
          <w:rFonts w:ascii="Times New Roman" w:hAnsi="Times New Roman" w:cs="Times New Roman"/>
          <w:sz w:val="28"/>
          <w:szCs w:val="28"/>
        </w:rPr>
        <w:t>СТРАХОВАЯ СУММА, СТРАХОВЫЕ ВЗНОСЫ, ФОРМЫ И ПОРЯДОК ИХ УПЛАТЫ</w:t>
      </w:r>
      <w:bookmarkEnd w:id="5"/>
    </w:p>
    <w:p w14:paraId="381FE889" w14:textId="77777777" w:rsidR="00773C83" w:rsidRPr="00E32AF9" w:rsidRDefault="00773C83" w:rsidP="002C3615">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Страховой суммой является определенная </w:t>
      </w:r>
      <w:r w:rsidR="003B37D7" w:rsidRPr="00E32AF9">
        <w:rPr>
          <w:sz w:val="24"/>
          <w:szCs w:val="24"/>
        </w:rPr>
        <w:t>Д</w:t>
      </w:r>
      <w:r w:rsidRPr="00E32AF9">
        <w:rPr>
          <w:sz w:val="24"/>
          <w:szCs w:val="24"/>
        </w:rPr>
        <w:t>оговором страхования денежная сумма, в пределах которой Страховщик несет ответственность за вы</w:t>
      </w:r>
      <w:r w:rsidR="003B37D7" w:rsidRPr="00E32AF9">
        <w:rPr>
          <w:sz w:val="24"/>
          <w:szCs w:val="24"/>
        </w:rPr>
        <w:t>полнение своих обязательств по Д</w:t>
      </w:r>
      <w:r w:rsidRPr="00E32AF9">
        <w:rPr>
          <w:sz w:val="24"/>
          <w:szCs w:val="24"/>
        </w:rPr>
        <w:t>оговору страхования, исходя из которой устанавливается размер страховой премии (страховых взносов) и размер страховой выплаты при наступлении страхового случая.</w:t>
      </w:r>
    </w:p>
    <w:p w14:paraId="3B289E5F" w14:textId="77777777" w:rsidR="00773C83" w:rsidRPr="00E32AF9" w:rsidRDefault="00773C83" w:rsidP="002C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Устанавливается два варианта размера страховой суммы на выбор каждого С</w:t>
      </w:r>
      <w:r w:rsidR="000F2E26" w:rsidRPr="00E32AF9">
        <w:rPr>
          <w:sz w:val="24"/>
          <w:szCs w:val="24"/>
        </w:rPr>
        <w:t>трахователя:</w:t>
      </w:r>
    </w:p>
    <w:p w14:paraId="20506AB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вариант №1 </w:t>
      </w:r>
      <w:r w:rsidR="000F2E26" w:rsidRPr="00E32AF9">
        <w:rPr>
          <w:sz w:val="24"/>
          <w:szCs w:val="24"/>
        </w:rPr>
        <w:t>–</w:t>
      </w:r>
      <w:r w:rsidRPr="00E32AF9">
        <w:rPr>
          <w:sz w:val="24"/>
          <w:szCs w:val="24"/>
        </w:rPr>
        <w:t xml:space="preserve"> 500 000 рублей;</w:t>
      </w:r>
    </w:p>
    <w:p w14:paraId="481BD8C2"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вариант №2 </w:t>
      </w:r>
      <w:r w:rsidR="000F2E26" w:rsidRPr="00E32AF9">
        <w:rPr>
          <w:sz w:val="24"/>
          <w:szCs w:val="24"/>
        </w:rPr>
        <w:t>–</w:t>
      </w:r>
      <w:r w:rsidRPr="00E32AF9">
        <w:rPr>
          <w:sz w:val="24"/>
          <w:szCs w:val="24"/>
        </w:rPr>
        <w:t xml:space="preserve"> 1 000 000 рублей.</w:t>
      </w:r>
    </w:p>
    <w:p w14:paraId="7CC5F5D1" w14:textId="6779109F" w:rsidR="00774FC4" w:rsidRPr="00E32AF9" w:rsidRDefault="00774FC4" w:rsidP="00BA4F75">
      <w:pPr>
        <w:numPr>
          <w:ilvl w:val="2"/>
          <w:numId w:val="1"/>
        </w:numPr>
        <w:shd w:val="clear" w:color="auto" w:fill="FFFFFF"/>
        <w:tabs>
          <w:tab w:val="left" w:pos="1560"/>
          <w:tab w:val="left" w:pos="10992"/>
          <w:tab w:val="left" w:pos="11908"/>
          <w:tab w:val="left" w:pos="12824"/>
          <w:tab w:val="left" w:pos="13740"/>
          <w:tab w:val="left" w:pos="14656"/>
        </w:tabs>
        <w:autoSpaceDE w:val="0"/>
        <w:autoSpaceDN w:val="0"/>
        <w:adjustRightInd w:val="0"/>
        <w:spacing w:line="240" w:lineRule="auto"/>
        <w:ind w:left="0" w:firstLine="567"/>
        <w:jc w:val="both"/>
        <w:rPr>
          <w:sz w:val="24"/>
          <w:szCs w:val="24"/>
        </w:rPr>
      </w:pPr>
      <w:r w:rsidRPr="00E32AF9">
        <w:rPr>
          <w:sz w:val="24"/>
          <w:szCs w:val="24"/>
        </w:rPr>
        <w:t>Страховая сумма, установленная по Договору, является фиксированной и не может пересчитываться Страховщиком в сторону уменьшения или увеличения</w:t>
      </w:r>
      <w:r w:rsidR="00A92FDC" w:rsidRPr="00E32AF9">
        <w:rPr>
          <w:sz w:val="24"/>
          <w:szCs w:val="24"/>
        </w:rPr>
        <w:t xml:space="preserve"> (за исключени</w:t>
      </w:r>
      <w:r w:rsidR="0069252C" w:rsidRPr="00E32AF9">
        <w:rPr>
          <w:sz w:val="24"/>
          <w:szCs w:val="24"/>
        </w:rPr>
        <w:t>е</w:t>
      </w:r>
      <w:r w:rsidR="00A92FDC" w:rsidRPr="00E32AF9">
        <w:rPr>
          <w:sz w:val="24"/>
          <w:szCs w:val="24"/>
        </w:rPr>
        <w:t xml:space="preserve">м случаев, предусмотренных </w:t>
      </w:r>
      <w:r w:rsidR="0069252C" w:rsidRPr="00E32AF9">
        <w:rPr>
          <w:sz w:val="24"/>
          <w:szCs w:val="24"/>
        </w:rPr>
        <w:t>п</w:t>
      </w:r>
      <w:r w:rsidR="00B02A0C" w:rsidRPr="00E32AF9">
        <w:rPr>
          <w:sz w:val="24"/>
          <w:szCs w:val="24"/>
        </w:rPr>
        <w:t>. 5.1.1.2 настоящих Правил)</w:t>
      </w:r>
      <w:r w:rsidRPr="00E32AF9">
        <w:rPr>
          <w:sz w:val="24"/>
          <w:szCs w:val="24"/>
        </w:rPr>
        <w:t>.</w:t>
      </w:r>
      <w:r w:rsidR="00AE783E" w:rsidRPr="00E32AF9">
        <w:rPr>
          <w:sz w:val="24"/>
          <w:szCs w:val="24"/>
        </w:rPr>
        <w:t xml:space="preserve"> </w:t>
      </w:r>
      <w:r w:rsidRPr="00E32AF9">
        <w:rPr>
          <w:sz w:val="24"/>
          <w:szCs w:val="24"/>
        </w:rPr>
        <w:t>При этом:</w:t>
      </w:r>
    </w:p>
    <w:p w14:paraId="0AE4E8B3" w14:textId="2A7F847F" w:rsidR="00774FC4" w:rsidRPr="00E32AF9" w:rsidRDefault="00B02A0C" w:rsidP="00774FC4">
      <w:pPr>
        <w:tabs>
          <w:tab w:val="left" w:pos="10992"/>
          <w:tab w:val="left" w:pos="11908"/>
          <w:tab w:val="left" w:pos="12824"/>
          <w:tab w:val="left" w:pos="13740"/>
          <w:tab w:val="left" w:pos="14656"/>
        </w:tabs>
        <w:ind w:firstLine="567"/>
        <w:jc w:val="both"/>
        <w:rPr>
          <w:sz w:val="24"/>
          <w:szCs w:val="24"/>
        </w:rPr>
      </w:pPr>
      <w:r w:rsidRPr="00E32AF9">
        <w:rPr>
          <w:sz w:val="24"/>
          <w:szCs w:val="24"/>
        </w:rPr>
        <w:t xml:space="preserve">5.1.1.1. </w:t>
      </w:r>
      <w:r w:rsidR="00774FC4" w:rsidRPr="00E32AF9">
        <w:rPr>
          <w:sz w:val="24"/>
          <w:szCs w:val="24"/>
        </w:rPr>
        <w:t>Страховая сумма не может превышать действительной (страховой) стоимости объекта страхования в месте нахождения в день заключения договора страхования;</w:t>
      </w:r>
    </w:p>
    <w:p w14:paraId="080659B6" w14:textId="2CDCEABB" w:rsidR="00773C83" w:rsidRPr="00E32AF9" w:rsidRDefault="00B02A0C" w:rsidP="002C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 xml:space="preserve">5.1.1.2. </w:t>
      </w:r>
      <w:r w:rsidR="00774FC4" w:rsidRPr="00E32AF9">
        <w:rPr>
          <w:sz w:val="24"/>
          <w:szCs w:val="24"/>
        </w:rPr>
        <w:t>Л</w:t>
      </w:r>
      <w:r w:rsidR="00773C83" w:rsidRPr="00E32AF9">
        <w:rPr>
          <w:sz w:val="24"/>
          <w:szCs w:val="24"/>
        </w:rPr>
        <w:t>имит ответственности Страховщика по каждому следующему страховому случаю уменьшается на величину произведенной (или планируемой к выплате) страховой выплаты по предыдущим страховым случаям (агрегатная страховая сумма).</w:t>
      </w:r>
    </w:p>
    <w:p w14:paraId="76AC5688" w14:textId="77777777" w:rsidR="00773C83" w:rsidRPr="00E32AF9" w:rsidRDefault="00773C83" w:rsidP="002C3615">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Страховая премия </w:t>
      </w:r>
      <w:r w:rsidR="000F2E26" w:rsidRPr="00E32AF9">
        <w:rPr>
          <w:sz w:val="24"/>
          <w:szCs w:val="24"/>
        </w:rPr>
        <w:t>–</w:t>
      </w:r>
      <w:r w:rsidRPr="00E32AF9">
        <w:rPr>
          <w:sz w:val="24"/>
          <w:szCs w:val="24"/>
        </w:rPr>
        <w:t xml:space="preserve"> размер платы за страхование, которую Страхователь (Выгодоприобретатель) обязан произвести Страховщику в порядке и в сроки, установленные настоящим</w:t>
      </w:r>
      <w:r w:rsidR="0058432F" w:rsidRPr="00E32AF9">
        <w:rPr>
          <w:sz w:val="24"/>
          <w:szCs w:val="24"/>
        </w:rPr>
        <w:t>и</w:t>
      </w:r>
      <w:r w:rsidRPr="00E32AF9">
        <w:rPr>
          <w:sz w:val="24"/>
          <w:szCs w:val="24"/>
        </w:rPr>
        <w:t xml:space="preserve"> </w:t>
      </w:r>
      <w:r w:rsidR="0058432F" w:rsidRPr="00E32AF9">
        <w:rPr>
          <w:sz w:val="24"/>
          <w:szCs w:val="24"/>
        </w:rPr>
        <w:t>Правилами</w:t>
      </w:r>
      <w:r w:rsidRPr="00E32AF9">
        <w:rPr>
          <w:sz w:val="24"/>
          <w:szCs w:val="24"/>
        </w:rPr>
        <w:t>.</w:t>
      </w:r>
    </w:p>
    <w:p w14:paraId="4C80A12E"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Размер страховой премии исчисляется Страховщиком исходя из страховой суммы и страхового тарифа.</w:t>
      </w:r>
    </w:p>
    <w:p w14:paraId="7DB452A0"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 xml:space="preserve">Страховой тариф </w:t>
      </w:r>
      <w:r w:rsidR="000F2E26" w:rsidRPr="00E32AF9">
        <w:rPr>
          <w:sz w:val="24"/>
          <w:szCs w:val="24"/>
        </w:rPr>
        <w:t>–</w:t>
      </w:r>
      <w:r w:rsidRPr="00E32AF9">
        <w:rPr>
          <w:sz w:val="24"/>
          <w:szCs w:val="24"/>
        </w:rPr>
        <w:t xml:space="preserve"> ставка страховой премии</w:t>
      </w:r>
      <w:r w:rsidR="00405534" w:rsidRPr="00E32AF9">
        <w:rPr>
          <w:sz w:val="24"/>
          <w:szCs w:val="24"/>
        </w:rPr>
        <w:t xml:space="preserve"> с единицы страховой суммы с уче</w:t>
      </w:r>
      <w:r w:rsidRPr="00E32AF9">
        <w:rPr>
          <w:sz w:val="24"/>
          <w:szCs w:val="24"/>
        </w:rPr>
        <w:t>том объ</w:t>
      </w:r>
      <w:r w:rsidR="00405534" w:rsidRPr="00E32AF9">
        <w:rPr>
          <w:sz w:val="24"/>
          <w:szCs w:val="24"/>
        </w:rPr>
        <w:t>е</w:t>
      </w:r>
      <w:r w:rsidRPr="00E32AF9">
        <w:rPr>
          <w:sz w:val="24"/>
          <w:szCs w:val="24"/>
        </w:rPr>
        <w:t xml:space="preserve">ма страхования и характера страхового риска. </w:t>
      </w:r>
    </w:p>
    <w:p w14:paraId="09D2BA11"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Структура страхового тарифа состоит из базовой тарифной ставки и повышающих и понижающих коэффициентов.</w:t>
      </w:r>
    </w:p>
    <w:p w14:paraId="7438CE0D"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Базовая тарифная ставка, полученная на основании актуарны</w:t>
      </w:r>
      <w:r w:rsidR="00405534" w:rsidRPr="00E32AF9">
        <w:rPr>
          <w:sz w:val="24"/>
          <w:szCs w:val="24"/>
        </w:rPr>
        <w:t xml:space="preserve">х расчетов, по условиям настоящих Правил </w:t>
      </w:r>
      <w:r w:rsidRPr="00E32AF9">
        <w:rPr>
          <w:sz w:val="24"/>
          <w:szCs w:val="24"/>
        </w:rPr>
        <w:t>составляет 0,22%</w:t>
      </w:r>
      <w:r w:rsidR="00405534" w:rsidRPr="00E32AF9">
        <w:rPr>
          <w:sz w:val="24"/>
          <w:szCs w:val="24"/>
        </w:rPr>
        <w:t xml:space="preserve"> (двадцать две сотых процент</w:t>
      </w:r>
      <w:r w:rsidR="00E22E15" w:rsidRPr="00E32AF9">
        <w:rPr>
          <w:sz w:val="24"/>
          <w:szCs w:val="24"/>
        </w:rPr>
        <w:t>а</w:t>
      </w:r>
      <w:r w:rsidR="00405534" w:rsidRPr="00E32AF9">
        <w:rPr>
          <w:sz w:val="24"/>
          <w:szCs w:val="24"/>
        </w:rPr>
        <w:t>)</w:t>
      </w:r>
      <w:r w:rsidRPr="00E32AF9">
        <w:rPr>
          <w:sz w:val="24"/>
          <w:szCs w:val="24"/>
        </w:rPr>
        <w:t xml:space="preserve"> в год от страховой суммы.</w:t>
      </w:r>
    </w:p>
    <w:p w14:paraId="4245CB8C" w14:textId="77777777" w:rsidR="00773C83" w:rsidRPr="00E32AF9" w:rsidRDefault="00773C83" w:rsidP="002C3615">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Страховой тариф составляет:</w:t>
      </w:r>
    </w:p>
    <w:p w14:paraId="0A9E9966"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для домовладений </w:t>
      </w:r>
      <w:r w:rsidR="000F2E26" w:rsidRPr="00E32AF9">
        <w:rPr>
          <w:sz w:val="24"/>
          <w:szCs w:val="24"/>
        </w:rPr>
        <w:t>–</w:t>
      </w:r>
      <w:r w:rsidRPr="00E32AF9">
        <w:rPr>
          <w:sz w:val="24"/>
          <w:szCs w:val="24"/>
        </w:rPr>
        <w:t xml:space="preserve"> 0,27% </w:t>
      </w:r>
      <w:r w:rsidR="00405534" w:rsidRPr="00E32AF9">
        <w:rPr>
          <w:sz w:val="24"/>
          <w:szCs w:val="24"/>
        </w:rPr>
        <w:t xml:space="preserve">(двадцать семь сотых процента) </w:t>
      </w:r>
      <w:r w:rsidRPr="00E32AF9">
        <w:rPr>
          <w:sz w:val="24"/>
          <w:szCs w:val="24"/>
        </w:rPr>
        <w:t>от страховой суммы;</w:t>
      </w:r>
    </w:p>
    <w:p w14:paraId="016F81E0"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для квартир </w:t>
      </w:r>
      <w:r w:rsidR="000F2E26" w:rsidRPr="00E32AF9">
        <w:rPr>
          <w:sz w:val="24"/>
          <w:szCs w:val="24"/>
        </w:rPr>
        <w:t>–</w:t>
      </w:r>
      <w:r w:rsidRPr="00E32AF9">
        <w:rPr>
          <w:sz w:val="24"/>
          <w:szCs w:val="24"/>
        </w:rPr>
        <w:t xml:space="preserve"> 0,18%</w:t>
      </w:r>
      <w:r w:rsidR="00405534" w:rsidRPr="00E32AF9">
        <w:rPr>
          <w:sz w:val="24"/>
          <w:szCs w:val="24"/>
        </w:rPr>
        <w:t xml:space="preserve"> (восемнадцать сотых процента)</w:t>
      </w:r>
      <w:r w:rsidRPr="00E32AF9">
        <w:rPr>
          <w:sz w:val="24"/>
          <w:szCs w:val="24"/>
        </w:rPr>
        <w:t xml:space="preserve"> от страховой суммы.</w:t>
      </w:r>
    </w:p>
    <w:p w14:paraId="2DD61B1C" w14:textId="77777777" w:rsidR="00773C83" w:rsidRPr="00E32AF9" w:rsidRDefault="00773C83" w:rsidP="002C3615">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Размер страхового взноса при варианте №1 составляет:</w:t>
      </w:r>
    </w:p>
    <w:p w14:paraId="09DAC583"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для домовладения </w:t>
      </w:r>
      <w:r w:rsidR="000F2E26" w:rsidRPr="00E32AF9">
        <w:rPr>
          <w:sz w:val="24"/>
          <w:szCs w:val="24"/>
        </w:rPr>
        <w:t>–</w:t>
      </w:r>
      <w:r w:rsidRPr="00E32AF9">
        <w:rPr>
          <w:sz w:val="24"/>
          <w:szCs w:val="24"/>
        </w:rPr>
        <w:t xml:space="preserve"> 1</w:t>
      </w:r>
      <w:r w:rsidR="00A83361" w:rsidRPr="00E32AF9">
        <w:rPr>
          <w:sz w:val="24"/>
          <w:szCs w:val="24"/>
        </w:rPr>
        <w:t> </w:t>
      </w:r>
      <w:r w:rsidRPr="00E32AF9">
        <w:rPr>
          <w:sz w:val="24"/>
          <w:szCs w:val="24"/>
        </w:rPr>
        <w:t>350</w:t>
      </w:r>
      <w:r w:rsidR="00A83361" w:rsidRPr="00E32AF9">
        <w:rPr>
          <w:sz w:val="24"/>
          <w:szCs w:val="24"/>
        </w:rPr>
        <w:t xml:space="preserve"> (одна тысяча триста пятьдесят)</w:t>
      </w:r>
      <w:r w:rsidRPr="00E32AF9">
        <w:rPr>
          <w:sz w:val="24"/>
          <w:szCs w:val="24"/>
        </w:rPr>
        <w:t xml:space="preserve"> рублей в год</w:t>
      </w:r>
      <w:r w:rsidR="00A83361" w:rsidRPr="00E32AF9">
        <w:rPr>
          <w:sz w:val="24"/>
          <w:szCs w:val="24"/>
        </w:rPr>
        <w:t xml:space="preserve"> </w:t>
      </w:r>
      <w:r w:rsidRPr="00E32AF9">
        <w:rPr>
          <w:sz w:val="24"/>
          <w:szCs w:val="24"/>
        </w:rPr>
        <w:t>/</w:t>
      </w:r>
      <w:r w:rsidR="00A83361" w:rsidRPr="00E32AF9">
        <w:rPr>
          <w:sz w:val="24"/>
          <w:szCs w:val="24"/>
        </w:rPr>
        <w:t xml:space="preserve"> </w:t>
      </w:r>
      <w:r w:rsidRPr="00E32AF9">
        <w:rPr>
          <w:sz w:val="24"/>
          <w:szCs w:val="24"/>
        </w:rPr>
        <w:t xml:space="preserve">112,5 </w:t>
      </w:r>
      <w:r w:rsidR="00A83361" w:rsidRPr="00E32AF9">
        <w:rPr>
          <w:sz w:val="24"/>
          <w:szCs w:val="24"/>
        </w:rPr>
        <w:t xml:space="preserve">(сто двенадцать с половиной) </w:t>
      </w:r>
      <w:r w:rsidRPr="00E32AF9">
        <w:rPr>
          <w:sz w:val="24"/>
          <w:szCs w:val="24"/>
        </w:rPr>
        <w:t>рублей в месяц;</w:t>
      </w:r>
    </w:p>
    <w:p w14:paraId="28D7E462"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для квартир </w:t>
      </w:r>
      <w:r w:rsidR="000F2E26" w:rsidRPr="00E32AF9">
        <w:rPr>
          <w:sz w:val="24"/>
          <w:szCs w:val="24"/>
        </w:rPr>
        <w:t>–</w:t>
      </w:r>
      <w:r w:rsidRPr="00E32AF9">
        <w:rPr>
          <w:sz w:val="24"/>
          <w:szCs w:val="24"/>
        </w:rPr>
        <w:t xml:space="preserve"> 900</w:t>
      </w:r>
      <w:r w:rsidR="00A83361" w:rsidRPr="00E32AF9">
        <w:rPr>
          <w:sz w:val="24"/>
          <w:szCs w:val="24"/>
        </w:rPr>
        <w:t xml:space="preserve"> (девятьсот)</w:t>
      </w:r>
      <w:r w:rsidRPr="00E32AF9">
        <w:rPr>
          <w:sz w:val="24"/>
          <w:szCs w:val="24"/>
        </w:rPr>
        <w:t xml:space="preserve"> рублей в год</w:t>
      </w:r>
      <w:r w:rsidR="00A83361" w:rsidRPr="00E32AF9">
        <w:rPr>
          <w:sz w:val="24"/>
          <w:szCs w:val="24"/>
        </w:rPr>
        <w:t xml:space="preserve"> </w:t>
      </w:r>
      <w:r w:rsidRPr="00E32AF9">
        <w:rPr>
          <w:sz w:val="24"/>
          <w:szCs w:val="24"/>
        </w:rPr>
        <w:t>/</w:t>
      </w:r>
      <w:r w:rsidR="00A83361" w:rsidRPr="00E32AF9">
        <w:rPr>
          <w:sz w:val="24"/>
          <w:szCs w:val="24"/>
        </w:rPr>
        <w:t xml:space="preserve"> </w:t>
      </w:r>
      <w:r w:rsidRPr="00E32AF9">
        <w:rPr>
          <w:sz w:val="24"/>
          <w:szCs w:val="24"/>
        </w:rPr>
        <w:t>75</w:t>
      </w:r>
      <w:r w:rsidR="00A83361" w:rsidRPr="00E32AF9">
        <w:rPr>
          <w:sz w:val="24"/>
          <w:szCs w:val="24"/>
        </w:rPr>
        <w:t xml:space="preserve"> (семьдесят пять) </w:t>
      </w:r>
      <w:r w:rsidRPr="00E32AF9">
        <w:rPr>
          <w:sz w:val="24"/>
          <w:szCs w:val="24"/>
        </w:rPr>
        <w:t>рублей в месяц.</w:t>
      </w:r>
    </w:p>
    <w:p w14:paraId="7D613EC1"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Размер страхового взноса при варианте №2 составляет:</w:t>
      </w:r>
    </w:p>
    <w:p w14:paraId="16B16EA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для домовладения </w:t>
      </w:r>
      <w:r w:rsidR="000F2E26" w:rsidRPr="00E32AF9">
        <w:rPr>
          <w:sz w:val="24"/>
          <w:szCs w:val="24"/>
        </w:rPr>
        <w:t>–</w:t>
      </w:r>
      <w:r w:rsidRPr="00E32AF9">
        <w:rPr>
          <w:sz w:val="24"/>
          <w:szCs w:val="24"/>
        </w:rPr>
        <w:t xml:space="preserve"> 2</w:t>
      </w:r>
      <w:r w:rsidR="00A83361" w:rsidRPr="00E32AF9">
        <w:rPr>
          <w:sz w:val="24"/>
          <w:szCs w:val="24"/>
        </w:rPr>
        <w:t> </w:t>
      </w:r>
      <w:r w:rsidRPr="00E32AF9">
        <w:rPr>
          <w:sz w:val="24"/>
          <w:szCs w:val="24"/>
        </w:rPr>
        <w:t>700</w:t>
      </w:r>
      <w:r w:rsidR="00A83361" w:rsidRPr="00E32AF9">
        <w:rPr>
          <w:sz w:val="24"/>
          <w:szCs w:val="24"/>
        </w:rPr>
        <w:t xml:space="preserve"> (две тысячи семьсот)</w:t>
      </w:r>
      <w:r w:rsidRPr="00E32AF9">
        <w:rPr>
          <w:sz w:val="24"/>
          <w:szCs w:val="24"/>
        </w:rPr>
        <w:t xml:space="preserve"> рублей в год</w:t>
      </w:r>
      <w:r w:rsidR="00A83361" w:rsidRPr="00E32AF9">
        <w:rPr>
          <w:sz w:val="24"/>
          <w:szCs w:val="24"/>
        </w:rPr>
        <w:t xml:space="preserve"> </w:t>
      </w:r>
      <w:r w:rsidRPr="00E32AF9">
        <w:rPr>
          <w:sz w:val="24"/>
          <w:szCs w:val="24"/>
        </w:rPr>
        <w:t>/</w:t>
      </w:r>
      <w:r w:rsidR="00A83361" w:rsidRPr="00E32AF9">
        <w:rPr>
          <w:sz w:val="24"/>
          <w:szCs w:val="24"/>
        </w:rPr>
        <w:t xml:space="preserve"> </w:t>
      </w:r>
      <w:r w:rsidRPr="00E32AF9">
        <w:rPr>
          <w:sz w:val="24"/>
          <w:szCs w:val="24"/>
        </w:rPr>
        <w:t>225</w:t>
      </w:r>
      <w:r w:rsidR="00A83361" w:rsidRPr="00E32AF9">
        <w:rPr>
          <w:sz w:val="24"/>
          <w:szCs w:val="24"/>
        </w:rPr>
        <w:t xml:space="preserve"> (двести двадцать пять)</w:t>
      </w:r>
      <w:r w:rsidRPr="00E32AF9">
        <w:rPr>
          <w:sz w:val="24"/>
          <w:szCs w:val="24"/>
        </w:rPr>
        <w:t xml:space="preserve"> рублей в месяц;</w:t>
      </w:r>
    </w:p>
    <w:p w14:paraId="2FEFF57C"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для квартир </w:t>
      </w:r>
      <w:r w:rsidR="00A83361" w:rsidRPr="00E32AF9">
        <w:rPr>
          <w:sz w:val="24"/>
          <w:szCs w:val="24"/>
        </w:rPr>
        <w:t>–</w:t>
      </w:r>
      <w:r w:rsidRPr="00E32AF9">
        <w:rPr>
          <w:sz w:val="24"/>
          <w:szCs w:val="24"/>
        </w:rPr>
        <w:t xml:space="preserve"> 1</w:t>
      </w:r>
      <w:r w:rsidR="00A83361" w:rsidRPr="00E32AF9">
        <w:rPr>
          <w:sz w:val="24"/>
          <w:szCs w:val="24"/>
        </w:rPr>
        <w:t> </w:t>
      </w:r>
      <w:r w:rsidRPr="00E32AF9">
        <w:rPr>
          <w:sz w:val="24"/>
          <w:szCs w:val="24"/>
        </w:rPr>
        <w:t>800</w:t>
      </w:r>
      <w:r w:rsidR="00A83361" w:rsidRPr="00E32AF9">
        <w:rPr>
          <w:sz w:val="24"/>
          <w:szCs w:val="24"/>
        </w:rPr>
        <w:t xml:space="preserve"> (тысяча восемьсот)</w:t>
      </w:r>
      <w:r w:rsidRPr="00E32AF9">
        <w:rPr>
          <w:sz w:val="24"/>
          <w:szCs w:val="24"/>
        </w:rPr>
        <w:t xml:space="preserve"> рублей в год</w:t>
      </w:r>
      <w:r w:rsidR="00A83361" w:rsidRPr="00E32AF9">
        <w:rPr>
          <w:sz w:val="24"/>
          <w:szCs w:val="24"/>
        </w:rPr>
        <w:t xml:space="preserve"> </w:t>
      </w:r>
      <w:r w:rsidRPr="00E32AF9">
        <w:rPr>
          <w:sz w:val="24"/>
          <w:szCs w:val="24"/>
        </w:rPr>
        <w:t>/</w:t>
      </w:r>
      <w:r w:rsidR="00A83361" w:rsidRPr="00E32AF9">
        <w:rPr>
          <w:sz w:val="24"/>
          <w:szCs w:val="24"/>
        </w:rPr>
        <w:t xml:space="preserve"> </w:t>
      </w:r>
      <w:r w:rsidRPr="00E32AF9">
        <w:rPr>
          <w:sz w:val="24"/>
          <w:szCs w:val="24"/>
        </w:rPr>
        <w:t>150</w:t>
      </w:r>
      <w:r w:rsidR="00A83361" w:rsidRPr="00E32AF9">
        <w:rPr>
          <w:sz w:val="24"/>
          <w:szCs w:val="24"/>
        </w:rPr>
        <w:t xml:space="preserve"> (сто пятьдесят)</w:t>
      </w:r>
      <w:r w:rsidRPr="00E32AF9">
        <w:rPr>
          <w:sz w:val="24"/>
          <w:szCs w:val="24"/>
        </w:rPr>
        <w:t xml:space="preserve"> рублей в месяц.</w:t>
      </w:r>
    </w:p>
    <w:p w14:paraId="23A95B95" w14:textId="77777777" w:rsidR="00773C83" w:rsidRPr="00E32AF9" w:rsidRDefault="00773C83" w:rsidP="002C3615">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Страховой взнос по </w:t>
      </w:r>
      <w:r w:rsidR="00E22E15" w:rsidRPr="00E32AF9">
        <w:rPr>
          <w:sz w:val="24"/>
          <w:szCs w:val="24"/>
        </w:rPr>
        <w:t>Д</w:t>
      </w:r>
      <w:r w:rsidRPr="00E32AF9">
        <w:rPr>
          <w:sz w:val="24"/>
          <w:szCs w:val="24"/>
        </w:rPr>
        <w:t xml:space="preserve">оговору страхования может быть уплачен единовременно </w:t>
      </w:r>
      <w:r w:rsidRPr="00E32AF9">
        <w:rPr>
          <w:sz w:val="24"/>
          <w:szCs w:val="24"/>
        </w:rPr>
        <w:lastRenderedPageBreak/>
        <w:t>или в рассрочку.</w:t>
      </w:r>
    </w:p>
    <w:p w14:paraId="332B2C2F" w14:textId="77777777" w:rsidR="00773C83" w:rsidRPr="00E32AF9"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6" w:name="_Toc481136241"/>
      <w:r w:rsidRPr="00E32AF9">
        <w:rPr>
          <w:rFonts w:ascii="Times New Roman" w:hAnsi="Times New Roman" w:cs="Times New Roman"/>
          <w:sz w:val="28"/>
          <w:szCs w:val="28"/>
        </w:rPr>
        <w:t>ПОРЯДОК ЗАКЛЮЧЕНИЯ И ОФОРМЛЕНИЯ ДОГОВОРА СТРАХОВАНИЯ</w:t>
      </w:r>
      <w:bookmarkEnd w:id="6"/>
    </w:p>
    <w:p w14:paraId="1A4AE4BD"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 </w:t>
      </w:r>
      <w:r w:rsidR="00E22E15" w:rsidRPr="00E32AF9">
        <w:rPr>
          <w:sz w:val="24"/>
          <w:szCs w:val="24"/>
        </w:rPr>
        <w:t>Д</w:t>
      </w:r>
      <w:r w:rsidRPr="00E32AF9">
        <w:rPr>
          <w:sz w:val="24"/>
          <w:szCs w:val="24"/>
        </w:rPr>
        <w:t>оговору имущественного страхования одна сторона (Страховщ</w:t>
      </w:r>
      <w:r w:rsidR="00E22E15" w:rsidRPr="00E32AF9">
        <w:rPr>
          <w:sz w:val="24"/>
          <w:szCs w:val="24"/>
        </w:rPr>
        <w:t>ик) обязуется за обусловленную Д</w:t>
      </w:r>
      <w:r w:rsidRPr="00E32AF9">
        <w:rPr>
          <w:sz w:val="24"/>
          <w:szCs w:val="24"/>
        </w:rPr>
        <w:t xml:space="preserve">оговором плату (страховую премию) при наступлении предусмотренного в </w:t>
      </w:r>
      <w:r w:rsidR="00E22E15" w:rsidRPr="00E32AF9">
        <w:rPr>
          <w:sz w:val="24"/>
          <w:szCs w:val="24"/>
        </w:rPr>
        <w:t>Д</w:t>
      </w:r>
      <w:r w:rsidRPr="00E32AF9">
        <w:rPr>
          <w:sz w:val="24"/>
          <w:szCs w:val="24"/>
        </w:rPr>
        <w:t xml:space="preserve">оговоре события (страхового случая) возместить другой стороне (Страхователю) или иному лицу, в пользу которого заключен </w:t>
      </w:r>
      <w:r w:rsidR="00E22E15" w:rsidRPr="00E32AF9">
        <w:rPr>
          <w:sz w:val="24"/>
          <w:szCs w:val="24"/>
        </w:rPr>
        <w:t>Д</w:t>
      </w:r>
      <w:r w:rsidRPr="00E32AF9">
        <w:rPr>
          <w:sz w:val="24"/>
          <w:szCs w:val="24"/>
        </w:rPr>
        <w:t xml:space="preserve">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w:t>
      </w:r>
      <w:r w:rsidR="00E22E15" w:rsidRPr="00E32AF9">
        <w:rPr>
          <w:sz w:val="24"/>
          <w:szCs w:val="24"/>
        </w:rPr>
        <w:t>Д</w:t>
      </w:r>
      <w:r w:rsidRPr="00E32AF9">
        <w:rPr>
          <w:sz w:val="24"/>
          <w:szCs w:val="24"/>
        </w:rPr>
        <w:t>оговором суммы (страховой суммы).</w:t>
      </w:r>
    </w:p>
    <w:p w14:paraId="4635DC15"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Договор страхования заключается путем составления одного документа, подписанного от имени сторон уполномоченными лицами, либо путем вручения Страховщиком Страхователю страхового полиса</w:t>
      </w:r>
      <w:r w:rsidR="001318F7" w:rsidRPr="00E32AF9">
        <w:rPr>
          <w:sz w:val="24"/>
          <w:szCs w:val="24"/>
        </w:rPr>
        <w:t xml:space="preserve"> (Приложение №2)</w:t>
      </w:r>
      <w:r w:rsidRPr="00E32AF9">
        <w:rPr>
          <w:sz w:val="24"/>
          <w:szCs w:val="24"/>
        </w:rPr>
        <w:t xml:space="preserve"> (свидетельства</w:t>
      </w:r>
      <w:r w:rsidR="00B73227" w:rsidRPr="00E32AF9">
        <w:rPr>
          <w:sz w:val="24"/>
          <w:szCs w:val="24"/>
        </w:rPr>
        <w:t xml:space="preserve"> (Приложение №1)</w:t>
      </w:r>
      <w:r w:rsidRPr="00E32AF9">
        <w:rPr>
          <w:sz w:val="24"/>
          <w:szCs w:val="24"/>
        </w:rPr>
        <w:t xml:space="preserve">), подписанного Страховщиком, либо путем направления предложения о заключении </w:t>
      </w:r>
      <w:r w:rsidR="001318F7" w:rsidRPr="00E32AF9">
        <w:rPr>
          <w:sz w:val="24"/>
          <w:szCs w:val="24"/>
        </w:rPr>
        <w:t>Д</w:t>
      </w:r>
      <w:r w:rsidRPr="00E32AF9">
        <w:rPr>
          <w:sz w:val="24"/>
          <w:szCs w:val="24"/>
        </w:rPr>
        <w:t>оговора страхования на предлагаемых условиях, которое признается публичной офертой (далее – оферта).</w:t>
      </w:r>
    </w:p>
    <w:p w14:paraId="1B48FF07"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 xml:space="preserve">В последнем случае согласие Страхователя (акцепт оферты) заключить </w:t>
      </w:r>
      <w:r w:rsidR="001318F7" w:rsidRPr="00E32AF9">
        <w:rPr>
          <w:sz w:val="24"/>
          <w:szCs w:val="24"/>
        </w:rPr>
        <w:t>Д</w:t>
      </w:r>
      <w:r w:rsidRPr="00E32AF9">
        <w:rPr>
          <w:sz w:val="24"/>
          <w:szCs w:val="24"/>
        </w:rPr>
        <w:t>оговор на предложенных Страховщиком условиях подтверждается уплатой страховой премии.</w:t>
      </w:r>
    </w:p>
    <w:p w14:paraId="5A6C6A83"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Акцепт оферты является полным и безоговорочным принятием условий </w:t>
      </w:r>
      <w:r w:rsidR="000B4DA4" w:rsidRPr="00E32AF9">
        <w:rPr>
          <w:sz w:val="24"/>
          <w:szCs w:val="24"/>
        </w:rPr>
        <w:t>Д</w:t>
      </w:r>
      <w:r w:rsidRPr="00E32AF9">
        <w:rPr>
          <w:sz w:val="24"/>
          <w:szCs w:val="24"/>
        </w:rPr>
        <w:t xml:space="preserve">оговора страхования. При заключении </w:t>
      </w:r>
      <w:r w:rsidR="000B4DA4" w:rsidRPr="00E32AF9">
        <w:rPr>
          <w:sz w:val="24"/>
          <w:szCs w:val="24"/>
        </w:rPr>
        <w:t>Д</w:t>
      </w:r>
      <w:r w:rsidRPr="00E32AF9">
        <w:rPr>
          <w:sz w:val="24"/>
          <w:szCs w:val="24"/>
        </w:rPr>
        <w:t xml:space="preserve">оговора на условиях оферты, срок </w:t>
      </w:r>
      <w:r w:rsidR="000B4DA4" w:rsidRPr="00E32AF9">
        <w:rPr>
          <w:sz w:val="24"/>
          <w:szCs w:val="24"/>
        </w:rPr>
        <w:t>Д</w:t>
      </w:r>
      <w:r w:rsidRPr="00E32AF9">
        <w:rPr>
          <w:sz w:val="24"/>
          <w:szCs w:val="24"/>
        </w:rPr>
        <w:t>оговора страхования равен сроку</w:t>
      </w:r>
      <w:r w:rsidR="00921888" w:rsidRPr="00E32AF9">
        <w:rPr>
          <w:sz w:val="24"/>
          <w:szCs w:val="24"/>
        </w:rPr>
        <w:t xml:space="preserve">, соответствующему размеру оплаченной </w:t>
      </w:r>
      <w:r w:rsidRPr="00E32AF9">
        <w:rPr>
          <w:sz w:val="24"/>
          <w:szCs w:val="24"/>
        </w:rPr>
        <w:t>страховой премии.</w:t>
      </w:r>
    </w:p>
    <w:p w14:paraId="0C3EFB8F"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Акцептирующий оферту Страхователь с документом об оплате предоставляет Страховщику необходимые сведения о заявленном на страхование жилом помещении, о сроках страхования, страховой сумме, а также иные требования в соответствии с офертой</w:t>
      </w:r>
      <w:r w:rsidR="00AA6E11" w:rsidRPr="00E32AF9">
        <w:rPr>
          <w:sz w:val="24"/>
          <w:szCs w:val="24"/>
        </w:rPr>
        <w:t>,</w:t>
      </w:r>
      <w:r w:rsidRPr="00E32AF9">
        <w:rPr>
          <w:sz w:val="24"/>
          <w:szCs w:val="24"/>
        </w:rPr>
        <w:t xml:space="preserve"> и самом Страхователе.</w:t>
      </w:r>
    </w:p>
    <w:p w14:paraId="674559DD"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Страховая сумма, выбранная Страхователем, является одинаковой для каждого из выбранных сроков страхования.</w:t>
      </w:r>
    </w:p>
    <w:p w14:paraId="6A9566F9"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Страховая премия уплачивается единовременно в установленном размере согласно выбранной страховой сумм</w:t>
      </w:r>
      <w:r w:rsidR="004649BC" w:rsidRPr="00E32AF9">
        <w:rPr>
          <w:sz w:val="24"/>
          <w:szCs w:val="24"/>
        </w:rPr>
        <w:t>е</w:t>
      </w:r>
      <w:r w:rsidRPr="00E32AF9">
        <w:rPr>
          <w:sz w:val="24"/>
          <w:szCs w:val="24"/>
        </w:rPr>
        <w:t xml:space="preserve"> за весь срок страхования, который может составлять от 1</w:t>
      </w:r>
      <w:r w:rsidR="004649BC" w:rsidRPr="00E32AF9">
        <w:rPr>
          <w:sz w:val="24"/>
          <w:szCs w:val="24"/>
        </w:rPr>
        <w:t xml:space="preserve"> (одного)</w:t>
      </w:r>
      <w:r w:rsidRPr="00E32AF9">
        <w:rPr>
          <w:sz w:val="24"/>
          <w:szCs w:val="24"/>
        </w:rPr>
        <w:t xml:space="preserve"> месяца до 1 </w:t>
      </w:r>
      <w:r w:rsidR="004649BC" w:rsidRPr="00E32AF9">
        <w:rPr>
          <w:sz w:val="24"/>
          <w:szCs w:val="24"/>
        </w:rPr>
        <w:t xml:space="preserve">(одного) </w:t>
      </w:r>
      <w:r w:rsidRPr="00E32AF9">
        <w:rPr>
          <w:sz w:val="24"/>
          <w:szCs w:val="24"/>
        </w:rPr>
        <w:t>года.</w:t>
      </w:r>
    </w:p>
    <w:p w14:paraId="009C49AF"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 xml:space="preserve">Страховщик при заключении </w:t>
      </w:r>
      <w:r w:rsidR="00921888" w:rsidRPr="00E32AF9">
        <w:rPr>
          <w:sz w:val="24"/>
          <w:szCs w:val="24"/>
        </w:rPr>
        <w:t>Д</w:t>
      </w:r>
      <w:r w:rsidRPr="00E32AF9">
        <w:rPr>
          <w:sz w:val="24"/>
          <w:szCs w:val="24"/>
        </w:rPr>
        <w:t>оговора страхования на 1</w:t>
      </w:r>
      <w:r w:rsidR="004649BC" w:rsidRPr="00E32AF9">
        <w:rPr>
          <w:sz w:val="24"/>
          <w:szCs w:val="24"/>
        </w:rPr>
        <w:t xml:space="preserve"> (один)</w:t>
      </w:r>
      <w:r w:rsidRPr="00E32AF9">
        <w:rPr>
          <w:sz w:val="24"/>
          <w:szCs w:val="24"/>
        </w:rPr>
        <w:t xml:space="preserve"> год имеет право использовать ежемесячную рассрочку страховых платежей, в том числе с использованием квитанций на оплату жилищно-коммунальных услуг.</w:t>
      </w:r>
    </w:p>
    <w:p w14:paraId="06C36F48"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При переходе прав на застрахованное жилое помещение от Страхователя к другому лицу, права и обязанности по </w:t>
      </w:r>
      <w:r w:rsidR="00921888" w:rsidRPr="00E32AF9">
        <w:rPr>
          <w:sz w:val="24"/>
          <w:szCs w:val="24"/>
        </w:rPr>
        <w:t>Д</w:t>
      </w:r>
      <w:r w:rsidRPr="00E32AF9">
        <w:rPr>
          <w:sz w:val="24"/>
          <w:szCs w:val="24"/>
        </w:rPr>
        <w:t>оговору страхования на предусмотренных в нем условиях переходят к лицу, к которому перешли права на жилое помещение, если правопреемник отвечает требованиям настоящ</w:t>
      </w:r>
      <w:r w:rsidR="0058432F" w:rsidRPr="00E32AF9">
        <w:rPr>
          <w:sz w:val="24"/>
          <w:szCs w:val="24"/>
        </w:rPr>
        <w:t>их</w:t>
      </w:r>
      <w:r w:rsidRPr="00E32AF9">
        <w:rPr>
          <w:sz w:val="24"/>
          <w:szCs w:val="24"/>
        </w:rPr>
        <w:t xml:space="preserve"> </w:t>
      </w:r>
      <w:r w:rsidR="0058432F" w:rsidRPr="00E32AF9">
        <w:rPr>
          <w:sz w:val="24"/>
          <w:szCs w:val="24"/>
        </w:rPr>
        <w:t>Правил</w:t>
      </w:r>
      <w:r w:rsidRPr="00E32AF9">
        <w:rPr>
          <w:sz w:val="24"/>
          <w:szCs w:val="24"/>
        </w:rPr>
        <w:t>.</w:t>
      </w:r>
    </w:p>
    <w:p w14:paraId="1290D32F" w14:textId="77777777" w:rsidR="00773C83" w:rsidRPr="00E32AF9" w:rsidRDefault="00773C83" w:rsidP="000F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Лицо, к которому перешли права на застрахованное жилое помещение, обязано в месячный срок с момента перехода права письменно уведомить об этом Страховщика.</w:t>
      </w:r>
    </w:p>
    <w:p w14:paraId="59026FA0"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При заключении </w:t>
      </w:r>
      <w:r w:rsidR="00921888" w:rsidRPr="00E32AF9">
        <w:rPr>
          <w:sz w:val="24"/>
          <w:szCs w:val="24"/>
        </w:rPr>
        <w:t>Д</w:t>
      </w:r>
      <w:r w:rsidRPr="00E32AF9">
        <w:rPr>
          <w:sz w:val="24"/>
          <w:szCs w:val="24"/>
        </w:rPr>
        <w:t>оговора страхования одним из вышеуказанных способов Страхователь дает согласие на обработку Страховщиком, ФРЖС КК и</w:t>
      </w:r>
      <w:r w:rsidR="00344054" w:rsidRPr="00E32AF9">
        <w:rPr>
          <w:sz w:val="24"/>
          <w:szCs w:val="24"/>
        </w:rPr>
        <w:t xml:space="preserve"> (</w:t>
      </w:r>
      <w:r w:rsidRPr="00E32AF9">
        <w:rPr>
          <w:sz w:val="24"/>
          <w:szCs w:val="24"/>
        </w:rPr>
        <w:t>или</w:t>
      </w:r>
      <w:r w:rsidR="00344054" w:rsidRPr="00E32AF9">
        <w:rPr>
          <w:sz w:val="24"/>
          <w:szCs w:val="24"/>
        </w:rPr>
        <w:t>)</w:t>
      </w:r>
      <w:r w:rsidRPr="00E32AF9">
        <w:rPr>
          <w:sz w:val="24"/>
          <w:szCs w:val="24"/>
        </w:rPr>
        <w:t xml:space="preserve"> уполномоченными или третьими лицами сообщенных Страхователем персональных данных. Указанные лица (в соответствии с законодательством о персональных данных и с соблюдением тайны страхования) имеют право на автоматизированную и неавтоматизированную обработку (включая сбор, систематизацию, накопление, хранение, уточнение, удаление, использование, распространение, передачу) персональных данных, сообщенных Страхователем при заключении и исполнении </w:t>
      </w:r>
      <w:r w:rsidR="004C7404" w:rsidRPr="00E32AF9">
        <w:rPr>
          <w:sz w:val="24"/>
          <w:szCs w:val="24"/>
        </w:rPr>
        <w:t>Д</w:t>
      </w:r>
      <w:r w:rsidRPr="00E32AF9">
        <w:rPr>
          <w:sz w:val="24"/>
          <w:szCs w:val="24"/>
        </w:rPr>
        <w:t>оговора страхования, в том числе при непосредственном контакте или с помощью средств связи, в иных случаях, не</w:t>
      </w:r>
      <w:r w:rsidR="00344054" w:rsidRPr="00E32AF9">
        <w:rPr>
          <w:sz w:val="24"/>
          <w:szCs w:val="24"/>
        </w:rPr>
        <w:t xml:space="preserve"> </w:t>
      </w:r>
      <w:r w:rsidRPr="00E32AF9">
        <w:rPr>
          <w:sz w:val="24"/>
          <w:szCs w:val="24"/>
        </w:rPr>
        <w:t>запрещ</w:t>
      </w:r>
      <w:r w:rsidR="00344054" w:rsidRPr="00E32AF9">
        <w:rPr>
          <w:sz w:val="24"/>
          <w:szCs w:val="24"/>
        </w:rPr>
        <w:t>е</w:t>
      </w:r>
      <w:r w:rsidRPr="00E32AF9">
        <w:rPr>
          <w:sz w:val="24"/>
          <w:szCs w:val="24"/>
        </w:rPr>
        <w:t>нных законодательством.</w:t>
      </w:r>
    </w:p>
    <w:p w14:paraId="4D814280"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Договор страхования заключается на срок от 1</w:t>
      </w:r>
      <w:r w:rsidR="004D6D02" w:rsidRPr="00E32AF9">
        <w:rPr>
          <w:sz w:val="24"/>
          <w:szCs w:val="24"/>
        </w:rPr>
        <w:t xml:space="preserve"> (одного)</w:t>
      </w:r>
      <w:r w:rsidRPr="00E32AF9">
        <w:rPr>
          <w:sz w:val="24"/>
          <w:szCs w:val="24"/>
        </w:rPr>
        <w:t xml:space="preserve"> месяца до 1</w:t>
      </w:r>
      <w:r w:rsidR="004D6D02" w:rsidRPr="00E32AF9">
        <w:rPr>
          <w:sz w:val="24"/>
          <w:szCs w:val="24"/>
        </w:rPr>
        <w:t xml:space="preserve"> (одного)</w:t>
      </w:r>
      <w:r w:rsidRPr="00E32AF9">
        <w:rPr>
          <w:sz w:val="24"/>
          <w:szCs w:val="24"/>
        </w:rPr>
        <w:t xml:space="preserve"> </w:t>
      </w:r>
      <w:r w:rsidRPr="00E32AF9">
        <w:rPr>
          <w:sz w:val="24"/>
          <w:szCs w:val="24"/>
        </w:rPr>
        <w:lastRenderedPageBreak/>
        <w:t>года. Договор страхования вступает в силу с 00 часов 00 минут 1</w:t>
      </w:r>
      <w:r w:rsidR="00A62BA2" w:rsidRPr="00E32AF9">
        <w:rPr>
          <w:sz w:val="24"/>
          <w:szCs w:val="24"/>
        </w:rPr>
        <w:t xml:space="preserve"> (первого)</w:t>
      </w:r>
      <w:r w:rsidRPr="00E32AF9">
        <w:rPr>
          <w:sz w:val="24"/>
          <w:szCs w:val="24"/>
        </w:rPr>
        <w:t xml:space="preserve"> числа месяца, следующего за месяцем оплаты Страхователем страховой премии.</w:t>
      </w:r>
    </w:p>
    <w:p w14:paraId="72E103E9"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Обязательства Страховщика по вступившему в силу </w:t>
      </w:r>
      <w:r w:rsidR="004C7404" w:rsidRPr="00E32AF9">
        <w:rPr>
          <w:sz w:val="24"/>
          <w:szCs w:val="24"/>
        </w:rPr>
        <w:t>Д</w:t>
      </w:r>
      <w:r w:rsidRPr="00E32AF9">
        <w:rPr>
          <w:sz w:val="24"/>
          <w:szCs w:val="24"/>
        </w:rPr>
        <w:t xml:space="preserve">оговору в части выплаты страхового возмещения распространяются на страховые случаи, произошедшие в интервале времени, исчисляемом с 00 часов 00 минут </w:t>
      </w:r>
      <w:r w:rsidR="004C7404" w:rsidRPr="00E32AF9">
        <w:rPr>
          <w:sz w:val="24"/>
          <w:szCs w:val="24"/>
        </w:rPr>
        <w:t>1 (</w:t>
      </w:r>
      <w:r w:rsidRPr="00E32AF9">
        <w:rPr>
          <w:sz w:val="24"/>
          <w:szCs w:val="24"/>
        </w:rPr>
        <w:t>первого</w:t>
      </w:r>
      <w:r w:rsidR="004C7404" w:rsidRPr="00E32AF9">
        <w:rPr>
          <w:sz w:val="24"/>
          <w:szCs w:val="24"/>
        </w:rPr>
        <w:t>)</w:t>
      </w:r>
      <w:r w:rsidRPr="00E32AF9">
        <w:rPr>
          <w:sz w:val="24"/>
          <w:szCs w:val="24"/>
        </w:rPr>
        <w:t xml:space="preserve"> дня месяца, следующего за месяцем уплаты соответствующей суммы страховой премии или его первоначального взноса (при уплате в рассрочку),</w:t>
      </w:r>
      <w:r w:rsidR="000F2E26" w:rsidRPr="00E32AF9">
        <w:rPr>
          <w:sz w:val="24"/>
          <w:szCs w:val="24"/>
        </w:rPr>
        <w:t xml:space="preserve"> </w:t>
      </w:r>
      <w:r w:rsidRPr="00E32AF9">
        <w:rPr>
          <w:sz w:val="24"/>
          <w:szCs w:val="24"/>
        </w:rPr>
        <w:t xml:space="preserve">до 24 часов 00 минут последнего дня срока действия </w:t>
      </w:r>
      <w:r w:rsidR="00681DF4" w:rsidRPr="00E32AF9">
        <w:rPr>
          <w:sz w:val="24"/>
          <w:szCs w:val="24"/>
        </w:rPr>
        <w:t>Д</w:t>
      </w:r>
      <w:r w:rsidRPr="00E32AF9">
        <w:rPr>
          <w:sz w:val="24"/>
          <w:szCs w:val="24"/>
        </w:rPr>
        <w:t>оговора страхования.</w:t>
      </w:r>
    </w:p>
    <w:p w14:paraId="3D5FF290"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Договор страхования прекращается до истечения срока, на который он был заключен, в следующих случаях:</w:t>
      </w:r>
    </w:p>
    <w:p w14:paraId="24E94DF7"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 за вычетом произведенных Страховщиком расходов на ведение дела в соответствии со структурой тарифной ставки.</w:t>
      </w:r>
    </w:p>
    <w:p w14:paraId="2560B36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Стороны выполнили свои обязательства по </w:t>
      </w:r>
      <w:r w:rsidR="00681DF4" w:rsidRPr="00E32AF9">
        <w:rPr>
          <w:sz w:val="24"/>
          <w:szCs w:val="24"/>
        </w:rPr>
        <w:t>Д</w:t>
      </w:r>
      <w:r w:rsidRPr="00E32AF9">
        <w:rPr>
          <w:sz w:val="24"/>
          <w:szCs w:val="24"/>
        </w:rPr>
        <w:t>оговору страхования в полном объеме (с момента выполнения обязательств).</w:t>
      </w:r>
    </w:p>
    <w:p w14:paraId="09D04D5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Страхователь отказался от </w:t>
      </w:r>
      <w:r w:rsidR="00681DF4" w:rsidRPr="00E32AF9">
        <w:rPr>
          <w:sz w:val="24"/>
          <w:szCs w:val="24"/>
        </w:rPr>
        <w:t>Д</w:t>
      </w:r>
      <w:r w:rsidRPr="00E32AF9">
        <w:rPr>
          <w:sz w:val="24"/>
          <w:szCs w:val="24"/>
        </w:rPr>
        <w:t xml:space="preserve">оговора страхования и к моменту отказа возможность наступления страхового случая не отпала. В этом случае уплаченная Страховщику страховая премия не возвращается, если </w:t>
      </w:r>
      <w:r w:rsidR="00681DF4" w:rsidRPr="00E32AF9">
        <w:rPr>
          <w:sz w:val="24"/>
          <w:szCs w:val="24"/>
        </w:rPr>
        <w:t>Д</w:t>
      </w:r>
      <w:r w:rsidRPr="00E32AF9">
        <w:rPr>
          <w:sz w:val="24"/>
          <w:szCs w:val="24"/>
        </w:rPr>
        <w:t>оговором не предусмотрено иное.</w:t>
      </w:r>
    </w:p>
    <w:p w14:paraId="1734D0CA"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В иных случаях, предусмотренных действующим законодательством и </w:t>
      </w:r>
      <w:r w:rsidR="00681DF4" w:rsidRPr="00E32AF9">
        <w:rPr>
          <w:sz w:val="24"/>
          <w:szCs w:val="24"/>
        </w:rPr>
        <w:t>Д</w:t>
      </w:r>
      <w:r w:rsidRPr="00E32AF9">
        <w:rPr>
          <w:sz w:val="24"/>
          <w:szCs w:val="24"/>
        </w:rPr>
        <w:t>оговором страхования.</w:t>
      </w:r>
    </w:p>
    <w:p w14:paraId="603A8D5A" w14:textId="77777777" w:rsidR="00731CFD" w:rsidRPr="00E32AF9" w:rsidRDefault="00731CFD" w:rsidP="00562681">
      <w:pPr>
        <w:pStyle w:val="aa"/>
        <w:numPr>
          <w:ilvl w:val="1"/>
          <w:numId w:val="41"/>
        </w:numPr>
        <w:shd w:val="clear" w:color="auto" w:fill="FFFFFF"/>
        <w:tabs>
          <w:tab w:val="left" w:pos="1560"/>
        </w:tabs>
        <w:autoSpaceDE w:val="0"/>
        <w:autoSpaceDN w:val="0"/>
        <w:adjustRightInd w:val="0"/>
        <w:spacing w:line="240" w:lineRule="auto"/>
        <w:ind w:left="1560" w:hanging="993"/>
        <w:jc w:val="both"/>
        <w:rPr>
          <w:sz w:val="24"/>
          <w:szCs w:val="24"/>
        </w:rPr>
      </w:pPr>
      <w:r w:rsidRPr="00E32AF9">
        <w:rPr>
          <w:sz w:val="24"/>
          <w:szCs w:val="24"/>
        </w:rPr>
        <w:t>Особые условия отказа Страхователя – физического лица от договора.</w:t>
      </w:r>
    </w:p>
    <w:p w14:paraId="414DA9D6" w14:textId="4070FB90" w:rsidR="00731CFD" w:rsidRPr="00E32AF9" w:rsidRDefault="00731CFD" w:rsidP="00562681">
      <w:pPr>
        <w:shd w:val="clear" w:color="auto" w:fill="FFFFFF"/>
        <w:tabs>
          <w:tab w:val="left" w:pos="1560"/>
        </w:tabs>
        <w:autoSpaceDE w:val="0"/>
        <w:autoSpaceDN w:val="0"/>
        <w:adjustRightInd w:val="0"/>
        <w:spacing w:line="240" w:lineRule="auto"/>
        <w:ind w:firstLine="567"/>
        <w:jc w:val="both"/>
        <w:rPr>
          <w:sz w:val="24"/>
          <w:szCs w:val="24"/>
        </w:rPr>
      </w:pPr>
      <w:r w:rsidRPr="00E32AF9">
        <w:rPr>
          <w:sz w:val="24"/>
          <w:szCs w:val="24"/>
        </w:rPr>
        <w:t>1)</w:t>
      </w:r>
      <w:r w:rsidR="00562681" w:rsidRPr="00E32AF9">
        <w:rPr>
          <w:sz w:val="24"/>
          <w:szCs w:val="24"/>
        </w:rPr>
        <w:tab/>
      </w:r>
      <w:r w:rsidRPr="00E32AF9">
        <w:rPr>
          <w:sz w:val="24"/>
          <w:szCs w:val="24"/>
        </w:rPr>
        <w:t xml:space="preserve">Страхователь – физическое лицо в дополнение к условиям о досрочном расторжении </w:t>
      </w:r>
      <w:r w:rsidR="004A7FA3" w:rsidRPr="00E32AF9">
        <w:rPr>
          <w:sz w:val="24"/>
          <w:szCs w:val="24"/>
        </w:rPr>
        <w:t>Д</w:t>
      </w:r>
      <w:r w:rsidRPr="00E32AF9">
        <w:rPr>
          <w:sz w:val="24"/>
          <w:szCs w:val="24"/>
        </w:rPr>
        <w:t xml:space="preserve">оговора страхования, указанным в </w:t>
      </w:r>
      <w:r w:rsidR="004A7FA3" w:rsidRPr="00E32AF9">
        <w:rPr>
          <w:sz w:val="24"/>
          <w:szCs w:val="24"/>
        </w:rPr>
        <w:t xml:space="preserve">п. 6.10 </w:t>
      </w:r>
      <w:r w:rsidRPr="00E32AF9">
        <w:rPr>
          <w:sz w:val="24"/>
          <w:szCs w:val="24"/>
        </w:rPr>
        <w:t xml:space="preserve">настоящих Правил, вправе досрочно отказаться от </w:t>
      </w:r>
      <w:r w:rsidR="004A7FA3" w:rsidRPr="00E32AF9">
        <w:rPr>
          <w:sz w:val="24"/>
          <w:szCs w:val="24"/>
        </w:rPr>
        <w:t>Д</w:t>
      </w:r>
      <w:r w:rsidRPr="00E32AF9">
        <w:rPr>
          <w:sz w:val="24"/>
          <w:szCs w:val="24"/>
        </w:rPr>
        <w:t xml:space="preserve">оговора добровольного страхования в течение </w:t>
      </w:r>
      <w:r w:rsidR="009D345B">
        <w:rPr>
          <w:sz w:val="24"/>
          <w:szCs w:val="24"/>
        </w:rPr>
        <w:t>14</w:t>
      </w:r>
      <w:r w:rsidR="009D345B" w:rsidRPr="00E32AF9">
        <w:rPr>
          <w:sz w:val="24"/>
          <w:szCs w:val="24"/>
        </w:rPr>
        <w:t xml:space="preserve"> </w:t>
      </w:r>
      <w:r w:rsidRPr="00E32AF9">
        <w:rPr>
          <w:sz w:val="24"/>
          <w:szCs w:val="24"/>
        </w:rPr>
        <w:t>(</w:t>
      </w:r>
      <w:r w:rsidR="009D345B">
        <w:rPr>
          <w:sz w:val="24"/>
          <w:szCs w:val="24"/>
        </w:rPr>
        <w:t>четырнадцати</w:t>
      </w:r>
      <w:r w:rsidRPr="00E32AF9">
        <w:rPr>
          <w:sz w:val="24"/>
          <w:szCs w:val="24"/>
        </w:rPr>
        <w:t xml:space="preserve">) </w:t>
      </w:r>
      <w:r w:rsidR="009D345B">
        <w:rPr>
          <w:sz w:val="24"/>
          <w:szCs w:val="24"/>
        </w:rPr>
        <w:t xml:space="preserve">календарных </w:t>
      </w:r>
      <w:r w:rsidRPr="00E32AF9">
        <w:rPr>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14:paraId="5B793F0C" w14:textId="5B1F2731" w:rsidR="00731CFD" w:rsidRPr="00E32AF9" w:rsidRDefault="00731CFD" w:rsidP="00562681">
      <w:pPr>
        <w:shd w:val="clear" w:color="auto" w:fill="FFFFFF"/>
        <w:tabs>
          <w:tab w:val="left" w:pos="1560"/>
        </w:tabs>
        <w:autoSpaceDE w:val="0"/>
        <w:autoSpaceDN w:val="0"/>
        <w:adjustRightInd w:val="0"/>
        <w:spacing w:line="240" w:lineRule="auto"/>
        <w:ind w:firstLine="567"/>
        <w:jc w:val="both"/>
        <w:rPr>
          <w:sz w:val="24"/>
          <w:szCs w:val="24"/>
        </w:rPr>
      </w:pPr>
      <w:r w:rsidRPr="00E32AF9">
        <w:rPr>
          <w:sz w:val="24"/>
          <w:szCs w:val="24"/>
        </w:rPr>
        <w:t>2)</w:t>
      </w:r>
      <w:r w:rsidR="00562681" w:rsidRPr="00E32AF9">
        <w:rPr>
          <w:sz w:val="24"/>
          <w:szCs w:val="24"/>
        </w:rPr>
        <w:tab/>
      </w:r>
      <w:r w:rsidRPr="00E32AF9">
        <w:rPr>
          <w:sz w:val="24"/>
          <w:szCs w:val="24"/>
        </w:rPr>
        <w:t xml:space="preserve">В случае если Страхователь отказался от </w:t>
      </w:r>
      <w:r w:rsidR="004A7FA3" w:rsidRPr="00E32AF9">
        <w:rPr>
          <w:sz w:val="24"/>
          <w:szCs w:val="24"/>
        </w:rPr>
        <w:t>Д</w:t>
      </w:r>
      <w:r w:rsidRPr="00E32AF9">
        <w:rPr>
          <w:sz w:val="24"/>
          <w:szCs w:val="24"/>
        </w:rPr>
        <w:t xml:space="preserve">оговора страхования в срок, указанный в части 1 настоящего пункта, и до даты возникновения обязательств Страховщика по заключенному </w:t>
      </w:r>
      <w:r w:rsidR="004A7FA3" w:rsidRPr="00E32AF9">
        <w:rPr>
          <w:sz w:val="24"/>
          <w:szCs w:val="24"/>
        </w:rPr>
        <w:t>Д</w:t>
      </w:r>
      <w:r w:rsidRPr="00E32AF9">
        <w:rPr>
          <w:sz w:val="24"/>
          <w:szCs w:val="24"/>
        </w:rPr>
        <w:t>оговору (далее – дата начала действия страхования), уплаченная страховая премия подлежит возврату Страховщиком Страхователю в полном объеме.</w:t>
      </w:r>
    </w:p>
    <w:p w14:paraId="55749410" w14:textId="77777777" w:rsidR="00731CFD" w:rsidRPr="00E32AF9" w:rsidRDefault="00731CFD" w:rsidP="00562681">
      <w:pPr>
        <w:shd w:val="clear" w:color="auto" w:fill="FFFFFF"/>
        <w:tabs>
          <w:tab w:val="left" w:pos="1560"/>
        </w:tabs>
        <w:autoSpaceDE w:val="0"/>
        <w:autoSpaceDN w:val="0"/>
        <w:adjustRightInd w:val="0"/>
        <w:spacing w:line="240" w:lineRule="auto"/>
        <w:ind w:firstLine="567"/>
        <w:jc w:val="both"/>
        <w:rPr>
          <w:sz w:val="24"/>
          <w:szCs w:val="24"/>
        </w:rPr>
      </w:pPr>
      <w:r w:rsidRPr="00E32AF9">
        <w:rPr>
          <w:sz w:val="24"/>
          <w:szCs w:val="24"/>
        </w:rPr>
        <w:t>3)</w:t>
      </w:r>
      <w:r w:rsidR="00562681" w:rsidRPr="00E32AF9">
        <w:rPr>
          <w:sz w:val="24"/>
          <w:szCs w:val="24"/>
        </w:rPr>
        <w:tab/>
      </w:r>
      <w:r w:rsidRPr="00E32AF9">
        <w:rPr>
          <w:sz w:val="24"/>
          <w:szCs w:val="24"/>
        </w:rPr>
        <w:t xml:space="preserve">В случае если Страхователь отказался от </w:t>
      </w:r>
      <w:r w:rsidR="004A7FA3" w:rsidRPr="00E32AF9">
        <w:rPr>
          <w:sz w:val="24"/>
          <w:szCs w:val="24"/>
        </w:rPr>
        <w:t>Д</w:t>
      </w:r>
      <w:r w:rsidRPr="00E32AF9">
        <w:rPr>
          <w:sz w:val="24"/>
          <w:szCs w:val="24"/>
        </w:rPr>
        <w:t>оговора страхования в срок, указанный в части 1 настоящего пункта, но после даты начала действия страхования, Страховщик при возврате уплаченной страховой премии Страхователю удерживает е</w:t>
      </w:r>
      <w:r w:rsidR="004A7FA3" w:rsidRPr="00E32AF9">
        <w:rPr>
          <w:sz w:val="24"/>
          <w:szCs w:val="24"/>
        </w:rPr>
        <w:t>е</w:t>
      </w:r>
      <w:r w:rsidRPr="00E32AF9">
        <w:rPr>
          <w:sz w:val="24"/>
          <w:szCs w:val="24"/>
        </w:rPr>
        <w:t xml:space="preserve"> часть пропорционально сроку действия </w:t>
      </w:r>
      <w:r w:rsidR="004A7FA3" w:rsidRPr="00E32AF9">
        <w:rPr>
          <w:sz w:val="24"/>
          <w:szCs w:val="24"/>
        </w:rPr>
        <w:t>Д</w:t>
      </w:r>
      <w:r w:rsidRPr="00E32AF9">
        <w:rPr>
          <w:sz w:val="24"/>
          <w:szCs w:val="24"/>
        </w:rPr>
        <w:t xml:space="preserve">оговора страхования, прошедшему с даты начала действия страхования до даты прекращения действия </w:t>
      </w:r>
      <w:r w:rsidR="004A7FA3" w:rsidRPr="00E32AF9">
        <w:rPr>
          <w:sz w:val="24"/>
          <w:szCs w:val="24"/>
        </w:rPr>
        <w:t>Д</w:t>
      </w:r>
      <w:r w:rsidRPr="00E32AF9">
        <w:rPr>
          <w:sz w:val="24"/>
          <w:szCs w:val="24"/>
        </w:rPr>
        <w:t>оговора страхования, если иного не предусмотрено соглашением сторон.</w:t>
      </w:r>
    </w:p>
    <w:p w14:paraId="74610872" w14:textId="77777777" w:rsidR="00731CFD" w:rsidRPr="00E32AF9" w:rsidRDefault="00731CFD" w:rsidP="00562681">
      <w:pPr>
        <w:shd w:val="clear" w:color="auto" w:fill="FFFFFF"/>
        <w:tabs>
          <w:tab w:val="left" w:pos="1560"/>
        </w:tabs>
        <w:autoSpaceDE w:val="0"/>
        <w:autoSpaceDN w:val="0"/>
        <w:adjustRightInd w:val="0"/>
        <w:spacing w:line="240" w:lineRule="auto"/>
        <w:ind w:firstLine="567"/>
        <w:jc w:val="both"/>
        <w:rPr>
          <w:sz w:val="24"/>
          <w:szCs w:val="24"/>
        </w:rPr>
      </w:pPr>
      <w:r w:rsidRPr="00E32AF9">
        <w:rPr>
          <w:sz w:val="24"/>
          <w:szCs w:val="24"/>
        </w:rPr>
        <w:t>4)</w:t>
      </w:r>
      <w:r w:rsidR="00562681" w:rsidRPr="00E32AF9">
        <w:rPr>
          <w:sz w:val="24"/>
          <w:szCs w:val="24"/>
        </w:rPr>
        <w:tab/>
      </w:r>
      <w:r w:rsidRPr="00E32AF9">
        <w:rPr>
          <w:sz w:val="24"/>
          <w:szCs w:val="24"/>
        </w:rPr>
        <w:t xml:space="preserve">При досрочном прекращении </w:t>
      </w:r>
      <w:r w:rsidR="004A7FA3" w:rsidRPr="00E32AF9">
        <w:rPr>
          <w:sz w:val="24"/>
          <w:szCs w:val="24"/>
        </w:rPr>
        <w:t>Д</w:t>
      </w:r>
      <w:r w:rsidRPr="00E32AF9">
        <w:rPr>
          <w:sz w:val="24"/>
          <w:szCs w:val="24"/>
        </w:rPr>
        <w:t xml:space="preserve">оговора страхования в порядке, предусмотренном настоящим пунктом, </w:t>
      </w:r>
      <w:r w:rsidR="004A7FA3" w:rsidRPr="00E32AF9">
        <w:rPr>
          <w:sz w:val="24"/>
          <w:szCs w:val="24"/>
        </w:rPr>
        <w:t>Д</w:t>
      </w:r>
      <w:r w:rsidRPr="00E32AF9">
        <w:rPr>
          <w:sz w:val="24"/>
          <w:szCs w:val="24"/>
        </w:rPr>
        <w:t xml:space="preserve">оговор страхования считается прекратившим свое действие с даты получения Страховщиком письменного заявления Страхователя об отказе от </w:t>
      </w:r>
      <w:r w:rsidR="004A7FA3" w:rsidRPr="00E32AF9">
        <w:rPr>
          <w:sz w:val="24"/>
          <w:szCs w:val="24"/>
        </w:rPr>
        <w:t>Д</w:t>
      </w:r>
      <w:r w:rsidRPr="00E32AF9">
        <w:rPr>
          <w:sz w:val="24"/>
          <w:szCs w:val="24"/>
        </w:rPr>
        <w:t>оговора страхования или иной даты, установленной по соглашению сторон, но не позднее срока, определенного в части 1 настоящего пункта.</w:t>
      </w:r>
    </w:p>
    <w:p w14:paraId="498DE710" w14:textId="77777777" w:rsidR="00731CFD" w:rsidRPr="00E32AF9" w:rsidRDefault="00731CFD" w:rsidP="00562681">
      <w:pPr>
        <w:shd w:val="clear" w:color="auto" w:fill="FFFFFF"/>
        <w:tabs>
          <w:tab w:val="left" w:pos="1560"/>
        </w:tabs>
        <w:autoSpaceDE w:val="0"/>
        <w:autoSpaceDN w:val="0"/>
        <w:adjustRightInd w:val="0"/>
        <w:spacing w:line="240" w:lineRule="auto"/>
        <w:ind w:firstLine="567"/>
        <w:jc w:val="both"/>
        <w:rPr>
          <w:sz w:val="24"/>
          <w:szCs w:val="24"/>
        </w:rPr>
      </w:pPr>
      <w:r w:rsidRPr="00E32AF9">
        <w:rPr>
          <w:sz w:val="24"/>
          <w:szCs w:val="24"/>
        </w:rPr>
        <w:t>5)</w:t>
      </w:r>
      <w:r w:rsidR="00562681" w:rsidRPr="00E32AF9">
        <w:rPr>
          <w:sz w:val="24"/>
          <w:szCs w:val="24"/>
        </w:rPr>
        <w:tab/>
      </w:r>
      <w:r w:rsidRPr="00E32AF9">
        <w:rPr>
          <w:sz w:val="24"/>
          <w:szCs w:val="24"/>
        </w:rPr>
        <w:t xml:space="preserve">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w:t>
      </w:r>
      <w:r w:rsidR="004A7FA3" w:rsidRPr="00E32AF9">
        <w:rPr>
          <w:sz w:val="24"/>
          <w:szCs w:val="24"/>
        </w:rPr>
        <w:t>Д</w:t>
      </w:r>
      <w:r w:rsidRPr="00E32AF9">
        <w:rPr>
          <w:sz w:val="24"/>
          <w:szCs w:val="24"/>
        </w:rPr>
        <w:t>оговора страхования.</w:t>
      </w:r>
    </w:p>
    <w:p w14:paraId="63E62F25" w14:textId="77777777" w:rsidR="00562681" w:rsidRPr="00E32AF9" w:rsidRDefault="00731CFD" w:rsidP="00562681">
      <w:pPr>
        <w:tabs>
          <w:tab w:val="left" w:pos="1560"/>
        </w:tabs>
        <w:ind w:firstLine="567"/>
        <w:jc w:val="both"/>
      </w:pPr>
      <w:r w:rsidRPr="00E32AF9">
        <w:rPr>
          <w:sz w:val="24"/>
          <w:szCs w:val="24"/>
        </w:rPr>
        <w:t>6)</w:t>
      </w:r>
      <w:r w:rsidR="00562681" w:rsidRPr="00E32AF9">
        <w:rPr>
          <w:sz w:val="24"/>
          <w:szCs w:val="24"/>
        </w:rPr>
        <w:tab/>
      </w:r>
      <w:r w:rsidRPr="00E32AF9">
        <w:rPr>
          <w:sz w:val="24"/>
          <w:szCs w:val="24"/>
        </w:rPr>
        <w:t xml:space="preserve">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w:t>
      </w:r>
      <w:r w:rsidRPr="00E32AF9">
        <w:rPr>
          <w:sz w:val="24"/>
          <w:szCs w:val="24"/>
        </w:rPr>
        <w:lastRenderedPageBreak/>
        <w:t>физического лица к выполнению профессиональной деятельности в соответствии с законодательством Российской Федерации.</w:t>
      </w:r>
    </w:p>
    <w:p w14:paraId="10AB9295" w14:textId="77777777" w:rsidR="00773C83" w:rsidRPr="00E32AF9"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7" w:name="_Toc481136242"/>
      <w:r w:rsidRPr="00E32AF9">
        <w:rPr>
          <w:rFonts w:ascii="Times New Roman" w:hAnsi="Times New Roman" w:cs="Times New Roman"/>
          <w:sz w:val="28"/>
          <w:szCs w:val="28"/>
        </w:rPr>
        <w:t>ПРАВА И ОБЯЗАННОСТИ СТОРОН</w:t>
      </w:r>
      <w:bookmarkEnd w:id="7"/>
    </w:p>
    <w:p w14:paraId="21232670" w14:textId="77777777" w:rsidR="00773C83" w:rsidRPr="00E32AF9" w:rsidRDefault="00BE6811"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период действия Д</w:t>
      </w:r>
      <w:r w:rsidR="00773C83" w:rsidRPr="00E32AF9">
        <w:rPr>
          <w:sz w:val="24"/>
          <w:szCs w:val="24"/>
        </w:rPr>
        <w:t>оговора страхования Страхователь имеет право:</w:t>
      </w:r>
    </w:p>
    <w:p w14:paraId="5C865507"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Получить страховое возмещение при наступлении страхового случая, предусмотренного настоящим</w:t>
      </w:r>
      <w:r w:rsidR="007166D1" w:rsidRPr="00E32AF9">
        <w:rPr>
          <w:sz w:val="24"/>
          <w:szCs w:val="24"/>
        </w:rPr>
        <w:t xml:space="preserve">и Правилами </w:t>
      </w:r>
      <w:r w:rsidRPr="00E32AF9">
        <w:rPr>
          <w:sz w:val="24"/>
          <w:szCs w:val="24"/>
        </w:rPr>
        <w:t xml:space="preserve">и </w:t>
      </w:r>
      <w:r w:rsidR="00BE6811" w:rsidRPr="00E32AF9">
        <w:rPr>
          <w:sz w:val="24"/>
          <w:szCs w:val="24"/>
        </w:rPr>
        <w:t>Д</w:t>
      </w:r>
      <w:r w:rsidRPr="00E32AF9">
        <w:rPr>
          <w:sz w:val="24"/>
          <w:szCs w:val="24"/>
        </w:rPr>
        <w:t>оговором страхования.</w:t>
      </w:r>
    </w:p>
    <w:p w14:paraId="2878CC2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Досрочно расторгнуть </w:t>
      </w:r>
      <w:r w:rsidR="00BE6811" w:rsidRPr="00E32AF9">
        <w:rPr>
          <w:sz w:val="24"/>
          <w:szCs w:val="24"/>
        </w:rPr>
        <w:t>Д</w:t>
      </w:r>
      <w:r w:rsidRPr="00E32AF9">
        <w:rPr>
          <w:sz w:val="24"/>
          <w:szCs w:val="24"/>
        </w:rPr>
        <w:t>оговор с обязательным письменным уведомлением Страховщика не позднее</w:t>
      </w:r>
      <w:r w:rsidR="007166D1" w:rsidRPr="00E32AF9">
        <w:rPr>
          <w:sz w:val="24"/>
          <w:szCs w:val="24"/>
        </w:rPr>
        <w:t>,</w:t>
      </w:r>
      <w:r w:rsidRPr="00E32AF9">
        <w:rPr>
          <w:sz w:val="24"/>
          <w:szCs w:val="24"/>
        </w:rPr>
        <w:t xml:space="preserve"> чем за 10 (десять) дней до даты предполагаемого расторжения.</w:t>
      </w:r>
    </w:p>
    <w:p w14:paraId="3D3DC3FF" w14:textId="3CF75C28"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Получить дубликат страхового</w:t>
      </w:r>
      <w:r w:rsidR="00774FC4" w:rsidRPr="00E32AF9">
        <w:rPr>
          <w:sz w:val="24"/>
          <w:szCs w:val="24"/>
        </w:rPr>
        <w:t xml:space="preserve"> полиса/страхового</w:t>
      </w:r>
      <w:r w:rsidRPr="00E32AF9">
        <w:rPr>
          <w:sz w:val="24"/>
          <w:szCs w:val="24"/>
        </w:rPr>
        <w:t xml:space="preserve"> свидетельства (при его получении) в случае его утраты.</w:t>
      </w:r>
    </w:p>
    <w:p w14:paraId="0594EBD3" w14:textId="77777777" w:rsidR="00773C83" w:rsidRPr="00E32AF9" w:rsidRDefault="00BE6811"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период действия Д</w:t>
      </w:r>
      <w:r w:rsidR="00773C83" w:rsidRPr="00E32AF9">
        <w:rPr>
          <w:sz w:val="24"/>
          <w:szCs w:val="24"/>
        </w:rPr>
        <w:t>оговора страхования Страхователь обязан:</w:t>
      </w:r>
    </w:p>
    <w:p w14:paraId="3D27BD7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Обеспечить своевременную уплату страховых взносов.</w:t>
      </w:r>
    </w:p>
    <w:p w14:paraId="389D5B52"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Обеспечить представителю Страховщика возможность осуществления проверки сведений, которые Страхователь сообщил Страховщику при заключении </w:t>
      </w:r>
      <w:r w:rsidR="00ED414F" w:rsidRPr="00E32AF9">
        <w:rPr>
          <w:sz w:val="24"/>
          <w:szCs w:val="24"/>
        </w:rPr>
        <w:t>Д</w:t>
      </w:r>
      <w:r w:rsidRPr="00E32AF9">
        <w:rPr>
          <w:sz w:val="24"/>
          <w:szCs w:val="24"/>
        </w:rPr>
        <w:t>оговора страхования.</w:t>
      </w:r>
    </w:p>
    <w:p w14:paraId="07C53CBF"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Сообщать Страховщику (как только это станет ему известно) обо всех существенных изменениях в отношении застрахованного помещения (переход жилого помещения в собственность других лиц, проведение капитального ремонта, реконструкци</w:t>
      </w:r>
      <w:r w:rsidR="00DD333C" w:rsidRPr="00E32AF9">
        <w:rPr>
          <w:sz w:val="24"/>
          <w:szCs w:val="24"/>
        </w:rPr>
        <w:t>я</w:t>
      </w:r>
      <w:r w:rsidRPr="00E32AF9">
        <w:rPr>
          <w:sz w:val="24"/>
          <w:szCs w:val="24"/>
        </w:rPr>
        <w:t>, прекращение эксплуатации и</w:t>
      </w:r>
      <w:r w:rsidR="00DD333C" w:rsidRPr="00E32AF9">
        <w:rPr>
          <w:sz w:val="24"/>
          <w:szCs w:val="24"/>
        </w:rPr>
        <w:t xml:space="preserve"> </w:t>
      </w:r>
      <w:r w:rsidR="00ED414F" w:rsidRPr="00E32AF9">
        <w:rPr>
          <w:sz w:val="24"/>
          <w:szCs w:val="24"/>
        </w:rPr>
        <w:t>т.п.</w:t>
      </w:r>
      <w:r w:rsidRPr="00E32AF9">
        <w:rPr>
          <w:sz w:val="24"/>
          <w:szCs w:val="24"/>
        </w:rPr>
        <w:t>)</w:t>
      </w:r>
    </w:p>
    <w:p w14:paraId="34B82AB4"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Обеспечить соблюдение установленных и общепринятых правил и норм безопасности, а также содержания, эксплуатации и ремонта жилого помещения, обеспечивать его сохранность.</w:t>
      </w:r>
    </w:p>
    <w:p w14:paraId="184B0187"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При заключении </w:t>
      </w:r>
      <w:r w:rsidR="00ED414F" w:rsidRPr="00E32AF9">
        <w:rPr>
          <w:sz w:val="24"/>
          <w:szCs w:val="24"/>
        </w:rPr>
        <w:t>Д</w:t>
      </w:r>
      <w:r w:rsidRPr="00E32AF9">
        <w:rPr>
          <w:sz w:val="24"/>
          <w:szCs w:val="24"/>
        </w:rPr>
        <w:t>оговора страхования Страхователь обязан:</w:t>
      </w:r>
    </w:p>
    <w:p w14:paraId="10864C1F"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Сообщить Страховщику обо всех известных ему обстоятельствах, имеющих значение для оценки страхового риска в отношении принимаемого на страхование жилого помещения (при проведении осмотра жилого помещения Страховщиком).</w:t>
      </w:r>
    </w:p>
    <w:p w14:paraId="0B22FDF5"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Обеспечить по требованию Страховщика возможность проведения осмотра жилого помещения, принимаемого на страхование.</w:t>
      </w:r>
    </w:p>
    <w:p w14:paraId="5875586C"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повреждении или уничтожении жилого помещения в результате страхового события Страхователь обязан:</w:t>
      </w:r>
    </w:p>
    <w:p w14:paraId="28CE1ED2"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Немедленно сообщить о </w:t>
      </w:r>
      <w:r w:rsidR="00DD333C" w:rsidRPr="00E32AF9">
        <w:rPr>
          <w:sz w:val="24"/>
          <w:szCs w:val="24"/>
        </w:rPr>
        <w:t>произошедшем</w:t>
      </w:r>
      <w:r w:rsidRPr="00E32AF9">
        <w:rPr>
          <w:sz w:val="24"/>
          <w:szCs w:val="24"/>
        </w:rPr>
        <w:t xml:space="preserve"> страховом событии в соответствующие органы исходя из их компетенции (полицию, МЧС, аварийные службы, эксплуатирующую организацию, управляющую компанию, ТСЖ и</w:t>
      </w:r>
      <w:r w:rsidR="00DD333C" w:rsidRPr="00E32AF9">
        <w:rPr>
          <w:sz w:val="24"/>
          <w:szCs w:val="24"/>
        </w:rPr>
        <w:t xml:space="preserve"> </w:t>
      </w:r>
      <w:r w:rsidR="00ED414F" w:rsidRPr="00E32AF9">
        <w:rPr>
          <w:sz w:val="24"/>
          <w:szCs w:val="24"/>
        </w:rPr>
        <w:t>т.д.</w:t>
      </w:r>
      <w:r w:rsidRPr="00E32AF9">
        <w:rPr>
          <w:sz w:val="24"/>
          <w:szCs w:val="24"/>
        </w:rPr>
        <w:t>)</w:t>
      </w:r>
    </w:p>
    <w:p w14:paraId="0681343C"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В течение 5 (пяти) рабочих дней любым доступным способом уведомить о наступлении страхового случая Страховщика, указав всю известную информацию об обстоятельствах наступления страхового случая (дату, место, время, предполагаемую причину, характер повреждений). Если окончание срока для подачи заявления о повреждении или уничтожении жилого помещения приходится на выходной или праздничный, то днем окончания срока считается </w:t>
      </w:r>
      <w:r w:rsidR="00DD333C" w:rsidRPr="00E32AF9">
        <w:rPr>
          <w:sz w:val="24"/>
          <w:szCs w:val="24"/>
        </w:rPr>
        <w:t>следующий</w:t>
      </w:r>
      <w:r w:rsidRPr="00E32AF9">
        <w:rPr>
          <w:sz w:val="24"/>
          <w:szCs w:val="24"/>
        </w:rPr>
        <w:t xml:space="preserve"> за ним рабочий день.</w:t>
      </w:r>
    </w:p>
    <w:p w14:paraId="25BDA263"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Принять все возможные меры к уменьшению ущерба застрахованному помещению. Принимая такие меры, Страхователь обязан следовать указаниям Страховщика, если такие указания ему даны.</w:t>
      </w:r>
    </w:p>
    <w:p w14:paraId="770B7977"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Сохранить пострадавшее помещение до осмотра его представителем Страховщика в том виде, в котором оно оказалось после страхового события. Страхователь имеет право изменить картину нанесенного ущерба, только если это диктуется соображениями безопасности людей, уменьшения размера ущерба, с согласия Страховщика, а также по истечении</w:t>
      </w:r>
      <w:r w:rsidR="00903202" w:rsidRPr="00E32AF9">
        <w:rPr>
          <w:sz w:val="24"/>
          <w:szCs w:val="24"/>
        </w:rPr>
        <w:t xml:space="preserve"> </w:t>
      </w:r>
      <w:r w:rsidRPr="00E32AF9">
        <w:rPr>
          <w:sz w:val="24"/>
          <w:szCs w:val="24"/>
        </w:rPr>
        <w:t>5 (пяти) рабочих дней после уведомления Страховщика о страховом событии.</w:t>
      </w:r>
    </w:p>
    <w:p w14:paraId="0E3FD1B4"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Предоставить Страховщику возможность беспрепятственного осмотра и обследования поврежденного помещения, сообщить по его требованию необходимую информацию (в том числе и в письменном виде) для выяснения обстоятельств наступления страхового события и размеров убытка.</w:t>
      </w:r>
    </w:p>
    <w:p w14:paraId="415CA974"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lastRenderedPageBreak/>
        <w:t>Подать Страховщику письменное заявление о выплате страхового возмещения и предоставить:</w:t>
      </w:r>
    </w:p>
    <w:p w14:paraId="1ADD906C"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документы, удостоверяющие личность Страхователя (Выгодоприобретателя) объекта недвижимости;</w:t>
      </w:r>
    </w:p>
    <w:p w14:paraId="40FA4B70"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документы, подтверждающие личность и надлежащим образом оформленные полномочия представителя Страхователя (Выгодоприобретателя);</w:t>
      </w:r>
    </w:p>
    <w:p w14:paraId="5D2CD71C" w14:textId="0D77F90E"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свидетельство о государственной регистрации права на объект недвижимости или иной документ, подтверждающий право собственности на объект недвижимости;</w:t>
      </w:r>
    </w:p>
    <w:p w14:paraId="1C453BB2"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правоустанавливающие документы на объект недвижимости;</w:t>
      </w:r>
    </w:p>
    <w:p w14:paraId="270FCC12"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документы, подтверждающие право Страхователя</w:t>
      </w:r>
      <w:r w:rsidR="00903202" w:rsidRPr="00E32AF9">
        <w:rPr>
          <w:sz w:val="24"/>
          <w:szCs w:val="24"/>
        </w:rPr>
        <w:t xml:space="preserve"> </w:t>
      </w:r>
      <w:r w:rsidRPr="00E32AF9">
        <w:rPr>
          <w:sz w:val="24"/>
          <w:szCs w:val="24"/>
        </w:rPr>
        <w:t>(Выгодоприобретателя) на получение страхового возмещения;</w:t>
      </w:r>
    </w:p>
    <w:p w14:paraId="24148F0E" w14:textId="6D1676B3"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документы из компетентных органов, подтверждающие факт наступления страхового случая (заключение органа Государственного пожарного надзора (в случае пожара); заключение соответствующего органа государственной и муниципальной газовой или аварийной службы (в случае взрыва или аварии в системах водоснабжения, отопления, канализации или автоматического пожаротушения); справку от Краснодарского центра по гидрометеорологии и мониторингу окружающей среды </w:t>
      </w:r>
      <w:r w:rsidR="00903202" w:rsidRPr="00E32AF9">
        <w:rPr>
          <w:sz w:val="24"/>
          <w:szCs w:val="24"/>
        </w:rPr>
        <w:t>–</w:t>
      </w:r>
      <w:r w:rsidRPr="00E32AF9">
        <w:rPr>
          <w:sz w:val="24"/>
          <w:szCs w:val="24"/>
        </w:rPr>
        <w:t xml:space="preserve"> филиал Федерального государственного бюджетного учреждения «Северо-Кавказское управление по гидрометеорологии и мониторингу окружающей среды», осуществляющего надзор за состоянием окружающей среды (в случаях опасных геологических, гидрологических, метеорологических явлений и процессов); акт комиссионного обследования коммунальных служб (в случае залива, затопления, подтопления и </w:t>
      </w:r>
      <w:r w:rsidR="00AB6569" w:rsidRPr="00E32AF9">
        <w:rPr>
          <w:sz w:val="24"/>
          <w:szCs w:val="24"/>
        </w:rPr>
        <w:t>др.</w:t>
      </w:r>
      <w:r w:rsidRPr="00E32AF9">
        <w:rPr>
          <w:sz w:val="24"/>
          <w:szCs w:val="24"/>
        </w:rPr>
        <w:t>); документ, подтверждающий введение режима чрезвычайной ситуации)</w:t>
      </w:r>
      <w:r w:rsidR="00774FC4" w:rsidRPr="00E32AF9">
        <w:rPr>
          <w:sz w:val="24"/>
          <w:szCs w:val="24"/>
        </w:rPr>
        <w:t>; другие документы компетентных/правоохранительных/ административных органов о месте, времени, обстоятельствах, причине гибели, повреждения или утраты объекта страхования</w:t>
      </w:r>
      <w:r w:rsidRPr="00E32AF9">
        <w:rPr>
          <w:sz w:val="24"/>
          <w:szCs w:val="24"/>
        </w:rPr>
        <w:t>;</w:t>
      </w:r>
    </w:p>
    <w:p w14:paraId="43C0CE9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документы, подтверждающие размер понесенных расходов по уменьшению убытков, возникших вследствие наступления страхового случая;</w:t>
      </w:r>
    </w:p>
    <w:p w14:paraId="56C38EFD"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иные документы по требованию Страховщика, подтверждающие факт наступления страхового случая;</w:t>
      </w:r>
    </w:p>
    <w:p w14:paraId="275168F6"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документы, необходимые для реализации Страховщиком перешедшего к нему права требования к лицу, ответственному за ущерб (в случае необходимости).</w:t>
      </w:r>
    </w:p>
    <w:p w14:paraId="7934722A" w14:textId="77777777" w:rsidR="00773C83" w:rsidRPr="00E32AF9" w:rsidRDefault="00773C83" w:rsidP="00903202">
      <w:pPr>
        <w:ind w:firstLine="567"/>
        <w:jc w:val="both"/>
        <w:rPr>
          <w:sz w:val="24"/>
          <w:szCs w:val="24"/>
        </w:rPr>
      </w:pPr>
      <w:r w:rsidRPr="00E32AF9">
        <w:rPr>
          <w:sz w:val="24"/>
          <w:szCs w:val="24"/>
        </w:rPr>
        <w:t>Факт получения Страховщиком заявления о выплате страхового возмещения с прилагаемыми к нему документами подтверждается регистрацией заявления в установленном Страховщиком порядке.</w:t>
      </w:r>
    </w:p>
    <w:p w14:paraId="6C0CBC6D"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Страховщик обязан:</w:t>
      </w:r>
    </w:p>
    <w:p w14:paraId="3FA59583"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По требованию предъявить Страхователю документ, подтверждающий его право на проведение страхования жилых помещений на условиях настоящ</w:t>
      </w:r>
      <w:r w:rsidR="0058432F" w:rsidRPr="00E32AF9">
        <w:rPr>
          <w:sz w:val="24"/>
          <w:szCs w:val="24"/>
        </w:rPr>
        <w:t>их</w:t>
      </w:r>
      <w:r w:rsidRPr="00E32AF9">
        <w:rPr>
          <w:sz w:val="24"/>
          <w:szCs w:val="24"/>
        </w:rPr>
        <w:t xml:space="preserve"> </w:t>
      </w:r>
      <w:r w:rsidR="0058432F" w:rsidRPr="00E32AF9">
        <w:rPr>
          <w:sz w:val="24"/>
          <w:szCs w:val="24"/>
        </w:rPr>
        <w:t>Правил</w:t>
      </w:r>
      <w:r w:rsidRPr="00E32AF9">
        <w:rPr>
          <w:sz w:val="24"/>
          <w:szCs w:val="24"/>
        </w:rPr>
        <w:t>.</w:t>
      </w:r>
    </w:p>
    <w:p w14:paraId="4E659C6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По требованию ознакомить Страхователя с </w:t>
      </w:r>
      <w:r w:rsidR="00AF4C11" w:rsidRPr="00E32AF9">
        <w:rPr>
          <w:sz w:val="24"/>
          <w:szCs w:val="24"/>
        </w:rPr>
        <w:t>П</w:t>
      </w:r>
      <w:r w:rsidRPr="00E32AF9">
        <w:rPr>
          <w:sz w:val="24"/>
          <w:szCs w:val="24"/>
        </w:rPr>
        <w:t xml:space="preserve">равилами страхования и условиями </w:t>
      </w:r>
      <w:r w:rsidR="00AF4C11" w:rsidRPr="00E32AF9">
        <w:rPr>
          <w:sz w:val="24"/>
          <w:szCs w:val="24"/>
        </w:rPr>
        <w:t>Д</w:t>
      </w:r>
      <w:r w:rsidRPr="00E32AF9">
        <w:rPr>
          <w:sz w:val="24"/>
          <w:szCs w:val="24"/>
        </w:rPr>
        <w:t>оговора страхования.</w:t>
      </w:r>
    </w:p>
    <w:p w14:paraId="2B2EF9A2"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наступлении событий, имеющих признаки страховых:</w:t>
      </w:r>
    </w:p>
    <w:p w14:paraId="442B953E"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 течение 5 (пяти) рабочих дней после получения уведомления (заявления) Страхователя о наступлении предполагаемого страхового случая или в иной срок по согласованию со Страхователем произвести осмотр жилого помещения с участием Страхователя или его доверенного лица, а при необходимости уполномоченных представителей ФРЖС КК и представителей соответствующих компетентных органов (противопожарная служба, органы внутренних дел, аварийные службы, эксплуатирующ</w:t>
      </w:r>
      <w:r w:rsidR="000E6DE2" w:rsidRPr="00E32AF9">
        <w:rPr>
          <w:sz w:val="24"/>
          <w:szCs w:val="24"/>
        </w:rPr>
        <w:t>ей</w:t>
      </w:r>
      <w:r w:rsidRPr="00E32AF9">
        <w:rPr>
          <w:sz w:val="24"/>
          <w:szCs w:val="24"/>
        </w:rPr>
        <w:t xml:space="preserve"> организаци</w:t>
      </w:r>
      <w:r w:rsidR="000E6DE2" w:rsidRPr="00E32AF9">
        <w:rPr>
          <w:sz w:val="24"/>
          <w:szCs w:val="24"/>
        </w:rPr>
        <w:t>и</w:t>
      </w:r>
      <w:r w:rsidRPr="00E32AF9">
        <w:rPr>
          <w:sz w:val="24"/>
          <w:szCs w:val="24"/>
        </w:rPr>
        <w:t>, управляющ</w:t>
      </w:r>
      <w:r w:rsidR="000E6DE2" w:rsidRPr="00E32AF9">
        <w:rPr>
          <w:sz w:val="24"/>
          <w:szCs w:val="24"/>
        </w:rPr>
        <w:t>ей</w:t>
      </w:r>
      <w:r w:rsidRPr="00E32AF9">
        <w:rPr>
          <w:sz w:val="24"/>
          <w:szCs w:val="24"/>
        </w:rPr>
        <w:t xml:space="preserve"> компани</w:t>
      </w:r>
      <w:r w:rsidR="000E6DE2" w:rsidRPr="00E32AF9">
        <w:rPr>
          <w:sz w:val="24"/>
          <w:szCs w:val="24"/>
        </w:rPr>
        <w:t>и</w:t>
      </w:r>
      <w:r w:rsidRPr="00E32AF9">
        <w:rPr>
          <w:sz w:val="24"/>
          <w:szCs w:val="24"/>
        </w:rPr>
        <w:t>, ТСЖ и</w:t>
      </w:r>
      <w:r w:rsidR="009D2314" w:rsidRPr="00E32AF9">
        <w:rPr>
          <w:sz w:val="24"/>
          <w:szCs w:val="24"/>
        </w:rPr>
        <w:t xml:space="preserve"> </w:t>
      </w:r>
      <w:r w:rsidR="00D84301" w:rsidRPr="00E32AF9">
        <w:rPr>
          <w:sz w:val="24"/>
          <w:szCs w:val="24"/>
        </w:rPr>
        <w:t>т.п.</w:t>
      </w:r>
      <w:r w:rsidRPr="00E32AF9">
        <w:rPr>
          <w:sz w:val="24"/>
          <w:szCs w:val="24"/>
        </w:rPr>
        <w:t>) и составить акт осмотра;</w:t>
      </w:r>
    </w:p>
    <w:p w14:paraId="570939BF"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изучить полученные от Страхователя (Выгодоприобретателя) документы.</w:t>
      </w:r>
    </w:p>
    <w:p w14:paraId="17F94681" w14:textId="61AD2F2D"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В течение 5 (пяти) рабочих дней с даты получения от Страхователя всех </w:t>
      </w:r>
      <w:r w:rsidRPr="00E32AF9">
        <w:rPr>
          <w:sz w:val="24"/>
          <w:szCs w:val="24"/>
        </w:rPr>
        <w:lastRenderedPageBreak/>
        <w:t>докуме</w:t>
      </w:r>
      <w:r w:rsidR="00F22D8B" w:rsidRPr="00E32AF9">
        <w:rPr>
          <w:sz w:val="24"/>
          <w:szCs w:val="24"/>
        </w:rPr>
        <w:t xml:space="preserve">нтов в соответствии с п. 7.4.6 настоящих Правил </w:t>
      </w:r>
      <w:r w:rsidRPr="00E32AF9">
        <w:rPr>
          <w:sz w:val="24"/>
          <w:szCs w:val="24"/>
        </w:rPr>
        <w:t>составить, подписать и направить на согласование с ФРЖС КК Решение о выплате страхового возмещения или Решение об отказе в выплате страхового возмещения с приложением к нему соответствующих документов</w:t>
      </w:r>
      <w:r w:rsidR="00F22D8B" w:rsidRPr="00E32AF9">
        <w:rPr>
          <w:sz w:val="24"/>
          <w:szCs w:val="24"/>
        </w:rPr>
        <w:t>,</w:t>
      </w:r>
      <w:r w:rsidRPr="00E32AF9">
        <w:rPr>
          <w:sz w:val="24"/>
          <w:szCs w:val="24"/>
        </w:rPr>
        <w:t xml:space="preserve"> подтверждающи</w:t>
      </w:r>
      <w:r w:rsidR="00D84301" w:rsidRPr="00E32AF9">
        <w:rPr>
          <w:sz w:val="24"/>
          <w:szCs w:val="24"/>
        </w:rPr>
        <w:t>х</w:t>
      </w:r>
      <w:r w:rsidRPr="00E32AF9">
        <w:rPr>
          <w:sz w:val="24"/>
          <w:szCs w:val="24"/>
        </w:rPr>
        <w:t xml:space="preserve"> принятое Страховщиком Решение</w:t>
      </w:r>
      <w:r w:rsidR="005F09F1" w:rsidRPr="00E32AF9">
        <w:rPr>
          <w:sz w:val="24"/>
          <w:szCs w:val="24"/>
        </w:rPr>
        <w:t xml:space="preserve"> (</w:t>
      </w:r>
      <w:r w:rsidR="005F09F1" w:rsidRPr="00E32AF9">
        <w:rPr>
          <w:bCs/>
          <w:sz w:val="24"/>
          <w:szCs w:val="24"/>
        </w:rPr>
        <w:t>договора страхования (полиса); документов, подтверждающих оплату страховых взносов; документов компетентных органов о месте, времени, обстоятельствах, причине гибели, повреждения или утраты объекта страхования; акта о гибели, повреждении или утрате объектов страхования с фотографиями повреждений и расчетом размера ущерба и страховой выплаты; документов, подтверждающих имущественный интерес к застрахованному объекту; технической документации объекта страхования)</w:t>
      </w:r>
      <w:r w:rsidRPr="00E32AF9">
        <w:rPr>
          <w:sz w:val="24"/>
          <w:szCs w:val="24"/>
        </w:rPr>
        <w:t>. В случае необходимости получения Страховщиком сведений от иных компетентных органов, указанный срок может быть увеличен, но не более чем на 20 (двадцать) рабочих дней.</w:t>
      </w:r>
    </w:p>
    <w:p w14:paraId="51128ED7"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течение 5 (пяти) рабочих дней с даты согласования ФРЖС КК Решения о выплате либо об отказе в выплате страхового возмещения, выплатить Страхователю страховое возмещение либо направить письменное уведомление с мотивированным обоснованием отказа в выплате.</w:t>
      </w:r>
    </w:p>
    <w:p w14:paraId="4FFEAEFD"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Принимать участие в работе Согласительной комиссии</w:t>
      </w:r>
      <w:r w:rsidR="000E6DE2" w:rsidRPr="00E32AF9">
        <w:rPr>
          <w:sz w:val="24"/>
          <w:szCs w:val="24"/>
        </w:rPr>
        <w:t>,</w:t>
      </w:r>
      <w:r w:rsidRPr="00E32AF9">
        <w:rPr>
          <w:sz w:val="24"/>
          <w:szCs w:val="24"/>
        </w:rPr>
        <w:t xml:space="preserve"> инициированной ФРЖС КК</w:t>
      </w:r>
      <w:r w:rsidR="000E6DE2" w:rsidRPr="00E32AF9">
        <w:rPr>
          <w:sz w:val="24"/>
          <w:szCs w:val="24"/>
        </w:rPr>
        <w:t>,</w:t>
      </w:r>
      <w:r w:rsidRPr="00E32AF9">
        <w:rPr>
          <w:sz w:val="24"/>
          <w:szCs w:val="24"/>
        </w:rPr>
        <w:t xml:space="preserve"> в случае ее созыва.</w:t>
      </w:r>
    </w:p>
    <w:p w14:paraId="788BF46D"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Если страховое возмещение не произведено в установленный срок, Страховщик выплачивает Страхователю штраф в размере 0,1%</w:t>
      </w:r>
      <w:r w:rsidR="00E64A95" w:rsidRPr="00E32AF9">
        <w:rPr>
          <w:sz w:val="24"/>
          <w:szCs w:val="24"/>
        </w:rPr>
        <w:t xml:space="preserve"> (одной десятой процента)</w:t>
      </w:r>
      <w:r w:rsidRPr="00E32AF9">
        <w:rPr>
          <w:sz w:val="24"/>
          <w:szCs w:val="24"/>
        </w:rPr>
        <w:t xml:space="preserve"> от суммы страхового возмещения за каждый день просрочки.</w:t>
      </w:r>
    </w:p>
    <w:p w14:paraId="2C2CF59B"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Возместить расходы, произведенные Страхователем при страховом случае для предотвращения или уменьшения ущерба застрахованному помещению. При этом не подлежат возмещению указанные расходы в части, превышающ</w:t>
      </w:r>
      <w:r w:rsidR="00101E85" w:rsidRPr="00E32AF9">
        <w:rPr>
          <w:sz w:val="24"/>
          <w:szCs w:val="24"/>
        </w:rPr>
        <w:t>ей размер причиненного ущерба и (</w:t>
      </w:r>
      <w:r w:rsidRPr="00E32AF9">
        <w:rPr>
          <w:sz w:val="24"/>
          <w:szCs w:val="24"/>
        </w:rPr>
        <w:t>или</w:t>
      </w:r>
      <w:r w:rsidR="00101E85" w:rsidRPr="00E32AF9">
        <w:rPr>
          <w:sz w:val="24"/>
          <w:szCs w:val="24"/>
        </w:rPr>
        <w:t>)</w:t>
      </w:r>
      <w:r w:rsidRPr="00E32AF9">
        <w:rPr>
          <w:sz w:val="24"/>
          <w:szCs w:val="24"/>
        </w:rPr>
        <w:t xml:space="preserve"> превышающ</w:t>
      </w:r>
      <w:r w:rsidR="009D378C" w:rsidRPr="00E32AF9">
        <w:rPr>
          <w:sz w:val="24"/>
          <w:szCs w:val="24"/>
        </w:rPr>
        <w:t>е</w:t>
      </w:r>
      <w:r w:rsidRPr="00E32AF9">
        <w:rPr>
          <w:sz w:val="24"/>
          <w:szCs w:val="24"/>
        </w:rPr>
        <w:t>й размер страховой суммы.</w:t>
      </w:r>
    </w:p>
    <w:p w14:paraId="53D70676"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Не разглашать сведения о застрахованных помещениях и имущественном поло</w:t>
      </w:r>
      <w:r w:rsidR="009D378C" w:rsidRPr="00E32AF9">
        <w:rPr>
          <w:sz w:val="24"/>
          <w:szCs w:val="24"/>
        </w:rPr>
        <w:t>жении проживающих в них граждан</w:t>
      </w:r>
      <w:r w:rsidRPr="00E32AF9">
        <w:rPr>
          <w:sz w:val="24"/>
          <w:szCs w:val="24"/>
        </w:rPr>
        <w:t xml:space="preserve"> за исключением случаев, предусмотренных законодательством Российской Федерации.</w:t>
      </w:r>
    </w:p>
    <w:p w14:paraId="7B1FBDD2"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Страховщик имеет право:</w:t>
      </w:r>
    </w:p>
    <w:p w14:paraId="0BC22325"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Осмо</w:t>
      </w:r>
      <w:r w:rsidR="009D378C" w:rsidRPr="00E32AF9">
        <w:rPr>
          <w:sz w:val="24"/>
          <w:szCs w:val="24"/>
        </w:rPr>
        <w:t>треть помещения при заключении Д</w:t>
      </w:r>
      <w:r w:rsidRPr="00E32AF9">
        <w:rPr>
          <w:sz w:val="24"/>
          <w:szCs w:val="24"/>
        </w:rPr>
        <w:t xml:space="preserve">оговора или в течение 30 (тридцати) рабочих дней после заключения </w:t>
      </w:r>
      <w:r w:rsidR="009D378C" w:rsidRPr="00E32AF9">
        <w:rPr>
          <w:sz w:val="24"/>
          <w:szCs w:val="24"/>
        </w:rPr>
        <w:t>Д</w:t>
      </w:r>
      <w:r w:rsidRPr="00E32AF9">
        <w:rPr>
          <w:sz w:val="24"/>
          <w:szCs w:val="24"/>
        </w:rPr>
        <w:t>оговора страхования.</w:t>
      </w:r>
    </w:p>
    <w:p w14:paraId="31CAEDAD"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Проверять сообщенную Страхователем информацию, а также выполнение Страхователем требований и условий </w:t>
      </w:r>
      <w:r w:rsidR="009D378C" w:rsidRPr="00E32AF9">
        <w:rPr>
          <w:sz w:val="24"/>
          <w:szCs w:val="24"/>
        </w:rPr>
        <w:t>Д</w:t>
      </w:r>
      <w:r w:rsidRPr="00E32AF9">
        <w:rPr>
          <w:sz w:val="24"/>
          <w:szCs w:val="24"/>
        </w:rPr>
        <w:t>оговора.</w:t>
      </w:r>
    </w:p>
    <w:p w14:paraId="510CD845"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необходимости направлять запросы в соответствующие компетентные органы.</w:t>
      </w:r>
    </w:p>
    <w:p w14:paraId="74D1A169"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Принять Решение об отказе в возмещении ущерба в случаях:</w:t>
      </w:r>
    </w:p>
    <w:p w14:paraId="292A2AE3"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преднамеренных действий или грубой неосторожности Страхователя или членов его семьи, повлекших наступление страхового случая;</w:t>
      </w:r>
    </w:p>
    <w:p w14:paraId="51BC161D"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совершения Страхователем или членом его семьи умышленного престу</w:t>
      </w:r>
      <w:r w:rsidR="00215723" w:rsidRPr="00E32AF9">
        <w:rPr>
          <w:sz w:val="24"/>
          <w:szCs w:val="24"/>
        </w:rPr>
        <w:t>пления, находящегося в причинно-следственной</w:t>
      </w:r>
      <w:r w:rsidRPr="00E32AF9">
        <w:rPr>
          <w:sz w:val="24"/>
          <w:szCs w:val="24"/>
        </w:rPr>
        <w:t xml:space="preserve"> связи со страховым случаем;</w:t>
      </w:r>
    </w:p>
    <w:p w14:paraId="37A93399"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сообщения Страхователем Страховщику заведомо ложных сведений о застрахованном помещении;</w:t>
      </w:r>
    </w:p>
    <w:p w14:paraId="712D3EFC"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несоблюдения Страхователем требований, изложенных в настоящ</w:t>
      </w:r>
      <w:r w:rsidR="00B20A6D" w:rsidRPr="00E32AF9">
        <w:rPr>
          <w:sz w:val="24"/>
          <w:szCs w:val="24"/>
        </w:rPr>
        <w:t>их Правилах</w:t>
      </w:r>
      <w:r w:rsidRPr="00E32AF9">
        <w:rPr>
          <w:sz w:val="24"/>
          <w:szCs w:val="24"/>
        </w:rPr>
        <w:t>;</w:t>
      </w:r>
    </w:p>
    <w:p w14:paraId="6FD6318B"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непредставления Страхователем документов и сведений, необходимых для установления причин, характера страхового случая и его связи с наступившим результатом, или представления им заведомо ложных доказательств.</w:t>
      </w:r>
    </w:p>
    <w:p w14:paraId="0737A633"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Потребовать признани</w:t>
      </w:r>
      <w:r w:rsidR="00215723" w:rsidRPr="00E32AF9">
        <w:rPr>
          <w:sz w:val="24"/>
          <w:szCs w:val="24"/>
        </w:rPr>
        <w:t>я</w:t>
      </w:r>
      <w:r w:rsidRPr="00E32AF9">
        <w:rPr>
          <w:sz w:val="24"/>
          <w:szCs w:val="24"/>
        </w:rPr>
        <w:t xml:space="preserve"> </w:t>
      </w:r>
      <w:r w:rsidR="003717C6" w:rsidRPr="00E32AF9">
        <w:rPr>
          <w:sz w:val="24"/>
          <w:szCs w:val="24"/>
        </w:rPr>
        <w:t>Д</w:t>
      </w:r>
      <w:r w:rsidRPr="00E32AF9">
        <w:rPr>
          <w:sz w:val="24"/>
          <w:szCs w:val="24"/>
        </w:rPr>
        <w:t>оговора страхования недействительным в случае и в порядке, предусмотренн</w:t>
      </w:r>
      <w:r w:rsidR="00215723" w:rsidRPr="00E32AF9">
        <w:rPr>
          <w:sz w:val="24"/>
          <w:szCs w:val="24"/>
        </w:rPr>
        <w:t>ых</w:t>
      </w:r>
      <w:r w:rsidRPr="00E32AF9">
        <w:rPr>
          <w:sz w:val="24"/>
          <w:szCs w:val="24"/>
        </w:rPr>
        <w:t xml:space="preserve"> действующим законодательством Российской Федерации.</w:t>
      </w:r>
    </w:p>
    <w:p w14:paraId="7CEF9A03"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Отказаться в одностороннем порядке от исполнения </w:t>
      </w:r>
      <w:r w:rsidR="003717C6" w:rsidRPr="00E32AF9">
        <w:rPr>
          <w:sz w:val="24"/>
          <w:szCs w:val="24"/>
        </w:rPr>
        <w:t>Д</w:t>
      </w:r>
      <w:r w:rsidRPr="00E32AF9">
        <w:rPr>
          <w:sz w:val="24"/>
          <w:szCs w:val="24"/>
        </w:rPr>
        <w:t>оговора страхования в случаях:</w:t>
      </w:r>
    </w:p>
    <w:p w14:paraId="0EF45ABB"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неуплаты страхового взноса в установленные </w:t>
      </w:r>
      <w:r w:rsidR="003717C6" w:rsidRPr="00E32AF9">
        <w:rPr>
          <w:sz w:val="24"/>
          <w:szCs w:val="24"/>
        </w:rPr>
        <w:t>Д</w:t>
      </w:r>
      <w:r w:rsidRPr="00E32AF9">
        <w:rPr>
          <w:sz w:val="24"/>
          <w:szCs w:val="24"/>
        </w:rPr>
        <w:t xml:space="preserve">оговором сроки оплаты с направлением уведомления и указания в нем сроков прекращения исполнения обязательств. </w:t>
      </w:r>
      <w:r w:rsidRPr="00E32AF9">
        <w:rPr>
          <w:sz w:val="24"/>
          <w:szCs w:val="24"/>
        </w:rPr>
        <w:lastRenderedPageBreak/>
        <w:t>При этом срок оплаты очередного взноса при рассрочке должен быть не позднее 25 (двадцать пятого) числа месяца</w:t>
      </w:r>
      <w:r w:rsidR="00215723" w:rsidRPr="00E32AF9">
        <w:rPr>
          <w:sz w:val="24"/>
          <w:szCs w:val="24"/>
        </w:rPr>
        <w:t>,</w:t>
      </w:r>
      <w:r w:rsidRPr="00E32AF9">
        <w:rPr>
          <w:sz w:val="24"/>
          <w:szCs w:val="24"/>
        </w:rPr>
        <w:t xml:space="preserve"> предшествующего очередному месяцу страхования;</w:t>
      </w:r>
    </w:p>
    <w:p w14:paraId="4F49724D"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заключения </w:t>
      </w:r>
      <w:r w:rsidR="003717C6" w:rsidRPr="00E32AF9">
        <w:rPr>
          <w:sz w:val="24"/>
          <w:szCs w:val="24"/>
        </w:rPr>
        <w:t>Д</w:t>
      </w:r>
      <w:r w:rsidRPr="00E32AF9">
        <w:rPr>
          <w:sz w:val="24"/>
          <w:szCs w:val="24"/>
        </w:rPr>
        <w:t xml:space="preserve">оговора страхования жилого помещения, не подлежащего страхованию на условиях п. 3.7 </w:t>
      </w:r>
      <w:r w:rsidR="00215723" w:rsidRPr="00E32AF9">
        <w:rPr>
          <w:sz w:val="24"/>
          <w:szCs w:val="24"/>
        </w:rPr>
        <w:t>настоящих Правил</w:t>
      </w:r>
      <w:r w:rsidRPr="00E32AF9">
        <w:rPr>
          <w:sz w:val="24"/>
          <w:szCs w:val="24"/>
        </w:rPr>
        <w:t>.</w:t>
      </w:r>
    </w:p>
    <w:p w14:paraId="4FB2E0EB"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ФРЖС КК имеет право:</w:t>
      </w:r>
    </w:p>
    <w:p w14:paraId="1C6B7542"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необходимости совместно со Страховщиком и представителями соответствующих компетентных органов (противопожарная служба, органы внутренних дел, аварийные службы, эксплуатирующ</w:t>
      </w:r>
      <w:r w:rsidR="00E21C24" w:rsidRPr="00E32AF9">
        <w:rPr>
          <w:sz w:val="24"/>
          <w:szCs w:val="24"/>
        </w:rPr>
        <w:t>ая</w:t>
      </w:r>
      <w:r w:rsidRPr="00E32AF9">
        <w:rPr>
          <w:sz w:val="24"/>
          <w:szCs w:val="24"/>
        </w:rPr>
        <w:t xml:space="preserve"> организаци</w:t>
      </w:r>
      <w:r w:rsidR="00E21C24" w:rsidRPr="00E32AF9">
        <w:rPr>
          <w:sz w:val="24"/>
          <w:szCs w:val="24"/>
        </w:rPr>
        <w:t>я</w:t>
      </w:r>
      <w:r w:rsidRPr="00E32AF9">
        <w:rPr>
          <w:sz w:val="24"/>
          <w:szCs w:val="24"/>
        </w:rPr>
        <w:t>, управляющ</w:t>
      </w:r>
      <w:r w:rsidR="00E21C24" w:rsidRPr="00E32AF9">
        <w:rPr>
          <w:sz w:val="24"/>
          <w:szCs w:val="24"/>
        </w:rPr>
        <w:t>ая</w:t>
      </w:r>
      <w:r w:rsidRPr="00E32AF9">
        <w:rPr>
          <w:sz w:val="24"/>
          <w:szCs w:val="24"/>
        </w:rPr>
        <w:t xml:space="preserve"> компанию, ТСЖ и </w:t>
      </w:r>
      <w:r w:rsidR="00E21C24" w:rsidRPr="00E32AF9">
        <w:rPr>
          <w:sz w:val="24"/>
          <w:szCs w:val="24"/>
        </w:rPr>
        <w:t>т.п.</w:t>
      </w:r>
      <w:r w:rsidRPr="00E32AF9">
        <w:rPr>
          <w:sz w:val="24"/>
          <w:szCs w:val="24"/>
        </w:rPr>
        <w:t>) произвести осмотр жилого помещения с участием Страхователя или его доверенного лица.</w:t>
      </w:r>
    </w:p>
    <w:p w14:paraId="617E2F4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Проверять предоставленную Страховщиком и Страхователем информацию, выполнение Страхователем требований и условий </w:t>
      </w:r>
      <w:r w:rsidR="00E21C24" w:rsidRPr="00E32AF9">
        <w:rPr>
          <w:sz w:val="24"/>
          <w:szCs w:val="24"/>
        </w:rPr>
        <w:t>Д</w:t>
      </w:r>
      <w:r w:rsidRPr="00E32AF9">
        <w:rPr>
          <w:sz w:val="24"/>
          <w:szCs w:val="24"/>
        </w:rPr>
        <w:t>оговора, а также при необходимости направлять соответствующие запросы.</w:t>
      </w:r>
    </w:p>
    <w:p w14:paraId="40E9A45E"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Принять Решение об отказе в возмещении ущерба в случаях:</w:t>
      </w:r>
    </w:p>
    <w:p w14:paraId="5E538C9A"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 xml:space="preserve">несоблюдения Страховщиком или Страхователем требований </w:t>
      </w:r>
      <w:r w:rsidR="00A97F3B" w:rsidRPr="00E32AF9">
        <w:rPr>
          <w:sz w:val="24"/>
          <w:szCs w:val="24"/>
        </w:rPr>
        <w:t>настоящих Правил</w:t>
      </w:r>
      <w:r w:rsidRPr="00E32AF9">
        <w:rPr>
          <w:sz w:val="24"/>
          <w:szCs w:val="24"/>
        </w:rPr>
        <w:t>;</w:t>
      </w:r>
    </w:p>
    <w:p w14:paraId="4645E3B6"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непредставления Страховщиком документов и сведений, необходимых для установления причин, характера страхового случая и его связи с наступившим результатом, или представления им заведомо ложных доказательств.</w:t>
      </w:r>
    </w:p>
    <w:p w14:paraId="023D88F3"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случае несоблюдения сроков, указанных в п</w:t>
      </w:r>
      <w:r w:rsidR="00E21C24" w:rsidRPr="00E32AF9">
        <w:rPr>
          <w:sz w:val="24"/>
          <w:szCs w:val="24"/>
        </w:rPr>
        <w:t>п.</w:t>
      </w:r>
      <w:r w:rsidRPr="00E32AF9">
        <w:rPr>
          <w:sz w:val="24"/>
          <w:szCs w:val="24"/>
        </w:rPr>
        <w:t xml:space="preserve"> 7.5.5 и 7.5.6 </w:t>
      </w:r>
      <w:r w:rsidR="00A97F3B" w:rsidRPr="00E32AF9">
        <w:rPr>
          <w:sz w:val="24"/>
          <w:szCs w:val="24"/>
        </w:rPr>
        <w:t xml:space="preserve">настоящих Правил, </w:t>
      </w:r>
      <w:r w:rsidRPr="00E32AF9">
        <w:rPr>
          <w:sz w:val="24"/>
          <w:szCs w:val="24"/>
        </w:rPr>
        <w:t>применить штрафные санкции к Страховщику в размере 0,01%</w:t>
      </w:r>
      <w:r w:rsidR="00A97F3B" w:rsidRPr="00E32AF9">
        <w:rPr>
          <w:sz w:val="24"/>
          <w:szCs w:val="24"/>
        </w:rPr>
        <w:t xml:space="preserve"> (одной сотой процента)</w:t>
      </w:r>
      <w:r w:rsidRPr="00E32AF9">
        <w:rPr>
          <w:sz w:val="24"/>
          <w:szCs w:val="24"/>
        </w:rPr>
        <w:t xml:space="preserve"> от с</w:t>
      </w:r>
      <w:r w:rsidR="00A55046" w:rsidRPr="00E32AF9">
        <w:rPr>
          <w:sz w:val="24"/>
          <w:szCs w:val="24"/>
        </w:rPr>
        <w:t>траховой суммы по заключенному Д</w:t>
      </w:r>
      <w:r w:rsidRPr="00E32AF9">
        <w:rPr>
          <w:sz w:val="24"/>
          <w:szCs w:val="24"/>
        </w:rPr>
        <w:t>оговору страхо</w:t>
      </w:r>
      <w:r w:rsidR="00A97F3B" w:rsidRPr="00E32AF9">
        <w:rPr>
          <w:sz w:val="24"/>
          <w:szCs w:val="24"/>
        </w:rPr>
        <w:t>вания за каждый день просрочки.</w:t>
      </w:r>
    </w:p>
    <w:p w14:paraId="0DBB7EDD"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Запросить у Страховщика сведения о заключенных </w:t>
      </w:r>
      <w:r w:rsidR="00A55046" w:rsidRPr="00E32AF9">
        <w:rPr>
          <w:sz w:val="24"/>
          <w:szCs w:val="24"/>
        </w:rPr>
        <w:t>Д</w:t>
      </w:r>
      <w:r w:rsidRPr="00E32AF9">
        <w:rPr>
          <w:sz w:val="24"/>
          <w:szCs w:val="24"/>
        </w:rPr>
        <w:t>оговорах страхования и объемах собранных страховых премий.</w:t>
      </w:r>
    </w:p>
    <w:p w14:paraId="6CFE9AAF" w14:textId="77777777" w:rsidR="00773C83" w:rsidRPr="00E32AF9" w:rsidRDefault="00773C83" w:rsidP="000F2E26">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ФРЖС КК обязан:</w:t>
      </w:r>
    </w:p>
    <w:p w14:paraId="7E811778"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С даты получения от Страховщика Решения о выплате страхового возмещения или Решения об отказе в выплате страхового возмещения с приложением к нему соответствующих документов, подтверждающих принятое Страховщиком Решение:</w:t>
      </w:r>
    </w:p>
    <w:p w14:paraId="396E4603"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 течение 5 (пяти) рабочих дней согласовать принятое Страховщиком Решение о выплате страхового возмещения и произвести компенсационную выплату Страхователю;</w:t>
      </w:r>
    </w:p>
    <w:p w14:paraId="5680BED3" w14:textId="77777777" w:rsidR="00773C83" w:rsidRPr="00E32AF9" w:rsidRDefault="00773C83" w:rsidP="00EA2EED">
      <w:pPr>
        <w:pStyle w:val="aa"/>
        <w:numPr>
          <w:ilvl w:val="0"/>
          <w:numId w:val="32"/>
        </w:numPr>
        <w:tabs>
          <w:tab w:val="left" w:pos="993"/>
          <w:tab w:val="left" w:pos="10992"/>
          <w:tab w:val="left" w:pos="11908"/>
          <w:tab w:val="left" w:pos="12824"/>
          <w:tab w:val="left" w:pos="13740"/>
          <w:tab w:val="left" w:pos="14656"/>
        </w:tabs>
        <w:ind w:left="0" w:firstLine="567"/>
        <w:jc w:val="both"/>
        <w:rPr>
          <w:sz w:val="24"/>
          <w:szCs w:val="24"/>
        </w:rPr>
      </w:pPr>
      <w:r w:rsidRPr="00E32AF9">
        <w:rPr>
          <w:sz w:val="24"/>
          <w:szCs w:val="24"/>
        </w:rPr>
        <w:t>в течение 5 (пяти) рабочих дней согласовать принятое Страховщиком Решение об отказе в выплате страхового возмещения.</w:t>
      </w:r>
    </w:p>
    <w:p w14:paraId="24258769" w14:textId="77777777" w:rsidR="00773C83" w:rsidRPr="00E32AF9" w:rsidRDefault="00773C83" w:rsidP="000F2E26">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случае несогласования ФРЖС КК принятого Страховщиком по заявленному страховому событию Решения, созывается Согласительная комиссия в составе представителей ФРЖС КК и Страховщика, которая не позднее 5 (пяти) рабочих дней с момента ее создания принимает решение по существу разногласий или о проведении независимой экспертизы. Расходы по проведению независимой экспертизы несут в равных долях ФРЖС КК и Страховщик.</w:t>
      </w:r>
    </w:p>
    <w:p w14:paraId="4EC88A0E" w14:textId="77777777" w:rsidR="00773C83" w:rsidRPr="00E32AF9"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8" w:name="_Toc481136243"/>
      <w:r w:rsidRPr="00E32AF9">
        <w:rPr>
          <w:rFonts w:ascii="Times New Roman" w:hAnsi="Times New Roman" w:cs="Times New Roman"/>
          <w:sz w:val="28"/>
          <w:szCs w:val="28"/>
        </w:rPr>
        <w:t>УСЛОВИЯ ВОЗМЕЩЕНИЯ УБЫТКОВ</w:t>
      </w:r>
      <w:bookmarkEnd w:id="8"/>
    </w:p>
    <w:p w14:paraId="7E651CCA"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наступлении страхового события оценка ущерба производится Страховщиком (представителем Страховщика) в течение 10 (десяти) рабочих дней с даты подписания акта осмотра на основании результатов осмотра поврежд</w:t>
      </w:r>
      <w:r w:rsidR="00B60C2F" w:rsidRPr="00E32AF9">
        <w:rPr>
          <w:sz w:val="24"/>
          <w:szCs w:val="24"/>
        </w:rPr>
        <w:t>е</w:t>
      </w:r>
      <w:r w:rsidRPr="00E32AF9">
        <w:rPr>
          <w:sz w:val="24"/>
          <w:szCs w:val="24"/>
        </w:rPr>
        <w:t>нного жилого помещения.</w:t>
      </w:r>
    </w:p>
    <w:p w14:paraId="080E6C32"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Убытки, возмещаемые Страхователю, определяются исходя из суммарного размера ущерба, причиненного в результате страхового случая конструктивным элементам, элементам отделки, инженерному оборудованию, элементам внутренних коммуникаций, относящимся к застрахованному жилому помещению и аналогичным по потребительским качествам указанным элементам и оборудованию, применяемым в строительстве в пределах страховой суммы («по первому риску»).</w:t>
      </w:r>
    </w:p>
    <w:p w14:paraId="2C59628D" w14:textId="77777777" w:rsidR="00773C83" w:rsidRPr="00E32AF9" w:rsidRDefault="00773C83" w:rsidP="00C5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E32AF9">
        <w:rPr>
          <w:sz w:val="24"/>
          <w:szCs w:val="24"/>
        </w:rPr>
        <w:t xml:space="preserve">При расчете ущерба изменение процента износа конструктивных элементов и элементов отделки жилого помещения за время действия </w:t>
      </w:r>
      <w:r w:rsidR="00CA755E" w:rsidRPr="00E32AF9">
        <w:rPr>
          <w:sz w:val="24"/>
          <w:szCs w:val="24"/>
        </w:rPr>
        <w:t>Д</w:t>
      </w:r>
      <w:r w:rsidRPr="00E32AF9">
        <w:rPr>
          <w:sz w:val="24"/>
          <w:szCs w:val="24"/>
        </w:rPr>
        <w:t>оговора не учитывается.</w:t>
      </w:r>
    </w:p>
    <w:p w14:paraId="7C269163"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Расчет ущерба производится в соответствии с согласованной единой </w:t>
      </w:r>
      <w:r w:rsidRPr="00E32AF9">
        <w:rPr>
          <w:sz w:val="24"/>
          <w:szCs w:val="24"/>
        </w:rPr>
        <w:lastRenderedPageBreak/>
        <w:t>«Методикой оценки страхового возмещения ущерба, нанесенного жилым помещениям в результате чрезвычайных ситуаций, а также событий природного и бытового характера» (</w:t>
      </w:r>
      <w:r w:rsidR="00B60C2F" w:rsidRPr="00E32AF9">
        <w:rPr>
          <w:sz w:val="24"/>
          <w:szCs w:val="24"/>
        </w:rPr>
        <w:t>П</w:t>
      </w:r>
      <w:r w:rsidRPr="00E32AF9">
        <w:rPr>
          <w:sz w:val="24"/>
          <w:szCs w:val="24"/>
        </w:rPr>
        <w:t>риложение №</w:t>
      </w:r>
      <w:r w:rsidR="00CA755E" w:rsidRPr="00E32AF9">
        <w:rPr>
          <w:sz w:val="24"/>
          <w:szCs w:val="24"/>
        </w:rPr>
        <w:t>5</w:t>
      </w:r>
      <w:r w:rsidRPr="00E32AF9">
        <w:rPr>
          <w:sz w:val="24"/>
          <w:szCs w:val="24"/>
        </w:rPr>
        <w:t>) и действующей на дату расчета ущерба.</w:t>
      </w:r>
    </w:p>
    <w:p w14:paraId="6EA47ED2" w14:textId="3225D25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признании факта наступления страхового случая Страховщик возмещает Страхователю (Выгодоприобретателю) убытки путем выплаты страхового возмещения в пределах установленной</w:t>
      </w:r>
      <w:r w:rsidR="005F09F1" w:rsidRPr="00E32AF9">
        <w:rPr>
          <w:sz w:val="24"/>
          <w:szCs w:val="24"/>
        </w:rPr>
        <w:t xml:space="preserve"> по </w:t>
      </w:r>
      <w:r w:rsidR="004A5EAC" w:rsidRPr="00E32AF9">
        <w:rPr>
          <w:sz w:val="24"/>
          <w:szCs w:val="24"/>
        </w:rPr>
        <w:t>Д</w:t>
      </w:r>
      <w:r w:rsidR="005F09F1" w:rsidRPr="00E32AF9">
        <w:rPr>
          <w:sz w:val="24"/>
          <w:szCs w:val="24"/>
        </w:rPr>
        <w:t>оговору</w:t>
      </w:r>
      <w:r w:rsidRPr="00E32AF9">
        <w:rPr>
          <w:sz w:val="24"/>
          <w:szCs w:val="24"/>
        </w:rPr>
        <w:t xml:space="preserve"> страховой суммы, причиненного ущерба и установленной ответственности в размере 70%</w:t>
      </w:r>
      <w:r w:rsidR="00B60C2F" w:rsidRPr="00E32AF9">
        <w:rPr>
          <w:sz w:val="24"/>
          <w:szCs w:val="24"/>
        </w:rPr>
        <w:t xml:space="preserve"> (семидесяти процентов)</w:t>
      </w:r>
      <w:r w:rsidRPr="00E32AF9">
        <w:rPr>
          <w:sz w:val="24"/>
          <w:szCs w:val="24"/>
        </w:rPr>
        <w:t xml:space="preserve"> от суммы страхового возмещения.</w:t>
      </w:r>
    </w:p>
    <w:p w14:paraId="37A221DF"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При признании факта наступления страхового случая ФРЖС КК выплачивает компенсацию Страхователю (Выгодоприобретателю) на восстановление утраченного или поврежденного жилого помещения в пределах установленной страховой суммы, причиненного ущерба и установленной ответственности в размере 30% </w:t>
      </w:r>
      <w:r w:rsidR="00B60C2F" w:rsidRPr="00E32AF9">
        <w:rPr>
          <w:sz w:val="24"/>
          <w:szCs w:val="24"/>
        </w:rPr>
        <w:t>(тридцат</w:t>
      </w:r>
      <w:r w:rsidR="00CA755E" w:rsidRPr="00E32AF9">
        <w:rPr>
          <w:sz w:val="24"/>
          <w:szCs w:val="24"/>
        </w:rPr>
        <w:t>и</w:t>
      </w:r>
      <w:r w:rsidR="00B60C2F" w:rsidRPr="00E32AF9">
        <w:rPr>
          <w:sz w:val="24"/>
          <w:szCs w:val="24"/>
        </w:rPr>
        <w:t xml:space="preserve"> процентов) </w:t>
      </w:r>
      <w:r w:rsidRPr="00E32AF9">
        <w:rPr>
          <w:sz w:val="24"/>
          <w:szCs w:val="24"/>
        </w:rPr>
        <w:t>от суммы страхового возмещения.</w:t>
      </w:r>
    </w:p>
    <w:p w14:paraId="61FA2AEC"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случае уничтожения жилого помещения страховое возмещение определяется в размере ст</w:t>
      </w:r>
      <w:r w:rsidR="00B61F5A" w:rsidRPr="00E32AF9">
        <w:rPr>
          <w:sz w:val="24"/>
          <w:szCs w:val="24"/>
        </w:rPr>
        <w:t>раховой суммы, установленной в Д</w:t>
      </w:r>
      <w:r w:rsidRPr="00E32AF9">
        <w:rPr>
          <w:sz w:val="24"/>
          <w:szCs w:val="24"/>
        </w:rPr>
        <w:t>оговоре страхования.</w:t>
      </w:r>
    </w:p>
    <w:p w14:paraId="554D8171"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При выплате страхового возмещения по каждому очередному страховому случаю размер страхового возмещения не может превышать</w:t>
      </w:r>
      <w:r w:rsidR="00B61F5A" w:rsidRPr="00E32AF9">
        <w:rPr>
          <w:sz w:val="24"/>
          <w:szCs w:val="24"/>
        </w:rPr>
        <w:t xml:space="preserve"> разницу между установленной в Д</w:t>
      </w:r>
      <w:r w:rsidRPr="00E32AF9">
        <w:rPr>
          <w:sz w:val="24"/>
          <w:szCs w:val="24"/>
        </w:rPr>
        <w:t xml:space="preserve">оговоре страховой суммой и ранее произведенными выплатами по предыдущим страховым случаям, произошедшим за период действия </w:t>
      </w:r>
      <w:r w:rsidR="00B61F5A" w:rsidRPr="00E32AF9">
        <w:rPr>
          <w:sz w:val="24"/>
          <w:szCs w:val="24"/>
        </w:rPr>
        <w:t>Д</w:t>
      </w:r>
      <w:r w:rsidRPr="00E32AF9">
        <w:rPr>
          <w:sz w:val="24"/>
          <w:szCs w:val="24"/>
        </w:rPr>
        <w:t>оговора.</w:t>
      </w:r>
    </w:p>
    <w:p w14:paraId="196BA07F"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Если по фактам, связанным с наступлением страхового случая, возбуждено уголовное дело, принятие Решения о выплате страхового возмещения приостанавливается до окончания расследования или судебного решения.</w:t>
      </w:r>
    </w:p>
    <w:p w14:paraId="50F8F6D0"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В случае получения Страхователем возмещения убытков полностью или частично от лица, виновного в причинении этих убытков, Страховщик и ФРЖС КК соответственно освобожда</w:t>
      </w:r>
      <w:r w:rsidR="00B60C2F" w:rsidRPr="00E32AF9">
        <w:rPr>
          <w:sz w:val="24"/>
          <w:szCs w:val="24"/>
        </w:rPr>
        <w:t>ю</w:t>
      </w:r>
      <w:r w:rsidRPr="00E32AF9">
        <w:rPr>
          <w:sz w:val="24"/>
          <w:szCs w:val="24"/>
        </w:rPr>
        <w:t>тся от обязанности их возмещения в размере, равном полученному Страхователем возмещению убытков от виновного лица.</w:t>
      </w:r>
    </w:p>
    <w:p w14:paraId="7A2158C2" w14:textId="77777777" w:rsidR="00773C83" w:rsidRPr="00E32AF9"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Если страховое возмещение, выплачиваемое по нескольким </w:t>
      </w:r>
      <w:r w:rsidR="00752E75" w:rsidRPr="00E32AF9">
        <w:rPr>
          <w:sz w:val="24"/>
          <w:szCs w:val="24"/>
        </w:rPr>
        <w:t>д</w:t>
      </w:r>
      <w:r w:rsidRPr="00E32AF9">
        <w:rPr>
          <w:sz w:val="24"/>
          <w:szCs w:val="24"/>
        </w:rPr>
        <w:t>оговорам страхования жилого помещения, в общей сложности превышает сумму понес</w:t>
      </w:r>
      <w:r w:rsidR="00376F6B" w:rsidRPr="00E32AF9">
        <w:rPr>
          <w:sz w:val="24"/>
          <w:szCs w:val="24"/>
        </w:rPr>
        <w:t>е</w:t>
      </w:r>
      <w:r w:rsidRPr="00E32AF9">
        <w:rPr>
          <w:sz w:val="24"/>
          <w:szCs w:val="24"/>
        </w:rPr>
        <w:t>нных Страхователем убытков, то страховое возмещение, исчисленное по отдельному договору, уменьшается на часть суммы превышения, пропорциональную отношению страховой суммы, указанной в этом договоре, к сумме страховых сумм, указанных во всех договорах.</w:t>
      </w:r>
    </w:p>
    <w:p w14:paraId="374E56DF" w14:textId="7003153D" w:rsidR="005F09F1" w:rsidRPr="00E32AF9" w:rsidRDefault="005F09F1" w:rsidP="005F09F1">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 xml:space="preserve">Страховщик имеет право удержать из страховой выплаты недополученный по </w:t>
      </w:r>
      <w:r w:rsidR="00BC24FF" w:rsidRPr="00E32AF9">
        <w:rPr>
          <w:sz w:val="24"/>
          <w:szCs w:val="24"/>
        </w:rPr>
        <w:t>Д</w:t>
      </w:r>
      <w:r w:rsidRPr="00E32AF9">
        <w:rPr>
          <w:sz w:val="24"/>
          <w:szCs w:val="24"/>
        </w:rPr>
        <w:t>оговору страхования страховой взнос, внесение которого просрочено, если страховой случай наступил до уплаты очередного страхового взноса.</w:t>
      </w:r>
    </w:p>
    <w:p w14:paraId="53676C39" w14:textId="5622F181" w:rsidR="005F09F1" w:rsidRPr="00E32AF9" w:rsidRDefault="005F09F1" w:rsidP="005F09F1">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К Страховщику, осуществившему страховую выплату, переходит в пределах выплаченной суммы право требования, которое Страхователь (Выгодоприобретатель) имеет к лицу, ответственному за причиненный ущерб (суброгация).</w:t>
      </w:r>
    </w:p>
    <w:p w14:paraId="41AF9DEC" w14:textId="7013F2E2" w:rsidR="005F09F1" w:rsidRPr="00E32AF9" w:rsidRDefault="005F09F1" w:rsidP="005F09F1">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ФРЖС КК, осуществивший компенсационную выплату, имеет право на взыскание выплаченной суммы с лица, ответственного за причиненный ущерб.</w:t>
      </w:r>
    </w:p>
    <w:p w14:paraId="094A5110" w14:textId="430905A2" w:rsidR="005F09F1" w:rsidRPr="00E32AF9" w:rsidRDefault="005F09F1" w:rsidP="005F09F1">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Указанное в пп. 8.12, 8.12.1 требование не предъявляется:</w:t>
      </w:r>
    </w:p>
    <w:p w14:paraId="03147CA0" w14:textId="5481EB1E" w:rsidR="005F09F1" w:rsidRPr="00E32AF9" w:rsidRDefault="005F09F1" w:rsidP="005F09F1">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К члену семьи Страхователя (Выгодоприобретателя), за исключением случаев причинения вреда жизни или здоровью другого лица по договору страхования гражданской ответственности;</w:t>
      </w:r>
    </w:p>
    <w:p w14:paraId="52F588AF" w14:textId="30897E56" w:rsidR="0093608D" w:rsidRPr="00E32AF9" w:rsidRDefault="0093608D" w:rsidP="005F09F1">
      <w:pPr>
        <w:numPr>
          <w:ilvl w:val="2"/>
          <w:numId w:val="1"/>
        </w:numPr>
        <w:shd w:val="clear" w:color="auto" w:fill="FFFFFF"/>
        <w:tabs>
          <w:tab w:val="left" w:pos="1560"/>
        </w:tabs>
        <w:autoSpaceDE w:val="0"/>
        <w:autoSpaceDN w:val="0"/>
        <w:adjustRightInd w:val="0"/>
        <w:spacing w:line="240" w:lineRule="auto"/>
        <w:ind w:left="0" w:firstLine="567"/>
        <w:jc w:val="both"/>
        <w:rPr>
          <w:sz w:val="24"/>
          <w:szCs w:val="24"/>
        </w:rPr>
      </w:pPr>
      <w:r w:rsidRPr="00E32AF9">
        <w:rPr>
          <w:sz w:val="24"/>
          <w:szCs w:val="24"/>
        </w:rPr>
        <w:t>К Страхователю, застрахованному по другому договору страхования, которому подлежит страховая выплата по тому же страховому случаю у того же Страховщика.</w:t>
      </w:r>
    </w:p>
    <w:p w14:paraId="6C570A74" w14:textId="77777777" w:rsidR="00B03B20" w:rsidRPr="00E32AF9" w:rsidRDefault="00B03B20" w:rsidP="004A1AA0">
      <w:pPr>
        <w:pStyle w:val="1"/>
        <w:numPr>
          <w:ilvl w:val="0"/>
          <w:numId w:val="1"/>
        </w:numPr>
        <w:spacing w:after="240"/>
        <w:ind w:left="357" w:hanging="357"/>
        <w:jc w:val="center"/>
        <w:rPr>
          <w:rFonts w:ascii="Times New Roman" w:hAnsi="Times New Roman" w:cs="Times New Roman"/>
          <w:sz w:val="28"/>
          <w:szCs w:val="28"/>
        </w:rPr>
      </w:pPr>
      <w:bookmarkStart w:id="9" w:name="_Toc379799211"/>
      <w:bookmarkStart w:id="10" w:name="_Toc481136244"/>
      <w:r w:rsidRPr="00E32AF9">
        <w:rPr>
          <w:rFonts w:ascii="Times New Roman" w:hAnsi="Times New Roman" w:cs="Times New Roman"/>
          <w:sz w:val="28"/>
          <w:szCs w:val="28"/>
        </w:rPr>
        <w:t>ПЕРЕХОД ПРАВ ТРЕБОВАНИЙ</w:t>
      </w:r>
      <w:bookmarkEnd w:id="9"/>
      <w:bookmarkEnd w:id="10"/>
    </w:p>
    <w:p w14:paraId="6238E745" w14:textId="77777777" w:rsidR="00B03B20" w:rsidRPr="00E32AF9" w:rsidRDefault="00B03B20" w:rsidP="00B03B20">
      <w:pPr>
        <w:numPr>
          <w:ilvl w:val="1"/>
          <w:numId w:val="1"/>
        </w:numPr>
        <w:shd w:val="clear" w:color="auto" w:fill="FFFFFF"/>
        <w:tabs>
          <w:tab w:val="left" w:pos="1440"/>
          <w:tab w:val="left" w:pos="1560"/>
        </w:tabs>
        <w:autoSpaceDE w:val="0"/>
        <w:autoSpaceDN w:val="0"/>
        <w:adjustRightInd w:val="0"/>
        <w:spacing w:line="240" w:lineRule="auto"/>
        <w:ind w:left="0" w:firstLine="567"/>
        <w:jc w:val="both"/>
        <w:rPr>
          <w:sz w:val="24"/>
          <w:szCs w:val="24"/>
        </w:rPr>
      </w:pPr>
      <w:r w:rsidRPr="00E32AF9">
        <w:rPr>
          <w:sz w:val="24"/>
          <w:szCs w:val="24"/>
        </w:rPr>
        <w:t xml:space="preserve">Если </w:t>
      </w:r>
      <w:r w:rsidR="00752E75" w:rsidRPr="00E32AF9">
        <w:rPr>
          <w:sz w:val="24"/>
          <w:szCs w:val="24"/>
        </w:rPr>
        <w:t>Д</w:t>
      </w:r>
      <w:r w:rsidRPr="00E32AF9">
        <w:rPr>
          <w:sz w:val="24"/>
          <w:szCs w:val="24"/>
        </w:rPr>
        <w:t xml:space="preserve">оговором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ущерб, возмещенный в результате страхования. Страхователь (Выгодоприобретатель) обязан передать Страховщику все документы и доказательства, сообщить ему в письменном виде все </w:t>
      </w:r>
      <w:r w:rsidRPr="00E32AF9">
        <w:rPr>
          <w:sz w:val="24"/>
          <w:szCs w:val="24"/>
        </w:rPr>
        <w:lastRenderedPageBreak/>
        <w:t>сведения и произвести все действия,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ущерб, возмещенный в результате страхования.</w:t>
      </w:r>
    </w:p>
    <w:p w14:paraId="3C0D27E5" w14:textId="77777777" w:rsidR="00B03B20" w:rsidRPr="00E32AF9" w:rsidRDefault="00B03B20" w:rsidP="00B03B20">
      <w:pPr>
        <w:numPr>
          <w:ilvl w:val="1"/>
          <w:numId w:val="1"/>
        </w:numPr>
        <w:shd w:val="clear" w:color="auto" w:fill="FFFFFF"/>
        <w:tabs>
          <w:tab w:val="left" w:pos="1440"/>
          <w:tab w:val="left" w:pos="1560"/>
        </w:tabs>
        <w:autoSpaceDE w:val="0"/>
        <w:autoSpaceDN w:val="0"/>
        <w:adjustRightInd w:val="0"/>
        <w:spacing w:line="240" w:lineRule="auto"/>
        <w:ind w:left="0" w:firstLine="567"/>
        <w:jc w:val="both"/>
        <w:rPr>
          <w:sz w:val="24"/>
          <w:szCs w:val="24"/>
        </w:rPr>
      </w:pPr>
      <w:r w:rsidRPr="00E32AF9">
        <w:rPr>
          <w:sz w:val="24"/>
          <w:szCs w:val="24"/>
        </w:rPr>
        <w:t>Если Страхователь (Выгодоприобретатель) откажется от таких прав или осуществление этих прав окажется невозможным по его вине, то Страховщик освобождается от обязанности выплачивать страховое возмещение в размере ущерба, причиненного ему вышеуказанными действиями. В случае если выплата возмещения уже произведена, Страхователь (Выгодоприобретатель) обязан возвратить Страховщику соответствующую этому ущербу сумму.</w:t>
      </w:r>
    </w:p>
    <w:p w14:paraId="5FC05042" w14:textId="77777777" w:rsidR="00773C83" w:rsidRPr="00773C83" w:rsidRDefault="00773C83" w:rsidP="004A1AA0">
      <w:pPr>
        <w:pStyle w:val="1"/>
        <w:numPr>
          <w:ilvl w:val="0"/>
          <w:numId w:val="1"/>
        </w:numPr>
        <w:spacing w:after="240"/>
        <w:ind w:left="357" w:hanging="357"/>
        <w:jc w:val="center"/>
        <w:rPr>
          <w:rFonts w:ascii="Times New Roman" w:hAnsi="Times New Roman" w:cs="Times New Roman"/>
          <w:sz w:val="28"/>
          <w:szCs w:val="28"/>
        </w:rPr>
      </w:pPr>
      <w:bookmarkStart w:id="11" w:name="_Toc481136245"/>
      <w:r w:rsidRPr="00E32AF9">
        <w:rPr>
          <w:rFonts w:ascii="Times New Roman" w:hAnsi="Times New Roman" w:cs="Times New Roman"/>
          <w:sz w:val="28"/>
          <w:szCs w:val="28"/>
        </w:rPr>
        <w:t xml:space="preserve">ПОРЯДОК </w:t>
      </w:r>
      <w:r w:rsidRPr="00773C83">
        <w:rPr>
          <w:rFonts w:ascii="Times New Roman" w:hAnsi="Times New Roman" w:cs="Times New Roman"/>
          <w:sz w:val="28"/>
          <w:szCs w:val="28"/>
        </w:rPr>
        <w:t>РАЗРЕШЕНИЯ СПОРОВ</w:t>
      </w:r>
      <w:bookmarkEnd w:id="11"/>
    </w:p>
    <w:p w14:paraId="6FD3EC89" w14:textId="77777777" w:rsidR="00773C83" w:rsidRPr="00C54F6A" w:rsidRDefault="00773C83" w:rsidP="00C54F6A">
      <w:pPr>
        <w:numPr>
          <w:ilvl w:val="1"/>
          <w:numId w:val="1"/>
        </w:numPr>
        <w:shd w:val="clear" w:color="auto" w:fill="FFFFFF"/>
        <w:tabs>
          <w:tab w:val="left" w:pos="1560"/>
        </w:tabs>
        <w:autoSpaceDE w:val="0"/>
        <w:autoSpaceDN w:val="0"/>
        <w:adjustRightInd w:val="0"/>
        <w:spacing w:line="240" w:lineRule="auto"/>
        <w:ind w:left="0" w:firstLine="567"/>
        <w:jc w:val="both"/>
        <w:rPr>
          <w:sz w:val="24"/>
          <w:szCs w:val="24"/>
        </w:rPr>
      </w:pPr>
      <w:r w:rsidRPr="00C54F6A">
        <w:rPr>
          <w:sz w:val="24"/>
          <w:szCs w:val="24"/>
        </w:rPr>
        <w:t xml:space="preserve">Споры, возникающие в процессе исполнения </w:t>
      </w:r>
      <w:r w:rsidR="00752E75">
        <w:rPr>
          <w:sz w:val="24"/>
          <w:szCs w:val="24"/>
        </w:rPr>
        <w:t>Д</w:t>
      </w:r>
      <w:r w:rsidRPr="00C54F6A">
        <w:rPr>
          <w:sz w:val="24"/>
          <w:szCs w:val="24"/>
        </w:rPr>
        <w:t xml:space="preserve">оговора страхования, заключенного на условиях </w:t>
      </w:r>
      <w:r w:rsidR="00376F6B">
        <w:rPr>
          <w:sz w:val="24"/>
          <w:szCs w:val="24"/>
        </w:rPr>
        <w:t>настоящих Правил</w:t>
      </w:r>
      <w:r w:rsidRPr="00C54F6A">
        <w:rPr>
          <w:sz w:val="24"/>
          <w:szCs w:val="24"/>
        </w:rPr>
        <w:t>, разреша</w:t>
      </w:r>
      <w:r w:rsidR="00336DCD">
        <w:rPr>
          <w:sz w:val="24"/>
          <w:szCs w:val="24"/>
        </w:rPr>
        <w:t>ются путем ведения переговоров.</w:t>
      </w:r>
    </w:p>
    <w:p w14:paraId="30262793" w14:textId="77777777" w:rsidR="00773C83" w:rsidRPr="00C54F6A" w:rsidRDefault="00773C83" w:rsidP="00C5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C54F6A">
        <w:rPr>
          <w:sz w:val="24"/>
          <w:szCs w:val="24"/>
        </w:rPr>
        <w:t>При невозможности достижения соглашения по спорным вопросам, их решение передается на рассмотрение судебных органов в порядке, предусмотренном действующим законодательством Р</w:t>
      </w:r>
      <w:r w:rsidR="00376F6B">
        <w:rPr>
          <w:sz w:val="24"/>
          <w:szCs w:val="24"/>
        </w:rPr>
        <w:t>оссийской Федерации</w:t>
      </w:r>
      <w:r w:rsidRPr="00C54F6A">
        <w:rPr>
          <w:sz w:val="24"/>
          <w:szCs w:val="24"/>
        </w:rPr>
        <w:t>, с обязательным соблюдением досудебного претензионного порядка.</w:t>
      </w:r>
    </w:p>
    <w:p w14:paraId="42C90A25" w14:textId="77777777" w:rsidR="00A74B60" w:rsidRDefault="00A74B60" w:rsidP="009B356F">
      <w:pPr>
        <w:shd w:val="clear" w:color="auto" w:fill="FFFFFF"/>
        <w:tabs>
          <w:tab w:val="left" w:pos="1560"/>
        </w:tabs>
        <w:autoSpaceDE w:val="0"/>
        <w:autoSpaceDN w:val="0"/>
        <w:adjustRightInd w:val="0"/>
        <w:spacing w:line="240" w:lineRule="auto"/>
        <w:ind w:firstLine="567"/>
        <w:jc w:val="both"/>
        <w:rPr>
          <w:sz w:val="20"/>
          <w:szCs w:val="20"/>
        </w:rPr>
        <w:sectPr w:rsidR="00A74B60" w:rsidSect="009D345B">
          <w:headerReference w:type="default" r:id="rId9"/>
          <w:footerReference w:type="default" r:id="rId10"/>
          <w:pgSz w:w="11907" w:h="16840" w:code="9"/>
          <w:pgMar w:top="1134" w:right="907" w:bottom="851" w:left="1134" w:header="720" w:footer="720" w:gutter="0"/>
          <w:pgNumType w:start="1"/>
          <w:cols w:space="720"/>
          <w:titlePg/>
          <w:docGrid w:linePitch="272"/>
        </w:sectPr>
      </w:pPr>
    </w:p>
    <w:p w14:paraId="3596FBD1" w14:textId="77777777" w:rsidR="00B03B20" w:rsidRPr="00FE66B3" w:rsidRDefault="00B03B20" w:rsidP="00B03B20">
      <w:pPr>
        <w:shd w:val="clear" w:color="auto" w:fill="FFFFFF"/>
        <w:autoSpaceDE w:val="0"/>
        <w:autoSpaceDN w:val="0"/>
        <w:adjustRightInd w:val="0"/>
        <w:spacing w:line="240" w:lineRule="auto"/>
        <w:ind w:left="462" w:firstLine="0"/>
        <w:jc w:val="right"/>
        <w:rPr>
          <w:b/>
          <w:sz w:val="24"/>
          <w:szCs w:val="24"/>
        </w:rPr>
      </w:pPr>
      <w:r w:rsidRPr="00FE66B3">
        <w:rPr>
          <w:b/>
          <w:sz w:val="24"/>
          <w:szCs w:val="24"/>
        </w:rPr>
        <w:lastRenderedPageBreak/>
        <w:t xml:space="preserve">Приложение </w:t>
      </w:r>
      <w:r w:rsidR="004A1AA0">
        <w:rPr>
          <w:b/>
          <w:sz w:val="24"/>
          <w:szCs w:val="24"/>
        </w:rPr>
        <w:t xml:space="preserve">№ </w:t>
      </w:r>
      <w:r w:rsidRPr="00FE66B3">
        <w:rPr>
          <w:b/>
          <w:sz w:val="24"/>
          <w:szCs w:val="24"/>
        </w:rPr>
        <w:t>1</w:t>
      </w:r>
    </w:p>
    <w:p w14:paraId="7C475A9D" w14:textId="77777777" w:rsidR="00A74B60" w:rsidRDefault="00B03B20" w:rsidP="00B03B20">
      <w:pPr>
        <w:pStyle w:val="a4"/>
        <w:tabs>
          <w:tab w:val="clear" w:pos="9355"/>
        </w:tabs>
        <w:jc w:val="right"/>
        <w:rPr>
          <w:sz w:val="24"/>
          <w:szCs w:val="24"/>
        </w:rPr>
      </w:pPr>
      <w:r w:rsidRPr="00395EA7">
        <w:rPr>
          <w:bCs/>
          <w:sz w:val="24"/>
          <w:szCs w:val="24"/>
        </w:rPr>
        <w:t>к «</w:t>
      </w:r>
      <w:r>
        <w:rPr>
          <w:sz w:val="24"/>
          <w:szCs w:val="24"/>
        </w:rPr>
        <w:t>Правилам добровольного страхования жилых помещений населения Краснодарского края</w:t>
      </w:r>
      <w:r w:rsidRPr="00395EA7">
        <w:rPr>
          <w:sz w:val="24"/>
          <w:szCs w:val="24"/>
        </w:rPr>
        <w:t>»</w:t>
      </w:r>
    </w:p>
    <w:p w14:paraId="586C2322" w14:textId="77777777" w:rsidR="00B4118B" w:rsidRDefault="00B4118B" w:rsidP="00B4118B">
      <w:pPr>
        <w:jc w:val="center"/>
        <w:rPr>
          <w:b/>
        </w:rPr>
        <w:sectPr w:rsidR="00B4118B" w:rsidSect="009B60DD">
          <w:pgSz w:w="16840" w:h="11907" w:orient="landscape"/>
          <w:pgMar w:top="709" w:right="709" w:bottom="567" w:left="567" w:header="284" w:footer="290" w:gutter="0"/>
          <w:cols w:space="720"/>
          <w:docGrid w:linePitch="272"/>
        </w:sectPr>
      </w:pPr>
    </w:p>
    <w:p w14:paraId="478CB0FC" w14:textId="77777777" w:rsidR="00B4118B" w:rsidRPr="00B4118B" w:rsidRDefault="00B4118B" w:rsidP="00B4118B">
      <w:pPr>
        <w:jc w:val="center"/>
        <w:rPr>
          <w:b/>
        </w:rPr>
      </w:pPr>
      <w:r w:rsidRPr="00B4118B">
        <w:rPr>
          <w:b/>
        </w:rPr>
        <w:lastRenderedPageBreak/>
        <w:t>Уважаемые жители Краснодарского края!</w:t>
      </w:r>
    </w:p>
    <w:p w14:paraId="7B6E8105" w14:textId="77777777" w:rsidR="00B4118B" w:rsidRPr="00B4118B" w:rsidRDefault="00B4118B" w:rsidP="00B4118B">
      <w:pPr>
        <w:rPr>
          <w:sz w:val="11"/>
          <w:szCs w:val="15"/>
        </w:rPr>
      </w:pPr>
    </w:p>
    <w:p w14:paraId="595895F9" w14:textId="77777777" w:rsidR="00B4118B" w:rsidRPr="00E53587" w:rsidRDefault="00B4118B" w:rsidP="00B4118B">
      <w:pPr>
        <w:spacing w:line="240" w:lineRule="auto"/>
        <w:ind w:firstLine="142"/>
        <w:jc w:val="both"/>
        <w:rPr>
          <w:sz w:val="15"/>
          <w:szCs w:val="15"/>
        </w:rPr>
      </w:pPr>
      <w:r w:rsidRPr="00E53587">
        <w:rPr>
          <w:sz w:val="15"/>
          <w:szCs w:val="15"/>
        </w:rPr>
        <w:t>Фонд развития жилищного страхования Краснодарского края (ФРЖС КК) информирует о том, что в Краснодарском крае принята государственная программа «Создание условий для обеспечения доступности финансовых услуг», утвержденная постановлением главы администрации (губернатора) Краснодарского края № 1212 от 14 октября 2013 года, в рамках которой реализуется программа по созданию единой системы добровольного страхования жилых помещений населения Краснодарского края. Гарантом по возмещению части ущерба при повреждении или уничтожении жилого помещения выступает ФРЖС КК, который является получателем субсидий администрации Краснодарского края на эти цели. Полученная Вами оферта (Свидетельство о добровольном страховании жилых помещений Краснодарского края) содержит единые условия страхования, позволяющие в простой и удобной форме заключить договор стра</w:t>
      </w:r>
      <w:r>
        <w:rPr>
          <w:sz w:val="15"/>
          <w:szCs w:val="15"/>
        </w:rPr>
        <w:t xml:space="preserve">хования. Страховые платежи </w:t>
      </w:r>
      <w:r w:rsidRPr="00E53587">
        <w:rPr>
          <w:sz w:val="15"/>
          <w:szCs w:val="15"/>
        </w:rPr>
        <w:t xml:space="preserve"> внос</w:t>
      </w:r>
      <w:r>
        <w:rPr>
          <w:sz w:val="15"/>
          <w:szCs w:val="15"/>
        </w:rPr>
        <w:t>ятся</w:t>
      </w:r>
      <w:r w:rsidRPr="00E53587">
        <w:rPr>
          <w:sz w:val="15"/>
          <w:szCs w:val="15"/>
        </w:rPr>
        <w:t xml:space="preserve">  по отдельному платежному документу</w:t>
      </w:r>
      <w:r>
        <w:rPr>
          <w:sz w:val="15"/>
          <w:szCs w:val="15"/>
        </w:rPr>
        <w:t>.</w:t>
      </w:r>
      <w:r w:rsidRPr="00E53587">
        <w:rPr>
          <w:sz w:val="15"/>
          <w:szCs w:val="15"/>
        </w:rPr>
        <w:t xml:space="preserve"> Решение о страховании жилого помещения каждая семья принимает самостоятельно, на основании полученной от Страховщика оферты. С целью обеспечения защиты Ваших имущественных интересов и жилищных прав, рекомендуем Вам заключить договор страхования жилого помещения.</w:t>
      </w:r>
    </w:p>
    <w:p w14:paraId="367E66B9" w14:textId="77777777" w:rsidR="00B4118B" w:rsidRPr="00B4118B" w:rsidRDefault="00B4118B" w:rsidP="00B4118B">
      <w:pPr>
        <w:jc w:val="both"/>
        <w:rPr>
          <w:sz w:val="11"/>
          <w:szCs w:val="15"/>
        </w:rPr>
      </w:pPr>
    </w:p>
    <w:p w14:paraId="2A3784F3" w14:textId="77777777" w:rsidR="00B4118B" w:rsidRPr="00B4118B" w:rsidRDefault="00B4118B" w:rsidP="00B4118B">
      <w:pPr>
        <w:ind w:firstLine="142"/>
        <w:jc w:val="center"/>
        <w:rPr>
          <w:b/>
        </w:rPr>
      </w:pPr>
      <w:r w:rsidRPr="00B4118B">
        <w:rPr>
          <w:b/>
        </w:rPr>
        <w:t xml:space="preserve">Обязательства Фонда развития жилищного страхования </w:t>
      </w:r>
    </w:p>
    <w:p w14:paraId="2EF42B88" w14:textId="77777777" w:rsidR="00B4118B" w:rsidRPr="00B4118B" w:rsidRDefault="00B4118B" w:rsidP="00B4118B">
      <w:pPr>
        <w:ind w:firstLine="142"/>
        <w:jc w:val="center"/>
        <w:rPr>
          <w:b/>
        </w:rPr>
      </w:pPr>
      <w:r w:rsidRPr="00B4118B">
        <w:rPr>
          <w:b/>
        </w:rPr>
        <w:t xml:space="preserve">Краснодарского края по выплате компенсаций </w:t>
      </w:r>
    </w:p>
    <w:p w14:paraId="6836BE4B" w14:textId="77777777" w:rsidR="00B4118B" w:rsidRPr="00B4118B" w:rsidRDefault="00B4118B" w:rsidP="00B4118B">
      <w:pPr>
        <w:ind w:firstLine="142"/>
        <w:jc w:val="center"/>
        <w:rPr>
          <w:b/>
        </w:rPr>
      </w:pPr>
      <w:r w:rsidRPr="00B4118B">
        <w:rPr>
          <w:b/>
        </w:rPr>
        <w:t xml:space="preserve">Страхователям на восстановление </w:t>
      </w:r>
    </w:p>
    <w:p w14:paraId="172F44CD" w14:textId="77777777" w:rsidR="00B4118B" w:rsidRPr="00B4118B" w:rsidRDefault="00B4118B" w:rsidP="00B4118B">
      <w:pPr>
        <w:ind w:firstLine="142"/>
        <w:jc w:val="center"/>
        <w:rPr>
          <w:b/>
        </w:rPr>
      </w:pPr>
      <w:r w:rsidRPr="00B4118B">
        <w:rPr>
          <w:b/>
        </w:rPr>
        <w:t>утраченного или поврежденного жилого помещения</w:t>
      </w:r>
    </w:p>
    <w:p w14:paraId="0B6F2220" w14:textId="77777777" w:rsidR="00B4118B" w:rsidRPr="00B4118B" w:rsidRDefault="00B4118B" w:rsidP="00B4118B">
      <w:pPr>
        <w:ind w:firstLine="142"/>
        <w:jc w:val="center"/>
        <w:rPr>
          <w:b/>
          <w:sz w:val="12"/>
          <w:szCs w:val="16"/>
        </w:rPr>
      </w:pPr>
    </w:p>
    <w:p w14:paraId="417CDB33" w14:textId="77777777" w:rsidR="00B4118B" w:rsidRPr="00E53587" w:rsidRDefault="00B4118B" w:rsidP="00B4118B">
      <w:pPr>
        <w:spacing w:line="240" w:lineRule="auto"/>
        <w:ind w:firstLine="142"/>
        <w:jc w:val="both"/>
        <w:rPr>
          <w:sz w:val="15"/>
          <w:szCs w:val="15"/>
        </w:rPr>
      </w:pPr>
      <w:r w:rsidRPr="00E53587">
        <w:rPr>
          <w:sz w:val="15"/>
          <w:szCs w:val="15"/>
        </w:rPr>
        <w:t xml:space="preserve">В соответствии с постановлением главы администрации (губернатора) Краснодарского края от 21 марта 2014 года </w:t>
      </w:r>
      <w:r>
        <w:rPr>
          <w:sz w:val="15"/>
          <w:szCs w:val="15"/>
        </w:rPr>
        <w:t xml:space="preserve"> </w:t>
      </w:r>
      <w:r w:rsidRPr="00E53587">
        <w:rPr>
          <w:sz w:val="15"/>
          <w:szCs w:val="15"/>
        </w:rPr>
        <w:t xml:space="preserve">№ 198 «О предоставлении субсидий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 проведен конкурс на предоставление субсидий администрации Краснодарского края, победителем которого стал Фонд развития жилищного страхования Краснодарского края с общественно полезной программой, в которой установлены обязательства по возмещению убытков Страхователю в виде выплат компенсаций на восстановление утраченного или поврежденного жилого помещения. </w:t>
      </w:r>
    </w:p>
    <w:p w14:paraId="6DF2087E" w14:textId="77777777" w:rsidR="00B4118B" w:rsidRPr="00E53587" w:rsidRDefault="00B4118B" w:rsidP="00B4118B">
      <w:pPr>
        <w:spacing w:line="240" w:lineRule="auto"/>
        <w:ind w:firstLine="142"/>
        <w:jc w:val="both"/>
        <w:rPr>
          <w:sz w:val="15"/>
          <w:szCs w:val="15"/>
        </w:rPr>
      </w:pPr>
      <w:r w:rsidRPr="00E53587">
        <w:rPr>
          <w:sz w:val="15"/>
          <w:szCs w:val="15"/>
        </w:rPr>
        <w:t>При признании факта наступления страхового случая ФРЖС КК выплачивает компенсацию Страхователю на восстановление утраченного или поврежденного жилого помещения в пределах установленной страховой суммы, причиненного ущерба и установленной ответственности в размере 30% от суммы страхового возмещения.</w:t>
      </w:r>
    </w:p>
    <w:p w14:paraId="793CC939" w14:textId="77777777" w:rsidR="00B4118B" w:rsidRDefault="00B4118B" w:rsidP="00B4118B">
      <w:pPr>
        <w:spacing w:line="240" w:lineRule="auto"/>
        <w:ind w:firstLine="142"/>
        <w:jc w:val="both"/>
        <w:rPr>
          <w:b/>
          <w:sz w:val="15"/>
          <w:szCs w:val="15"/>
        </w:rPr>
      </w:pPr>
      <w:r w:rsidRPr="00E53587">
        <w:rPr>
          <w:b/>
          <w:sz w:val="15"/>
          <w:szCs w:val="15"/>
        </w:rPr>
        <w:t>Фонд развития жилищного страхования Краснодарского края расположен по адресу:</w:t>
      </w:r>
    </w:p>
    <w:p w14:paraId="2C008EDD" w14:textId="77777777" w:rsidR="00B4118B" w:rsidRPr="00E53587" w:rsidRDefault="00B4118B" w:rsidP="00B4118B">
      <w:pPr>
        <w:spacing w:line="240" w:lineRule="auto"/>
        <w:ind w:firstLine="0"/>
        <w:jc w:val="both"/>
        <w:rPr>
          <w:sz w:val="15"/>
          <w:szCs w:val="15"/>
        </w:rPr>
      </w:pPr>
      <w:r w:rsidRPr="00E53587">
        <w:rPr>
          <w:sz w:val="15"/>
          <w:szCs w:val="15"/>
        </w:rPr>
        <w:t>350000,</w:t>
      </w:r>
      <w:r>
        <w:rPr>
          <w:sz w:val="15"/>
          <w:szCs w:val="15"/>
        </w:rPr>
        <w:t xml:space="preserve">    </w:t>
      </w:r>
      <w:r w:rsidRPr="00E53587">
        <w:rPr>
          <w:sz w:val="15"/>
          <w:szCs w:val="15"/>
        </w:rPr>
        <w:t xml:space="preserve">г. Краснодар, ул. </w:t>
      </w:r>
      <w:r>
        <w:rPr>
          <w:sz w:val="15"/>
          <w:szCs w:val="15"/>
        </w:rPr>
        <w:t>Коммунаров,3</w:t>
      </w:r>
      <w:r w:rsidRPr="00E53587">
        <w:rPr>
          <w:sz w:val="15"/>
          <w:szCs w:val="15"/>
        </w:rPr>
        <w:t xml:space="preserve">, или на сайте </w:t>
      </w:r>
      <w:hyperlink r:id="rId11" w:history="1">
        <w:r w:rsidRPr="00E53587">
          <w:rPr>
            <w:rStyle w:val="a9"/>
            <w:sz w:val="15"/>
            <w:szCs w:val="15"/>
            <w:lang w:val="en-US"/>
          </w:rPr>
          <w:t>www</w:t>
        </w:r>
        <w:r w:rsidRPr="00E53587">
          <w:rPr>
            <w:rStyle w:val="a9"/>
            <w:sz w:val="15"/>
            <w:szCs w:val="15"/>
          </w:rPr>
          <w:t>.</w:t>
        </w:r>
        <w:r w:rsidRPr="00E53587">
          <w:rPr>
            <w:rStyle w:val="a9"/>
            <w:sz w:val="15"/>
            <w:szCs w:val="15"/>
            <w:lang w:val="en-US"/>
          </w:rPr>
          <w:t>frgskk</w:t>
        </w:r>
        <w:r w:rsidRPr="00E53587">
          <w:rPr>
            <w:rStyle w:val="a9"/>
            <w:sz w:val="15"/>
            <w:szCs w:val="15"/>
          </w:rPr>
          <w:t>.</w:t>
        </w:r>
        <w:r w:rsidRPr="00E53587">
          <w:rPr>
            <w:rStyle w:val="a9"/>
            <w:sz w:val="15"/>
            <w:szCs w:val="15"/>
            <w:lang w:val="en-US"/>
          </w:rPr>
          <w:t>ru</w:t>
        </w:r>
      </w:hyperlink>
      <w:r w:rsidRPr="00E53587">
        <w:rPr>
          <w:sz w:val="15"/>
          <w:szCs w:val="15"/>
        </w:rPr>
        <w:t xml:space="preserve"> .</w:t>
      </w:r>
      <w:r>
        <w:rPr>
          <w:sz w:val="15"/>
          <w:szCs w:val="15"/>
        </w:rPr>
        <w:t xml:space="preserve"> тел: 8(988)2475808.</w:t>
      </w:r>
    </w:p>
    <w:p w14:paraId="2C757134" w14:textId="77777777" w:rsidR="00B4118B" w:rsidRPr="00E53587" w:rsidRDefault="00B4118B" w:rsidP="00B4118B">
      <w:pPr>
        <w:spacing w:line="240" w:lineRule="auto"/>
        <w:ind w:firstLine="142"/>
        <w:jc w:val="both"/>
        <w:rPr>
          <w:sz w:val="15"/>
          <w:szCs w:val="15"/>
        </w:rPr>
      </w:pPr>
      <w:r w:rsidRPr="00E53587">
        <w:rPr>
          <w:sz w:val="15"/>
          <w:szCs w:val="15"/>
        </w:rPr>
        <w:t xml:space="preserve">С «Положением о развитии единой системы добровольного страхования жилых помещений населения Краснодарского края» и Методикой оценки страхового возмещения ущерба, нанесенного жилым помещениям в результате чрезвычайных ситуаций, а также событий природного и бытового характера можно ознакомиться на сайте ФРЖС КК – </w:t>
      </w:r>
      <w:hyperlink r:id="rId12" w:history="1">
        <w:r w:rsidRPr="00E53587">
          <w:rPr>
            <w:sz w:val="15"/>
            <w:szCs w:val="15"/>
          </w:rPr>
          <w:t>www.frgskk.ru</w:t>
        </w:r>
      </w:hyperlink>
      <w:r w:rsidRPr="00E53587">
        <w:rPr>
          <w:sz w:val="15"/>
          <w:szCs w:val="15"/>
        </w:rPr>
        <w:t>.</w:t>
      </w:r>
    </w:p>
    <w:p w14:paraId="3084A538" w14:textId="552F6EFF" w:rsidR="00B4118B" w:rsidRPr="00E53587" w:rsidRDefault="00B4118B" w:rsidP="00B4118B">
      <w:pPr>
        <w:spacing w:line="240" w:lineRule="auto"/>
        <w:ind w:firstLine="142"/>
        <w:jc w:val="both"/>
        <w:rPr>
          <w:sz w:val="15"/>
          <w:szCs w:val="15"/>
        </w:rPr>
      </w:pPr>
      <w:r w:rsidRPr="00E53587">
        <w:rPr>
          <w:sz w:val="15"/>
          <w:szCs w:val="15"/>
        </w:rPr>
        <w:t>Подписывая платежный документ и оплачивая страховую премию, Страхователь дает свое согласие Страховщику, а также ФРЖС КК</w:t>
      </w:r>
      <w:r w:rsidRPr="00E53587">
        <w:rPr>
          <w:b/>
          <w:sz w:val="15"/>
          <w:szCs w:val="15"/>
        </w:rPr>
        <w:t xml:space="preserve"> </w:t>
      </w:r>
      <w:r w:rsidRPr="00E53587">
        <w:rPr>
          <w:sz w:val="15"/>
          <w:szCs w:val="15"/>
        </w:rPr>
        <w:t>на обработку</w:t>
      </w:r>
      <w:r w:rsidRPr="00E53587">
        <w:rPr>
          <w:b/>
          <w:sz w:val="15"/>
          <w:szCs w:val="15"/>
        </w:rPr>
        <w:t xml:space="preserve"> </w:t>
      </w:r>
      <w:r w:rsidRPr="00E53587">
        <w:rPr>
          <w:sz w:val="15"/>
          <w:szCs w:val="15"/>
        </w:rPr>
        <w:t>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систематизацию, накопление, хранение, уточнение, использование, блокирование, уничтожение, передачу (предоставление, доступ) персональных данных, в том числе право на передачу персональных данных третьим лицам и получение информации и документов от третьих лиц для осуществления проверки достоверности и полноты сведений о Страхователе, объекте страхования, а также страховом событии, в соответствии с законодательством РФ. Перечень персональных данных Страхователя, передаваемых Страховщику и ФРЖС КК на обработку: ФИО; данные документа, удостоверяющего личность;</w:t>
      </w:r>
      <w:r w:rsidRPr="00E53587">
        <w:rPr>
          <w:b/>
          <w:sz w:val="15"/>
          <w:szCs w:val="15"/>
        </w:rPr>
        <w:t xml:space="preserve"> </w:t>
      </w:r>
      <w:r w:rsidRPr="00E53587">
        <w:rPr>
          <w:sz w:val="15"/>
          <w:szCs w:val="15"/>
        </w:rPr>
        <w:t xml:space="preserve">адрес регистрации; сведения, содержащиеся в платежном документе по оплате страховой премии. Согласие дается Страхователем с целью заключения с Страховщиком настоящего договора страхования и его дальнейшего исполнения, принятия решений или совершения иных действий, порождающих юридические последствия в отношении Страхователя, а также проверки корректности предоставленных Страхователем сведений. Согласие предоставляется с момента оплаты страховой премии и действительно в течение 5 (пяти) лет после исполнения обязательств по настоящему договору страхования. Страхователь может отозвать настоящее согласие путем направления письменного заявления Страховщику или Представителю Страховщика на территории Краснодарского края. </w:t>
      </w:r>
    </w:p>
    <w:p w14:paraId="6BC31A33" w14:textId="77777777" w:rsidR="00B4118B" w:rsidRPr="00E53587" w:rsidRDefault="00B4118B" w:rsidP="003D4224">
      <w:pPr>
        <w:pStyle w:val="Iniiaiieoaeno"/>
        <w:ind w:firstLine="142"/>
        <w:jc w:val="center"/>
        <w:rPr>
          <w:b/>
          <w:sz w:val="20"/>
        </w:rPr>
      </w:pPr>
      <w:r>
        <w:br w:type="column"/>
      </w:r>
      <w:r w:rsidRPr="00E53587">
        <w:rPr>
          <w:b/>
          <w:sz w:val="20"/>
        </w:rPr>
        <w:lastRenderedPageBreak/>
        <w:t>СВИДЕТЕЛЬСТВО</w:t>
      </w:r>
    </w:p>
    <w:p w14:paraId="36D113F5" w14:textId="77777777" w:rsidR="00B4118B" w:rsidRPr="00E53587" w:rsidRDefault="00B4118B" w:rsidP="00B4118B">
      <w:pPr>
        <w:pStyle w:val="Iniiaiieoaeno"/>
        <w:ind w:right="-368" w:firstLine="0"/>
        <w:jc w:val="center"/>
        <w:rPr>
          <w:b/>
          <w:sz w:val="20"/>
        </w:rPr>
      </w:pPr>
      <w:r w:rsidRPr="00E53587">
        <w:rPr>
          <w:b/>
          <w:sz w:val="20"/>
        </w:rPr>
        <w:t>о страховании жил</w:t>
      </w:r>
      <w:r>
        <w:rPr>
          <w:b/>
          <w:sz w:val="20"/>
        </w:rPr>
        <w:t>ого</w:t>
      </w:r>
      <w:r w:rsidRPr="00E53587">
        <w:rPr>
          <w:b/>
          <w:sz w:val="20"/>
        </w:rPr>
        <w:t xml:space="preserve"> помещени</w:t>
      </w:r>
      <w:r>
        <w:rPr>
          <w:b/>
          <w:sz w:val="20"/>
        </w:rPr>
        <w:t>я</w:t>
      </w:r>
      <w:r w:rsidRPr="00E53587">
        <w:rPr>
          <w:b/>
          <w:sz w:val="20"/>
        </w:rPr>
        <w:t xml:space="preserve"> населения Краснодарского края</w:t>
      </w:r>
    </w:p>
    <w:p w14:paraId="0DF77A8B" w14:textId="77777777" w:rsidR="00B4118B" w:rsidRPr="00E53587" w:rsidRDefault="00B4118B" w:rsidP="003D4224">
      <w:pPr>
        <w:pStyle w:val="Iniiaiieoaeno"/>
        <w:ind w:right="-129" w:firstLine="0"/>
        <w:rPr>
          <w:b/>
          <w:sz w:val="20"/>
        </w:rPr>
      </w:pPr>
      <w:r w:rsidRPr="00E53587">
        <w:rPr>
          <w:i/>
          <w:iCs/>
          <w:sz w:val="20"/>
        </w:rPr>
        <w:t xml:space="preserve">Серия </w:t>
      </w:r>
      <w:r>
        <w:rPr>
          <w:i/>
          <w:iCs/>
          <w:sz w:val="20"/>
        </w:rPr>
        <w:t xml:space="preserve"> </w:t>
      </w:r>
    </w:p>
    <w:p w14:paraId="6A24E67C" w14:textId="77777777" w:rsidR="00B4118B" w:rsidRDefault="00B4118B" w:rsidP="003D4224">
      <w:pPr>
        <w:spacing w:line="240" w:lineRule="auto"/>
        <w:ind w:right="-129"/>
        <w:rPr>
          <w:b/>
          <w:bCs/>
          <w:sz w:val="12"/>
          <w:szCs w:val="12"/>
        </w:rPr>
      </w:pPr>
    </w:p>
    <w:p w14:paraId="24AB0189" w14:textId="77777777" w:rsidR="00B4118B" w:rsidRPr="003D4224" w:rsidRDefault="00B4118B" w:rsidP="003D4224">
      <w:pPr>
        <w:spacing w:line="240" w:lineRule="auto"/>
        <w:ind w:right="-129" w:firstLine="142"/>
        <w:jc w:val="both"/>
        <w:rPr>
          <w:sz w:val="14"/>
          <w:szCs w:val="14"/>
        </w:rPr>
      </w:pPr>
      <w:r w:rsidRPr="003D4224">
        <w:rPr>
          <w:b/>
          <w:bCs/>
          <w:sz w:val="14"/>
          <w:szCs w:val="14"/>
        </w:rPr>
        <w:t>Страховщик</w:t>
      </w:r>
      <w:r w:rsidRPr="003D4224">
        <w:rPr>
          <w:sz w:val="14"/>
          <w:szCs w:val="14"/>
        </w:rPr>
        <w:t xml:space="preserve"> - __________________________________________</w:t>
      </w:r>
      <w:r w:rsidRPr="003D4224">
        <w:rPr>
          <w:b/>
          <w:color w:val="C0C0C0"/>
          <w:sz w:val="14"/>
          <w:szCs w:val="14"/>
          <w:u w:val="single"/>
        </w:rPr>
        <w:t>полное наименование, юр. адрес, телефон, реквизиты, номер лицензии</w:t>
      </w:r>
      <w:r w:rsidRPr="003D4224">
        <w:rPr>
          <w:b/>
          <w:sz w:val="14"/>
          <w:szCs w:val="14"/>
        </w:rPr>
        <w:t>___</w:t>
      </w:r>
      <w:r w:rsidRPr="003D4224">
        <w:rPr>
          <w:b/>
          <w:bCs/>
          <w:sz w:val="14"/>
          <w:szCs w:val="14"/>
        </w:rPr>
        <w:t>_______________________________________________________________________</w:t>
      </w:r>
    </w:p>
    <w:p w14:paraId="4F669A1E" w14:textId="77777777" w:rsidR="00B4118B" w:rsidRPr="003D4224" w:rsidRDefault="00B4118B" w:rsidP="003D4224">
      <w:pPr>
        <w:spacing w:line="240" w:lineRule="auto"/>
        <w:ind w:right="-129"/>
        <w:jc w:val="both"/>
        <w:rPr>
          <w:sz w:val="14"/>
          <w:szCs w:val="14"/>
        </w:rPr>
      </w:pPr>
      <w:r w:rsidRPr="003D4224">
        <w:rPr>
          <w:sz w:val="14"/>
          <w:szCs w:val="14"/>
        </w:rPr>
        <w:t>удостоверяет, что с первого числа месяца, следующего за месяцем уплаты Страхователем страховой премии, настоящее Свидетельство признается вступившим в силу Договором страхования, на условиях, изложенных на лицевой и оборотной сторонах настоящего Свидетельства и в Правилах добровольного страхования жилых помещений населения Краснодарского края и приложениях к ним, утвержденных _______________________________________________________________________(далее – Правила страхования).</w:t>
      </w:r>
    </w:p>
    <w:p w14:paraId="2E335754" w14:textId="77777777" w:rsidR="00B4118B" w:rsidRPr="003D4224" w:rsidRDefault="00B4118B" w:rsidP="003D4224">
      <w:pPr>
        <w:spacing w:line="240" w:lineRule="auto"/>
        <w:ind w:right="-129" w:firstLine="142"/>
        <w:jc w:val="both"/>
        <w:rPr>
          <w:b/>
          <w:sz w:val="14"/>
          <w:szCs w:val="14"/>
        </w:rPr>
      </w:pPr>
      <w:r w:rsidRPr="003D4224">
        <w:rPr>
          <w:b/>
          <w:bCs/>
          <w:sz w:val="14"/>
          <w:szCs w:val="14"/>
        </w:rPr>
        <w:t xml:space="preserve">Представитель Страховщика в Краснодарском крае - </w:t>
      </w:r>
      <w:r w:rsidRPr="003D4224">
        <w:rPr>
          <w:sz w:val="14"/>
          <w:szCs w:val="14"/>
        </w:rPr>
        <w:t>_____________________</w:t>
      </w:r>
      <w:r w:rsidRPr="003D4224">
        <w:rPr>
          <w:b/>
          <w:color w:val="C0C0C0"/>
          <w:sz w:val="14"/>
          <w:szCs w:val="14"/>
          <w:u w:val="single"/>
        </w:rPr>
        <w:t>полное наименование, адрес местонахождения, телефон</w:t>
      </w:r>
      <w:r w:rsidRPr="003D4224">
        <w:rPr>
          <w:b/>
          <w:sz w:val="14"/>
          <w:szCs w:val="14"/>
        </w:rPr>
        <w:t>_________________________________________________________________________</w:t>
      </w:r>
    </w:p>
    <w:p w14:paraId="02A9F09C" w14:textId="77777777" w:rsidR="00B4118B" w:rsidRPr="003D4224" w:rsidRDefault="00B4118B" w:rsidP="003D4224">
      <w:pPr>
        <w:spacing w:line="240" w:lineRule="auto"/>
        <w:ind w:right="-129" w:firstLine="142"/>
        <w:jc w:val="both"/>
        <w:rPr>
          <w:b/>
          <w:bCs/>
          <w:sz w:val="14"/>
          <w:szCs w:val="14"/>
        </w:rPr>
      </w:pPr>
      <w:r w:rsidRPr="003D4224">
        <w:rPr>
          <w:b/>
          <w:bCs/>
          <w:sz w:val="14"/>
          <w:szCs w:val="14"/>
        </w:rPr>
        <w:t>Объект страхования (жилое помещение: квартира, жилой дом, часть жилого дома, комната).</w:t>
      </w:r>
    </w:p>
    <w:p w14:paraId="4C8041E6" w14:textId="77777777" w:rsidR="00B4118B" w:rsidRPr="003D4224" w:rsidRDefault="00B4118B" w:rsidP="003D4224">
      <w:pPr>
        <w:spacing w:line="240" w:lineRule="auto"/>
        <w:ind w:right="-129" w:firstLine="142"/>
        <w:jc w:val="both"/>
        <w:rPr>
          <w:sz w:val="14"/>
          <w:szCs w:val="14"/>
        </w:rPr>
      </w:pPr>
      <w:r w:rsidRPr="003D4224">
        <w:rPr>
          <w:b/>
          <w:bCs/>
          <w:sz w:val="14"/>
          <w:szCs w:val="14"/>
        </w:rPr>
        <w:t xml:space="preserve">Страхователь </w:t>
      </w:r>
      <w:r w:rsidRPr="003D4224">
        <w:rPr>
          <w:bCs/>
          <w:sz w:val="14"/>
          <w:szCs w:val="14"/>
        </w:rPr>
        <w:t>- лицо, имеющее основанный на законе, ином правовом акте или договоре интерес в сохранении жилого помещения: физическое лицо – собственник или наниматель жилого помещения; юридическое лицо, в том числе муниципальное предприятие и учреждение, имеющие в собственности, хозяйственном ведении или оперативном управлении жилищный фонд.</w:t>
      </w:r>
      <w:r w:rsidRPr="003D4224">
        <w:rPr>
          <w:bCs/>
          <w:sz w:val="14"/>
          <w:szCs w:val="14"/>
          <w:highlight w:val="yellow"/>
        </w:rPr>
        <w:t xml:space="preserve"> </w:t>
      </w:r>
    </w:p>
    <w:p w14:paraId="6F6CFB5B" w14:textId="77777777" w:rsidR="00B4118B" w:rsidRPr="003D4224" w:rsidRDefault="00B4118B" w:rsidP="003D4224">
      <w:pPr>
        <w:spacing w:line="240" w:lineRule="auto"/>
        <w:ind w:right="-129" w:firstLine="142"/>
        <w:jc w:val="both"/>
        <w:rPr>
          <w:sz w:val="14"/>
          <w:szCs w:val="14"/>
        </w:rPr>
      </w:pPr>
      <w:r w:rsidRPr="003D4224">
        <w:rPr>
          <w:sz w:val="14"/>
          <w:szCs w:val="14"/>
        </w:rPr>
        <w:t>Страхователь имеет право на получение страхового возмещение Страховщика и компенсации убытков в части обязательств ФРЖС КК в случае повреждения или уничтожения жилого помещения в результате наступления событий, указанных в Правилах страхования, а именно:</w:t>
      </w:r>
    </w:p>
    <w:p w14:paraId="42F3CAFE" w14:textId="77777777" w:rsidR="00B4118B" w:rsidRPr="003D4224" w:rsidRDefault="00B4118B" w:rsidP="003D4224">
      <w:pPr>
        <w:spacing w:line="240" w:lineRule="auto"/>
        <w:ind w:right="-129" w:firstLine="142"/>
        <w:jc w:val="both"/>
        <w:rPr>
          <w:b/>
          <w:sz w:val="14"/>
          <w:szCs w:val="14"/>
        </w:rPr>
      </w:pPr>
      <w:r w:rsidRPr="003D4224">
        <w:rPr>
          <w:b/>
          <w:sz w:val="14"/>
          <w:szCs w:val="14"/>
        </w:rPr>
        <w:t>- Пожара (воздействия пламени, дыма, высокой температуры при пожаре), в том числе возникшего вне застрахованного помещения, а также проведения правомерных действий по его ликвидации;</w:t>
      </w:r>
    </w:p>
    <w:p w14:paraId="1DBF52B5" w14:textId="77777777" w:rsidR="00B4118B" w:rsidRPr="003D4224" w:rsidRDefault="00B4118B" w:rsidP="003D4224">
      <w:pPr>
        <w:spacing w:line="240" w:lineRule="auto"/>
        <w:ind w:right="-129" w:firstLine="142"/>
        <w:jc w:val="both"/>
        <w:rPr>
          <w:b/>
          <w:sz w:val="14"/>
          <w:szCs w:val="14"/>
        </w:rPr>
      </w:pPr>
      <w:r w:rsidRPr="003D4224">
        <w:rPr>
          <w:b/>
          <w:sz w:val="14"/>
          <w:szCs w:val="14"/>
        </w:rPr>
        <w:t>- Взрыва по любой причине (исключая террористический акт), произошедшего, в том числе вне застрахованного жилого помещения.</w:t>
      </w:r>
    </w:p>
    <w:p w14:paraId="4FD4BAD3" w14:textId="77777777" w:rsidR="00B4118B" w:rsidRPr="003D4224" w:rsidRDefault="00B4118B" w:rsidP="003D4224">
      <w:pPr>
        <w:spacing w:line="240" w:lineRule="auto"/>
        <w:ind w:right="-129" w:firstLine="142"/>
        <w:jc w:val="both"/>
        <w:rPr>
          <w:b/>
          <w:sz w:val="14"/>
          <w:szCs w:val="14"/>
        </w:rPr>
      </w:pPr>
      <w:r w:rsidRPr="003D4224">
        <w:rPr>
          <w:b/>
          <w:sz w:val="14"/>
          <w:szCs w:val="14"/>
        </w:rPr>
        <w:t>- Аварий систем отопления, водопровода, канализации, а также внутренних водостоков (включая места сопряжения водоприемных воронок с кровлей), в том числе происшедших вследствие замерзания труб, а также вне застрахованного жилого помещения. Повреждение (уничтожение) застрахованного жилого помещения вследствие проведения правомерных действий по ликвидации аварий систем отопления, водопровода, канализации, внутренних водостоков приравнивается к повреждению (уничтожению) жилого помещения вследствие самих аварий указанных систем.</w:t>
      </w:r>
    </w:p>
    <w:p w14:paraId="2F101F06" w14:textId="77777777" w:rsidR="00B4118B" w:rsidRPr="003D4224" w:rsidRDefault="00B4118B" w:rsidP="003D4224">
      <w:pPr>
        <w:spacing w:line="240" w:lineRule="auto"/>
        <w:ind w:right="-129" w:firstLine="142"/>
        <w:jc w:val="both"/>
        <w:rPr>
          <w:b/>
          <w:sz w:val="14"/>
          <w:szCs w:val="14"/>
        </w:rPr>
      </w:pPr>
      <w:r w:rsidRPr="003D4224">
        <w:rPr>
          <w:b/>
          <w:sz w:val="14"/>
          <w:szCs w:val="14"/>
        </w:rPr>
        <w:t>- Залива (внезапного и непредвиденного воздействия воды и/или других жидкостей и/или пара вследствие аварии водопроводных, канализационных, отопительных, противопожарных систем, а также проникновение воды из соседних помещений);</w:t>
      </w:r>
    </w:p>
    <w:p w14:paraId="1882F203" w14:textId="77777777" w:rsidR="00B4118B" w:rsidRPr="003D4224" w:rsidRDefault="00B4118B" w:rsidP="003D4224">
      <w:pPr>
        <w:spacing w:line="240" w:lineRule="auto"/>
        <w:ind w:right="-129" w:firstLine="142"/>
        <w:jc w:val="both"/>
        <w:rPr>
          <w:b/>
          <w:sz w:val="14"/>
          <w:szCs w:val="14"/>
        </w:rPr>
      </w:pPr>
      <w:r w:rsidRPr="003D4224">
        <w:rPr>
          <w:b/>
          <w:sz w:val="14"/>
          <w:szCs w:val="14"/>
        </w:rPr>
        <w:t>- Опасных геологических, гидрологических, метеорологических явлений и процессов, а именно: землетрясения, вулкана, обвала, оползня, наводнения, половодья, паводка, затопления, селя, лавины, сильного ветра, вихря, урагана, циклона, шторма, смерча, шквала, продолжительного дождя, грозы, ливня, града, снега, сильного снегопада, сильной метели, пыльной бури, пожара, а также воздействия посторонних предметов (деревьев, обломков и т.п.), движимых или упавших под воздействием перечисленных природных сил.</w:t>
      </w:r>
    </w:p>
    <w:p w14:paraId="728B25D8" w14:textId="77777777" w:rsidR="00B4118B" w:rsidRPr="003D4224" w:rsidRDefault="00B4118B" w:rsidP="003D4224">
      <w:pPr>
        <w:spacing w:line="240" w:lineRule="auto"/>
        <w:ind w:right="-129" w:firstLine="142"/>
        <w:jc w:val="both"/>
        <w:rPr>
          <w:b/>
          <w:sz w:val="14"/>
          <w:szCs w:val="14"/>
        </w:rPr>
      </w:pPr>
      <w:r w:rsidRPr="003D4224">
        <w:rPr>
          <w:b/>
          <w:sz w:val="14"/>
          <w:szCs w:val="14"/>
        </w:rPr>
        <w:t>Характеристика событий и исключения из них изложены в Правилах страхования.</w:t>
      </w:r>
    </w:p>
    <w:p w14:paraId="5F37B79E" w14:textId="77777777" w:rsidR="00B4118B" w:rsidRPr="003D4224" w:rsidRDefault="00B4118B" w:rsidP="003D4224">
      <w:pPr>
        <w:spacing w:line="240" w:lineRule="auto"/>
        <w:ind w:right="-129" w:firstLine="142"/>
        <w:jc w:val="both"/>
        <w:rPr>
          <w:bCs/>
          <w:sz w:val="14"/>
          <w:szCs w:val="14"/>
        </w:rPr>
      </w:pPr>
      <w:r w:rsidRPr="003D4224">
        <w:rPr>
          <w:b/>
          <w:sz w:val="14"/>
          <w:szCs w:val="14"/>
        </w:rPr>
        <w:t>Страховая сумма</w:t>
      </w:r>
      <w:r w:rsidRPr="003D4224">
        <w:rPr>
          <w:sz w:val="14"/>
          <w:szCs w:val="14"/>
        </w:rPr>
        <w:t xml:space="preserve"> </w:t>
      </w:r>
      <w:r w:rsidRPr="003D4224">
        <w:rPr>
          <w:bCs/>
          <w:sz w:val="14"/>
          <w:szCs w:val="14"/>
        </w:rPr>
        <w:t xml:space="preserve">- два варианта размера страховой суммы на выбор Страхователя: </w:t>
      </w:r>
    </w:p>
    <w:p w14:paraId="778C14D1" w14:textId="77777777" w:rsidR="00B4118B" w:rsidRPr="003D4224" w:rsidRDefault="00B4118B" w:rsidP="003D4224">
      <w:pPr>
        <w:spacing w:line="240" w:lineRule="auto"/>
        <w:ind w:right="-129" w:firstLine="142"/>
        <w:jc w:val="both"/>
        <w:rPr>
          <w:bCs/>
          <w:sz w:val="14"/>
          <w:szCs w:val="14"/>
        </w:rPr>
      </w:pPr>
      <w:r w:rsidRPr="003D4224">
        <w:rPr>
          <w:sz w:val="14"/>
          <w:szCs w:val="14"/>
        </w:rPr>
        <w:t>- вариант №1 - 500 000 рублей;</w:t>
      </w:r>
    </w:p>
    <w:p w14:paraId="54078FC2" w14:textId="77777777" w:rsidR="00B4118B" w:rsidRPr="003D4224" w:rsidRDefault="00B4118B" w:rsidP="003D4224">
      <w:pPr>
        <w:spacing w:line="240" w:lineRule="auto"/>
        <w:ind w:right="-129" w:firstLine="142"/>
        <w:jc w:val="both"/>
        <w:rPr>
          <w:bCs/>
          <w:sz w:val="14"/>
          <w:szCs w:val="14"/>
        </w:rPr>
      </w:pPr>
      <w:r w:rsidRPr="003D4224">
        <w:rPr>
          <w:bCs/>
          <w:sz w:val="14"/>
          <w:szCs w:val="14"/>
        </w:rPr>
        <w:t>- вариант №2 - 1 000 000 рублей.</w:t>
      </w:r>
    </w:p>
    <w:p w14:paraId="4122ECCE" w14:textId="77777777" w:rsidR="00B4118B" w:rsidRPr="003D4224" w:rsidRDefault="00B4118B" w:rsidP="003D4224">
      <w:pPr>
        <w:spacing w:line="240" w:lineRule="auto"/>
        <w:ind w:right="-129" w:firstLine="142"/>
        <w:jc w:val="both"/>
        <w:rPr>
          <w:sz w:val="14"/>
          <w:szCs w:val="14"/>
        </w:rPr>
      </w:pPr>
      <w:r w:rsidRPr="003D4224">
        <w:rPr>
          <w:b/>
          <w:sz w:val="14"/>
          <w:szCs w:val="14"/>
        </w:rPr>
        <w:t>Страховая</w:t>
      </w:r>
      <w:r w:rsidRPr="003D4224">
        <w:rPr>
          <w:b/>
          <w:bCs/>
          <w:sz w:val="14"/>
          <w:szCs w:val="14"/>
        </w:rPr>
        <w:t xml:space="preserve"> премия</w:t>
      </w:r>
      <w:r w:rsidRPr="003D4224">
        <w:rPr>
          <w:sz w:val="14"/>
          <w:szCs w:val="14"/>
        </w:rPr>
        <w:t>: Размер страховой премии при варианте №1 составляет:</w:t>
      </w:r>
    </w:p>
    <w:p w14:paraId="73E360D1" w14:textId="77777777" w:rsidR="00B4118B" w:rsidRPr="003D4224" w:rsidRDefault="00B4118B" w:rsidP="003D4224">
      <w:pPr>
        <w:spacing w:line="240" w:lineRule="auto"/>
        <w:ind w:right="-129" w:firstLine="142"/>
        <w:jc w:val="both"/>
        <w:rPr>
          <w:sz w:val="14"/>
          <w:szCs w:val="14"/>
        </w:rPr>
      </w:pPr>
      <w:r w:rsidRPr="003D4224">
        <w:rPr>
          <w:sz w:val="14"/>
          <w:szCs w:val="14"/>
        </w:rPr>
        <w:t>- для жилого дома/части жилого дома/комнаты в нем - 1350 рублей в год;</w:t>
      </w:r>
    </w:p>
    <w:p w14:paraId="750624CA" w14:textId="77777777" w:rsidR="00B4118B" w:rsidRPr="003D4224" w:rsidRDefault="00B4118B" w:rsidP="003D4224">
      <w:pPr>
        <w:spacing w:line="240" w:lineRule="auto"/>
        <w:ind w:right="-129" w:firstLine="142"/>
        <w:jc w:val="both"/>
        <w:rPr>
          <w:sz w:val="14"/>
          <w:szCs w:val="14"/>
        </w:rPr>
      </w:pPr>
      <w:r w:rsidRPr="003D4224">
        <w:rPr>
          <w:sz w:val="14"/>
          <w:szCs w:val="14"/>
        </w:rPr>
        <w:t>- для квартир/комнаты в ней - 900 рублей в год.</w:t>
      </w:r>
    </w:p>
    <w:p w14:paraId="07BE44C2" w14:textId="77777777" w:rsidR="00B4118B" w:rsidRPr="003D4224" w:rsidRDefault="00B4118B" w:rsidP="003D4224">
      <w:pPr>
        <w:spacing w:line="240" w:lineRule="auto"/>
        <w:ind w:right="-129" w:firstLine="142"/>
        <w:jc w:val="both"/>
        <w:rPr>
          <w:sz w:val="14"/>
          <w:szCs w:val="14"/>
        </w:rPr>
      </w:pPr>
      <w:r w:rsidRPr="003D4224">
        <w:rPr>
          <w:sz w:val="14"/>
          <w:szCs w:val="14"/>
        </w:rPr>
        <w:t>Размер страховой премии при варианте №2 составляет:</w:t>
      </w:r>
    </w:p>
    <w:p w14:paraId="29608531" w14:textId="77777777" w:rsidR="00B4118B" w:rsidRPr="003D4224" w:rsidRDefault="00B4118B" w:rsidP="003D4224">
      <w:pPr>
        <w:spacing w:line="240" w:lineRule="auto"/>
        <w:ind w:right="-129" w:firstLine="142"/>
        <w:jc w:val="both"/>
        <w:rPr>
          <w:sz w:val="14"/>
          <w:szCs w:val="14"/>
        </w:rPr>
      </w:pPr>
      <w:r w:rsidRPr="003D4224">
        <w:rPr>
          <w:sz w:val="14"/>
          <w:szCs w:val="14"/>
        </w:rPr>
        <w:t>- для жилого дома/части жилого дома/комнаты в нем - 2700 рублей в год;</w:t>
      </w:r>
    </w:p>
    <w:p w14:paraId="76E283E9" w14:textId="77777777" w:rsidR="00B4118B" w:rsidRPr="003D4224" w:rsidRDefault="00B4118B" w:rsidP="003D4224">
      <w:pPr>
        <w:spacing w:line="240" w:lineRule="auto"/>
        <w:ind w:right="-129" w:firstLine="142"/>
        <w:jc w:val="both"/>
        <w:rPr>
          <w:sz w:val="14"/>
          <w:szCs w:val="14"/>
        </w:rPr>
      </w:pPr>
      <w:r w:rsidRPr="003D4224">
        <w:rPr>
          <w:sz w:val="14"/>
          <w:szCs w:val="14"/>
        </w:rPr>
        <w:t>- для квартир/комнаты в ней - 1800 рублей в год.</w:t>
      </w:r>
    </w:p>
    <w:p w14:paraId="6AEB7D0D" w14:textId="77777777" w:rsidR="00B4118B" w:rsidRPr="003D4224" w:rsidRDefault="00B4118B" w:rsidP="003D4224">
      <w:pPr>
        <w:spacing w:line="240" w:lineRule="auto"/>
        <w:ind w:right="-129" w:firstLine="142"/>
        <w:jc w:val="both"/>
        <w:rPr>
          <w:b/>
          <w:bCs/>
          <w:sz w:val="14"/>
          <w:szCs w:val="14"/>
        </w:rPr>
      </w:pPr>
      <w:r w:rsidRPr="003D4224">
        <w:rPr>
          <w:b/>
          <w:bCs/>
          <w:sz w:val="14"/>
          <w:szCs w:val="14"/>
        </w:rPr>
        <w:t>Срок действия договора страхования:</w:t>
      </w:r>
      <w:r w:rsidRPr="003D4224">
        <w:rPr>
          <w:sz w:val="14"/>
          <w:szCs w:val="14"/>
        </w:rPr>
        <w:t xml:space="preserve"> </w:t>
      </w:r>
      <w:r w:rsidRPr="003D4224">
        <w:rPr>
          <w:bCs/>
          <w:sz w:val="14"/>
          <w:szCs w:val="14"/>
        </w:rPr>
        <w:t>составляет от 1 месяца до 1 года. При заключении договора на условиях настоящей оферты срок договора страхования равен сроку оплаты соответствующей страховой премии.</w:t>
      </w:r>
    </w:p>
    <w:p w14:paraId="67293BDB" w14:textId="77777777" w:rsidR="00B4118B" w:rsidRPr="003D4224" w:rsidRDefault="00B4118B" w:rsidP="003D4224">
      <w:pPr>
        <w:spacing w:line="240" w:lineRule="auto"/>
        <w:ind w:right="-129" w:firstLine="142"/>
        <w:jc w:val="both"/>
        <w:rPr>
          <w:b/>
          <w:sz w:val="14"/>
          <w:szCs w:val="14"/>
        </w:rPr>
      </w:pPr>
      <w:r w:rsidRPr="003D4224">
        <w:rPr>
          <w:b/>
          <w:sz w:val="14"/>
          <w:szCs w:val="14"/>
        </w:rPr>
        <w:t>Условия страхования, порядок возмещения убытков и уплаты страхового взноса определяются:</w:t>
      </w:r>
    </w:p>
    <w:p w14:paraId="33EA1C32" w14:textId="77777777" w:rsidR="00B4118B" w:rsidRPr="003D4224" w:rsidRDefault="00B4118B" w:rsidP="003D4224">
      <w:pPr>
        <w:spacing w:line="240" w:lineRule="auto"/>
        <w:ind w:right="-129" w:firstLine="142"/>
        <w:jc w:val="both"/>
        <w:rPr>
          <w:sz w:val="14"/>
          <w:szCs w:val="14"/>
        </w:rPr>
      </w:pPr>
      <w:r w:rsidRPr="003D4224">
        <w:rPr>
          <w:sz w:val="14"/>
          <w:szCs w:val="14"/>
        </w:rPr>
        <w:t>- Правилами страхования (Методикой оценки страхового возмещения ущерба, нанесенного жилым помещениям в результате чрезвычайных ситуаций, а также событий природного и бытового характера);</w:t>
      </w:r>
    </w:p>
    <w:p w14:paraId="374889A0" w14:textId="77777777" w:rsidR="00B4118B" w:rsidRPr="003D4224" w:rsidRDefault="00B4118B" w:rsidP="003D4224">
      <w:pPr>
        <w:spacing w:line="240" w:lineRule="auto"/>
        <w:ind w:right="-129" w:firstLine="142"/>
        <w:jc w:val="both"/>
        <w:rPr>
          <w:sz w:val="14"/>
          <w:szCs w:val="14"/>
        </w:rPr>
      </w:pPr>
      <w:r w:rsidRPr="003D4224">
        <w:rPr>
          <w:sz w:val="14"/>
          <w:szCs w:val="14"/>
        </w:rPr>
        <w:t>- Настоящим Свидетельством.</w:t>
      </w:r>
    </w:p>
    <w:p w14:paraId="74D48255" w14:textId="77777777" w:rsidR="00B4118B" w:rsidRPr="003D4224" w:rsidRDefault="00B4118B" w:rsidP="003D4224">
      <w:pPr>
        <w:spacing w:line="240" w:lineRule="auto"/>
        <w:ind w:right="-129" w:firstLine="142"/>
        <w:jc w:val="both"/>
        <w:rPr>
          <w:sz w:val="14"/>
          <w:szCs w:val="14"/>
        </w:rPr>
      </w:pPr>
      <w:r w:rsidRPr="003D4224">
        <w:rPr>
          <w:sz w:val="14"/>
          <w:szCs w:val="14"/>
        </w:rPr>
        <w:t xml:space="preserve">Правила страхования можно получить у представителя страховщика в Краснодарском крае, а также ознакомиться на сайте Страховщика  и ФРЖС КК – </w:t>
      </w:r>
      <w:hyperlink r:id="rId13" w:history="1">
        <w:r w:rsidRPr="003D4224">
          <w:rPr>
            <w:rStyle w:val="a9"/>
            <w:sz w:val="14"/>
            <w:szCs w:val="14"/>
            <w:lang w:val="en-US"/>
          </w:rPr>
          <w:t>www</w:t>
        </w:r>
        <w:r w:rsidRPr="003D4224">
          <w:rPr>
            <w:rStyle w:val="a9"/>
            <w:sz w:val="14"/>
            <w:szCs w:val="14"/>
          </w:rPr>
          <w:t>.</w:t>
        </w:r>
        <w:r w:rsidRPr="003D4224">
          <w:rPr>
            <w:rStyle w:val="a9"/>
            <w:sz w:val="14"/>
            <w:szCs w:val="14"/>
            <w:lang w:val="en-US"/>
          </w:rPr>
          <w:t>frgskk</w:t>
        </w:r>
        <w:r w:rsidRPr="003D4224">
          <w:rPr>
            <w:rStyle w:val="a9"/>
            <w:sz w:val="14"/>
            <w:szCs w:val="14"/>
          </w:rPr>
          <w:t>.</w:t>
        </w:r>
        <w:r w:rsidRPr="003D4224">
          <w:rPr>
            <w:rStyle w:val="a9"/>
            <w:sz w:val="14"/>
            <w:szCs w:val="14"/>
            <w:lang w:val="en-US"/>
          </w:rPr>
          <w:t>ru</w:t>
        </w:r>
      </w:hyperlink>
      <w:r w:rsidRPr="003D4224">
        <w:rPr>
          <w:sz w:val="14"/>
          <w:szCs w:val="14"/>
        </w:rPr>
        <w:t xml:space="preserve"> .</w:t>
      </w:r>
    </w:p>
    <w:p w14:paraId="1798F476" w14:textId="77777777" w:rsidR="00B4118B" w:rsidRPr="003D4224" w:rsidRDefault="00B4118B" w:rsidP="003D4224">
      <w:pPr>
        <w:spacing w:line="240" w:lineRule="auto"/>
        <w:ind w:right="-129" w:firstLine="142"/>
        <w:jc w:val="both"/>
        <w:rPr>
          <w:sz w:val="14"/>
          <w:szCs w:val="14"/>
        </w:rPr>
      </w:pPr>
      <w:r w:rsidRPr="003D4224">
        <w:rPr>
          <w:sz w:val="14"/>
          <w:szCs w:val="14"/>
        </w:rPr>
        <w:t>Стороны признают факсимильно воспроизведенную подпись подлинной (ч.2 ст.160 ГК РФ).</w:t>
      </w:r>
    </w:p>
    <w:p w14:paraId="61E716D3" w14:textId="77777777" w:rsidR="00B4118B" w:rsidRPr="003D4224" w:rsidRDefault="00B4118B" w:rsidP="003D4224">
      <w:pPr>
        <w:spacing w:line="240" w:lineRule="auto"/>
        <w:ind w:right="-283" w:firstLine="142"/>
        <w:jc w:val="both"/>
        <w:rPr>
          <w:sz w:val="14"/>
          <w:szCs w:val="14"/>
        </w:rPr>
      </w:pPr>
    </w:p>
    <w:p w14:paraId="79639330" w14:textId="77777777" w:rsidR="00B4118B" w:rsidRDefault="00B4118B" w:rsidP="00B4118B">
      <w:pPr>
        <w:ind w:right="-283" w:firstLine="142"/>
        <w:jc w:val="center"/>
        <w:rPr>
          <w:sz w:val="15"/>
          <w:szCs w:val="15"/>
        </w:rPr>
      </w:pPr>
      <w:r w:rsidRPr="00B761F4">
        <w:rPr>
          <w:sz w:val="15"/>
          <w:szCs w:val="15"/>
        </w:rPr>
        <w:t>__________</w:t>
      </w:r>
      <w:r>
        <w:rPr>
          <w:sz w:val="15"/>
          <w:szCs w:val="15"/>
        </w:rPr>
        <w:t xml:space="preserve">_______________________                            </w:t>
      </w:r>
      <w:r w:rsidRPr="00B761F4">
        <w:rPr>
          <w:sz w:val="15"/>
          <w:szCs w:val="15"/>
        </w:rPr>
        <w:t>М.П.</w:t>
      </w:r>
      <w:r>
        <w:rPr>
          <w:sz w:val="15"/>
          <w:szCs w:val="15"/>
        </w:rPr>
        <w:t xml:space="preserve">                            </w:t>
      </w:r>
      <w:r w:rsidRPr="00B761F4">
        <w:rPr>
          <w:sz w:val="15"/>
          <w:szCs w:val="15"/>
        </w:rPr>
        <w:t>______________</w:t>
      </w:r>
      <w:r>
        <w:rPr>
          <w:sz w:val="15"/>
          <w:szCs w:val="15"/>
        </w:rPr>
        <w:t>_________________</w:t>
      </w:r>
    </w:p>
    <w:p w14:paraId="7C127FE9" w14:textId="77777777" w:rsidR="00B4118B" w:rsidRDefault="00B4118B" w:rsidP="003D4224">
      <w:pPr>
        <w:ind w:right="-283" w:firstLine="142"/>
        <w:jc w:val="both"/>
        <w:rPr>
          <w:sz w:val="15"/>
          <w:szCs w:val="15"/>
        </w:rPr>
      </w:pPr>
      <w:r w:rsidRPr="00562602">
        <w:rPr>
          <w:sz w:val="14"/>
          <w:szCs w:val="14"/>
        </w:rPr>
        <w:t xml:space="preserve">        должность уполномоченного лица                                                          </w:t>
      </w:r>
      <w:r>
        <w:rPr>
          <w:sz w:val="14"/>
          <w:szCs w:val="14"/>
        </w:rPr>
        <w:t xml:space="preserve">                      </w:t>
      </w:r>
      <w:r w:rsidRPr="00562602">
        <w:rPr>
          <w:sz w:val="14"/>
          <w:szCs w:val="14"/>
        </w:rPr>
        <w:t xml:space="preserve">  подпись</w:t>
      </w:r>
      <w:r w:rsidRPr="00B761F4">
        <w:rPr>
          <w:sz w:val="15"/>
          <w:szCs w:val="15"/>
        </w:rPr>
        <w:br w:type="page"/>
      </w:r>
    </w:p>
    <w:p w14:paraId="6CC20800" w14:textId="77777777" w:rsidR="00B4118B" w:rsidRPr="00D72A11" w:rsidRDefault="00B4118B" w:rsidP="00CC506C">
      <w:pPr>
        <w:ind w:firstLine="142"/>
        <w:jc w:val="center"/>
        <w:rPr>
          <w:b/>
        </w:rPr>
      </w:pPr>
      <w:r w:rsidRPr="00D651C1">
        <w:rPr>
          <w:b/>
        </w:rPr>
        <w:lastRenderedPageBreak/>
        <w:t>О</w:t>
      </w:r>
      <w:r w:rsidRPr="00D72A11">
        <w:rPr>
          <w:b/>
        </w:rPr>
        <w:t>собые условия добровольного страхования</w:t>
      </w:r>
    </w:p>
    <w:p w14:paraId="6AB9D9AA" w14:textId="77777777" w:rsidR="00B4118B" w:rsidRPr="00D72A11" w:rsidRDefault="00B4118B" w:rsidP="00B4118B">
      <w:pPr>
        <w:ind w:firstLine="142"/>
        <w:jc w:val="center"/>
        <w:rPr>
          <w:b/>
        </w:rPr>
      </w:pPr>
      <w:r>
        <w:rPr>
          <w:b/>
        </w:rPr>
        <w:t>жилых помещений населения К</w:t>
      </w:r>
      <w:r w:rsidRPr="00D72A11">
        <w:rPr>
          <w:b/>
        </w:rPr>
        <w:t>раснодарского края</w:t>
      </w:r>
    </w:p>
    <w:p w14:paraId="76E03DB9" w14:textId="77777777" w:rsidR="00B4118B" w:rsidRPr="009448F1" w:rsidRDefault="00B4118B" w:rsidP="00B4118B">
      <w:pPr>
        <w:ind w:left="-426"/>
        <w:jc w:val="center"/>
        <w:rPr>
          <w:b/>
          <w:sz w:val="15"/>
          <w:szCs w:val="15"/>
        </w:rPr>
      </w:pPr>
    </w:p>
    <w:p w14:paraId="13ACE2C9" w14:textId="77777777" w:rsidR="00B4118B" w:rsidRPr="009448F1" w:rsidRDefault="00B4118B" w:rsidP="003D4224">
      <w:pPr>
        <w:spacing w:line="240" w:lineRule="auto"/>
        <w:ind w:firstLine="142"/>
        <w:jc w:val="both"/>
        <w:rPr>
          <w:sz w:val="15"/>
          <w:szCs w:val="15"/>
        </w:rPr>
      </w:pPr>
      <w:r w:rsidRPr="009448F1">
        <w:rPr>
          <w:sz w:val="15"/>
          <w:szCs w:val="15"/>
        </w:rPr>
        <w:t xml:space="preserve"> </w:t>
      </w:r>
      <w:r>
        <w:rPr>
          <w:sz w:val="15"/>
          <w:szCs w:val="15"/>
        </w:rPr>
        <w:t>Ж</w:t>
      </w:r>
      <w:r w:rsidRPr="009448F1">
        <w:rPr>
          <w:sz w:val="15"/>
          <w:szCs w:val="15"/>
        </w:rPr>
        <w:t>илое помещение (квартира, жилой дом, часть жилого дома, комната)</w:t>
      </w:r>
      <w:r>
        <w:rPr>
          <w:sz w:val="15"/>
          <w:szCs w:val="15"/>
        </w:rPr>
        <w:t>,указанное в платежном документе об оплате страховой премии,</w:t>
      </w:r>
      <w:r w:rsidRPr="009448F1">
        <w:rPr>
          <w:sz w:val="15"/>
          <w:szCs w:val="15"/>
        </w:rPr>
        <w:t xml:space="preserve"> считается застрахованным в пользу собственника</w:t>
      </w:r>
      <w:r>
        <w:rPr>
          <w:sz w:val="15"/>
          <w:szCs w:val="15"/>
        </w:rPr>
        <w:t>, наним</w:t>
      </w:r>
      <w:r w:rsidRPr="009448F1">
        <w:rPr>
          <w:sz w:val="15"/>
          <w:szCs w:val="15"/>
        </w:rPr>
        <w:t>ателя</w:t>
      </w:r>
      <w:r>
        <w:rPr>
          <w:sz w:val="15"/>
          <w:szCs w:val="15"/>
        </w:rPr>
        <w:t xml:space="preserve"> этого помещения или юридического лица, которому жилое помещение принадлежит на праве хозяйственного ведения или за которым жилое помещение закреплено на праве оперативного управления</w:t>
      </w:r>
      <w:r w:rsidRPr="009448F1">
        <w:rPr>
          <w:sz w:val="15"/>
          <w:szCs w:val="15"/>
        </w:rPr>
        <w:t>, (страховое Свидетельство на предъявителя). Страхователем жилого помещения, находящегося в общей собственности (совместной или долевой) физических лиц, может выступать один из сособственников, зарегистрированный по месту жительс</w:t>
      </w:r>
      <w:r>
        <w:rPr>
          <w:sz w:val="15"/>
          <w:szCs w:val="15"/>
        </w:rPr>
        <w:t>тва в этом помещении. При этом,</w:t>
      </w:r>
      <w:r w:rsidRPr="009448F1">
        <w:rPr>
          <w:sz w:val="15"/>
          <w:szCs w:val="15"/>
        </w:rPr>
        <w:t xml:space="preserve"> Выгодоприобретателями назначаются все участники собственности, пропорционально доли в общедолевой собственности.</w:t>
      </w:r>
    </w:p>
    <w:p w14:paraId="6A85072B" w14:textId="77777777" w:rsidR="00B4118B" w:rsidRPr="009448F1" w:rsidRDefault="00B4118B" w:rsidP="003D4224">
      <w:pPr>
        <w:spacing w:line="240" w:lineRule="auto"/>
        <w:ind w:firstLine="142"/>
        <w:jc w:val="both"/>
        <w:rPr>
          <w:sz w:val="15"/>
          <w:szCs w:val="15"/>
        </w:rPr>
      </w:pPr>
      <w:r w:rsidRPr="009448F1">
        <w:rPr>
          <w:sz w:val="15"/>
          <w:szCs w:val="15"/>
        </w:rPr>
        <w:t>Уплата страховой премии производится единовременно</w:t>
      </w:r>
      <w:r>
        <w:rPr>
          <w:sz w:val="15"/>
          <w:szCs w:val="15"/>
        </w:rPr>
        <w:t xml:space="preserve"> в установленном размере </w:t>
      </w:r>
      <w:r w:rsidRPr="009448F1">
        <w:rPr>
          <w:sz w:val="15"/>
          <w:szCs w:val="15"/>
        </w:rPr>
        <w:t xml:space="preserve"> согласно выбранной </w:t>
      </w:r>
      <w:r>
        <w:rPr>
          <w:sz w:val="15"/>
          <w:szCs w:val="15"/>
        </w:rPr>
        <w:t xml:space="preserve">в платежном документе об оплате страховой премии, </w:t>
      </w:r>
      <w:r w:rsidRPr="009448F1">
        <w:rPr>
          <w:sz w:val="15"/>
          <w:szCs w:val="15"/>
        </w:rPr>
        <w:t>страховой суммы</w:t>
      </w:r>
      <w:r>
        <w:rPr>
          <w:sz w:val="15"/>
          <w:szCs w:val="15"/>
        </w:rPr>
        <w:t xml:space="preserve"> </w:t>
      </w:r>
      <w:r w:rsidRPr="009448F1">
        <w:rPr>
          <w:sz w:val="15"/>
          <w:szCs w:val="15"/>
        </w:rPr>
        <w:t xml:space="preserve"> срок</w:t>
      </w:r>
      <w:r>
        <w:rPr>
          <w:sz w:val="15"/>
          <w:szCs w:val="15"/>
        </w:rPr>
        <w:t>у</w:t>
      </w:r>
      <w:r w:rsidRPr="009448F1">
        <w:rPr>
          <w:sz w:val="15"/>
          <w:szCs w:val="15"/>
        </w:rPr>
        <w:t xml:space="preserve"> страхования, который может составлять от 1 месяца до 1 года. </w:t>
      </w:r>
    </w:p>
    <w:p w14:paraId="0C70E7C6" w14:textId="77777777" w:rsidR="00B4118B" w:rsidRPr="009448F1" w:rsidRDefault="00B4118B" w:rsidP="003D4224">
      <w:pPr>
        <w:spacing w:line="240" w:lineRule="auto"/>
        <w:ind w:firstLine="142"/>
        <w:jc w:val="both"/>
        <w:rPr>
          <w:b/>
          <w:sz w:val="15"/>
          <w:szCs w:val="15"/>
        </w:rPr>
      </w:pPr>
      <w:r w:rsidRPr="009448F1">
        <w:rPr>
          <w:b/>
          <w:sz w:val="15"/>
          <w:szCs w:val="15"/>
        </w:rPr>
        <w:t>Договор страхования вступает в силу с 00 часов 00 минут 1</w:t>
      </w:r>
      <w:r>
        <w:rPr>
          <w:b/>
          <w:sz w:val="15"/>
          <w:szCs w:val="15"/>
        </w:rPr>
        <w:t>(первого)</w:t>
      </w:r>
      <w:r w:rsidRPr="009448F1">
        <w:rPr>
          <w:b/>
          <w:sz w:val="15"/>
          <w:szCs w:val="15"/>
        </w:rPr>
        <w:t xml:space="preserve"> числа месяца, следующего за месяцем оплаты Страхователем страховой премии.</w:t>
      </w:r>
    </w:p>
    <w:p w14:paraId="627840AA" w14:textId="77777777" w:rsidR="00B4118B" w:rsidRDefault="00B4118B" w:rsidP="003D4224">
      <w:pPr>
        <w:spacing w:line="240" w:lineRule="auto"/>
        <w:ind w:firstLine="142"/>
        <w:jc w:val="both"/>
        <w:rPr>
          <w:sz w:val="15"/>
          <w:szCs w:val="15"/>
        </w:rPr>
      </w:pPr>
      <w:r w:rsidRPr="009448F1">
        <w:rPr>
          <w:sz w:val="15"/>
          <w:szCs w:val="15"/>
        </w:rPr>
        <w:t>Дата уплаты и сумма взноса определяется по оттиску штампа, сделанному учреждени</w:t>
      </w:r>
      <w:r>
        <w:rPr>
          <w:sz w:val="15"/>
          <w:szCs w:val="15"/>
        </w:rPr>
        <w:t>ем банка, в отделении Почты России на платежном документе.</w:t>
      </w:r>
    </w:p>
    <w:p w14:paraId="3A559A44" w14:textId="77777777" w:rsidR="00B4118B" w:rsidRPr="00E27926" w:rsidRDefault="00B4118B" w:rsidP="003D4224">
      <w:pPr>
        <w:spacing w:line="240" w:lineRule="auto"/>
        <w:ind w:firstLine="142"/>
        <w:jc w:val="both"/>
        <w:rPr>
          <w:sz w:val="15"/>
          <w:szCs w:val="15"/>
        </w:rPr>
      </w:pPr>
      <w:r w:rsidRPr="00E27926">
        <w:rPr>
          <w:sz w:val="15"/>
          <w:szCs w:val="15"/>
        </w:rPr>
        <w:t xml:space="preserve">События, признаются </w:t>
      </w:r>
      <w:r w:rsidRPr="00E27926">
        <w:rPr>
          <w:b/>
          <w:i/>
          <w:sz w:val="15"/>
          <w:szCs w:val="15"/>
        </w:rPr>
        <w:t>страховыми случаями</w:t>
      </w:r>
      <w:r w:rsidRPr="00E27926">
        <w:rPr>
          <w:sz w:val="15"/>
          <w:szCs w:val="15"/>
        </w:rPr>
        <w:t>, если они явились причиной фактически и внезапно происшедшего повреждения или уничтожения жилого помещения в период действия договора страхования и подтверждены страховым актом.</w:t>
      </w:r>
    </w:p>
    <w:p w14:paraId="010BFABF" w14:textId="77777777" w:rsidR="00B4118B" w:rsidRPr="00E27926" w:rsidRDefault="00B4118B" w:rsidP="003D4224">
      <w:pPr>
        <w:spacing w:line="240" w:lineRule="auto"/>
        <w:ind w:firstLine="142"/>
        <w:jc w:val="both"/>
        <w:rPr>
          <w:b/>
          <w:sz w:val="6"/>
          <w:szCs w:val="6"/>
        </w:rPr>
      </w:pPr>
    </w:p>
    <w:p w14:paraId="439F3546" w14:textId="77777777" w:rsidR="00B4118B" w:rsidRPr="001729A3" w:rsidRDefault="00B4118B" w:rsidP="003D4224">
      <w:pPr>
        <w:spacing w:line="240" w:lineRule="auto"/>
        <w:ind w:firstLine="142"/>
        <w:jc w:val="both"/>
        <w:rPr>
          <w:b/>
          <w:sz w:val="15"/>
          <w:szCs w:val="15"/>
          <w:u w:val="single"/>
        </w:rPr>
      </w:pPr>
      <w:r w:rsidRPr="001729A3">
        <w:rPr>
          <w:b/>
          <w:sz w:val="15"/>
          <w:szCs w:val="15"/>
          <w:u w:val="single"/>
        </w:rPr>
        <w:t>Не подлежат страхованию следующие жилые помещения:</w:t>
      </w:r>
    </w:p>
    <w:p w14:paraId="4DCB87A3" w14:textId="77777777" w:rsidR="00B4118B" w:rsidRPr="009448F1" w:rsidRDefault="00B4118B" w:rsidP="003D4224">
      <w:pPr>
        <w:spacing w:line="240" w:lineRule="auto"/>
        <w:ind w:firstLine="142"/>
        <w:jc w:val="both"/>
        <w:rPr>
          <w:sz w:val="15"/>
          <w:szCs w:val="15"/>
        </w:rPr>
      </w:pPr>
      <w:r w:rsidRPr="009448F1">
        <w:rPr>
          <w:sz w:val="15"/>
          <w:szCs w:val="15"/>
        </w:rPr>
        <w:t>- находящиеся в аварийном состоянии или расположенные в находящихся в аварийном состоянии домах (аварийное состояние подтверждается соответствующим решением уполномоченных государственных органов);</w:t>
      </w:r>
    </w:p>
    <w:p w14:paraId="141F48EA" w14:textId="77777777" w:rsidR="00B4118B" w:rsidRPr="009448F1" w:rsidRDefault="00B4118B" w:rsidP="003D4224">
      <w:pPr>
        <w:spacing w:line="240" w:lineRule="auto"/>
        <w:ind w:firstLine="142"/>
        <w:jc w:val="both"/>
        <w:rPr>
          <w:sz w:val="15"/>
          <w:szCs w:val="15"/>
        </w:rPr>
      </w:pPr>
      <w:r w:rsidRPr="009448F1">
        <w:rPr>
          <w:sz w:val="15"/>
          <w:szCs w:val="15"/>
        </w:rPr>
        <w:t>- расположенные в домах, подлежащих сносу или переоборудованию в нежилые (решение о сносе или переоборудовании должно быть подтверждено соответствующим решением уполномоченных государственных органов);</w:t>
      </w:r>
    </w:p>
    <w:p w14:paraId="0F3D048A" w14:textId="77777777" w:rsidR="00B4118B" w:rsidRPr="009448F1" w:rsidRDefault="00B4118B" w:rsidP="003D4224">
      <w:pPr>
        <w:spacing w:line="240" w:lineRule="auto"/>
        <w:ind w:firstLine="142"/>
        <w:jc w:val="both"/>
        <w:rPr>
          <w:sz w:val="15"/>
          <w:szCs w:val="15"/>
        </w:rPr>
      </w:pPr>
      <w:r w:rsidRPr="009448F1">
        <w:rPr>
          <w:sz w:val="15"/>
          <w:szCs w:val="15"/>
        </w:rPr>
        <w:t>- жилые дома, имеющие физический износ более 60%;</w:t>
      </w:r>
    </w:p>
    <w:p w14:paraId="32E3D935" w14:textId="77777777" w:rsidR="00B4118B" w:rsidRPr="009448F1" w:rsidRDefault="00B4118B" w:rsidP="003D4224">
      <w:pPr>
        <w:spacing w:line="240" w:lineRule="auto"/>
        <w:ind w:firstLine="142"/>
        <w:jc w:val="both"/>
        <w:rPr>
          <w:sz w:val="15"/>
          <w:szCs w:val="15"/>
        </w:rPr>
      </w:pPr>
      <w:r w:rsidRPr="009448F1">
        <w:rPr>
          <w:sz w:val="15"/>
          <w:szCs w:val="15"/>
        </w:rPr>
        <w:t>- имеющие признаки страхового события;</w:t>
      </w:r>
    </w:p>
    <w:p w14:paraId="6A108D22" w14:textId="77777777" w:rsidR="00B4118B" w:rsidRPr="009448F1" w:rsidRDefault="00B4118B" w:rsidP="003D4224">
      <w:pPr>
        <w:spacing w:line="240" w:lineRule="auto"/>
        <w:ind w:firstLine="142"/>
        <w:jc w:val="both"/>
        <w:rPr>
          <w:sz w:val="15"/>
          <w:szCs w:val="15"/>
        </w:rPr>
      </w:pPr>
      <w:r w:rsidRPr="009448F1">
        <w:rPr>
          <w:sz w:val="15"/>
          <w:szCs w:val="15"/>
        </w:rPr>
        <w:t>- расположенные в зоне, которой угрожают стихийные бедствия (при официальном объявлении о такой угрозе в установленном порядке или принятии соответствующего решения компетентными органами);</w:t>
      </w:r>
    </w:p>
    <w:p w14:paraId="18034B1D" w14:textId="77777777" w:rsidR="00B4118B" w:rsidRPr="009448F1" w:rsidRDefault="00B4118B" w:rsidP="003D4224">
      <w:pPr>
        <w:spacing w:line="240" w:lineRule="auto"/>
        <w:ind w:firstLine="142"/>
        <w:jc w:val="both"/>
        <w:rPr>
          <w:sz w:val="15"/>
          <w:szCs w:val="15"/>
        </w:rPr>
      </w:pPr>
      <w:r w:rsidRPr="009448F1">
        <w:rPr>
          <w:sz w:val="15"/>
          <w:szCs w:val="15"/>
        </w:rPr>
        <w:t>- имеющие дефекты вследствие ошибок проектирования и строительства (известных страхователю до заключения договора).</w:t>
      </w:r>
    </w:p>
    <w:p w14:paraId="51655161" w14:textId="77777777" w:rsidR="00B4118B" w:rsidRPr="009448F1" w:rsidRDefault="00B4118B" w:rsidP="003D4224">
      <w:pPr>
        <w:spacing w:line="240" w:lineRule="auto"/>
        <w:ind w:firstLine="142"/>
        <w:jc w:val="both"/>
        <w:rPr>
          <w:b/>
          <w:sz w:val="15"/>
          <w:szCs w:val="15"/>
        </w:rPr>
      </w:pPr>
      <w:r w:rsidRPr="009448F1">
        <w:rPr>
          <w:b/>
          <w:sz w:val="15"/>
          <w:szCs w:val="15"/>
        </w:rPr>
        <w:t>При наступлении страхового случая Страховщик осуществляет выплату в размере 70% от суммы страхового возмещения</w:t>
      </w:r>
      <w:r w:rsidRPr="009448F1">
        <w:rPr>
          <w:sz w:val="15"/>
          <w:szCs w:val="15"/>
        </w:rPr>
        <w:t>, исходя из суммарного размера ущерба, нанесенного конструктивным элементам, элементам отделки (внутренней и внешней), инженерному оборудованию, элементам внутренних коммуникаций, относящимся к застрахованному жилому помещению, в пределах страховой суммы.</w:t>
      </w:r>
    </w:p>
    <w:p w14:paraId="36EFD8C5" w14:textId="77777777" w:rsidR="00B4118B" w:rsidRPr="00E27926" w:rsidRDefault="00B4118B" w:rsidP="003D4224">
      <w:pPr>
        <w:spacing w:line="240" w:lineRule="auto"/>
        <w:ind w:firstLine="142"/>
        <w:jc w:val="both"/>
        <w:rPr>
          <w:b/>
          <w:sz w:val="6"/>
          <w:szCs w:val="6"/>
          <w:u w:val="single"/>
        </w:rPr>
      </w:pPr>
    </w:p>
    <w:p w14:paraId="2A5BD1F0" w14:textId="77777777" w:rsidR="00B4118B" w:rsidRPr="0012032D" w:rsidRDefault="00B4118B" w:rsidP="003D4224">
      <w:pPr>
        <w:spacing w:line="240" w:lineRule="auto"/>
        <w:ind w:firstLine="142"/>
        <w:jc w:val="both"/>
        <w:rPr>
          <w:b/>
          <w:u w:val="single"/>
        </w:rPr>
      </w:pPr>
      <w:r w:rsidRPr="0012032D">
        <w:rPr>
          <w:b/>
          <w:u w:val="single"/>
        </w:rPr>
        <w:t>К страховым случаям не относятся:</w:t>
      </w:r>
    </w:p>
    <w:p w14:paraId="1F91ABE5" w14:textId="77777777" w:rsidR="00B4118B" w:rsidRPr="009448F1" w:rsidRDefault="00B4118B" w:rsidP="003D4224">
      <w:pPr>
        <w:spacing w:line="240" w:lineRule="auto"/>
        <w:ind w:firstLine="142"/>
        <w:jc w:val="both"/>
        <w:rPr>
          <w:b/>
          <w:sz w:val="15"/>
          <w:szCs w:val="15"/>
        </w:rPr>
      </w:pPr>
      <w:r w:rsidRPr="009448F1">
        <w:rPr>
          <w:b/>
          <w:sz w:val="15"/>
          <w:szCs w:val="15"/>
        </w:rPr>
        <w:t>повреждение или уничтожение застрахованного жилого помещения из-за событий, если они произошли в результате:</w:t>
      </w:r>
    </w:p>
    <w:p w14:paraId="327C4383" w14:textId="77777777" w:rsidR="00B4118B" w:rsidRPr="009448F1" w:rsidRDefault="00B4118B" w:rsidP="003D4224">
      <w:pPr>
        <w:spacing w:line="240" w:lineRule="auto"/>
        <w:ind w:firstLine="142"/>
        <w:jc w:val="both"/>
        <w:rPr>
          <w:sz w:val="15"/>
          <w:szCs w:val="15"/>
        </w:rPr>
      </w:pPr>
      <w:r w:rsidRPr="009448F1">
        <w:rPr>
          <w:sz w:val="15"/>
          <w:szCs w:val="15"/>
        </w:rPr>
        <w:t>- умышленного несоблюдения Страхователем, членами его семьи установленных и общепринятых правил и норм безопасности, а также содержания, эксплуатации и ремонта жилого помещения; необеспечения его сохранности надлежащим образом;</w:t>
      </w:r>
    </w:p>
    <w:p w14:paraId="6436D1D4" w14:textId="77777777" w:rsidR="00B4118B" w:rsidRPr="009448F1" w:rsidRDefault="00B4118B" w:rsidP="003D4224">
      <w:pPr>
        <w:spacing w:line="240" w:lineRule="auto"/>
        <w:ind w:firstLine="142"/>
        <w:jc w:val="both"/>
        <w:rPr>
          <w:sz w:val="15"/>
          <w:szCs w:val="15"/>
        </w:rPr>
      </w:pPr>
      <w:r w:rsidRPr="009448F1">
        <w:rPr>
          <w:sz w:val="15"/>
          <w:szCs w:val="15"/>
        </w:rPr>
        <w:t>- использования Страхователем, членами его семьи жилого помещения не по назначению;</w:t>
      </w:r>
    </w:p>
    <w:p w14:paraId="261C98AB" w14:textId="77777777" w:rsidR="00B4118B" w:rsidRPr="009448F1" w:rsidRDefault="00B4118B" w:rsidP="003D4224">
      <w:pPr>
        <w:spacing w:line="240" w:lineRule="auto"/>
        <w:ind w:firstLine="142"/>
        <w:jc w:val="both"/>
        <w:rPr>
          <w:sz w:val="15"/>
          <w:szCs w:val="15"/>
        </w:rPr>
      </w:pPr>
      <w:r w:rsidRPr="009448F1">
        <w:rPr>
          <w:sz w:val="15"/>
          <w:szCs w:val="15"/>
        </w:rPr>
        <w:t>- умышленных действий работников предприятий и организаций, осуществляющих эксплуатацию и ремонт застрахованного жилья, направленных или повлекших за собой наступление совершившегося страхового случая;</w:t>
      </w:r>
    </w:p>
    <w:p w14:paraId="3219AC1E" w14:textId="77777777" w:rsidR="00B4118B" w:rsidRPr="009448F1" w:rsidRDefault="00B4118B" w:rsidP="003D4224">
      <w:pPr>
        <w:spacing w:line="240" w:lineRule="auto"/>
        <w:ind w:firstLine="142"/>
        <w:jc w:val="both"/>
        <w:rPr>
          <w:sz w:val="15"/>
          <w:szCs w:val="15"/>
        </w:rPr>
      </w:pPr>
      <w:r w:rsidRPr="009448F1">
        <w:rPr>
          <w:sz w:val="15"/>
          <w:szCs w:val="15"/>
        </w:rPr>
        <w:t>- дефектов жилых помещений вследствие ошибок проектирования и строительства, известных Страхователю до заключения договора страхования;</w:t>
      </w:r>
    </w:p>
    <w:p w14:paraId="1DECC621" w14:textId="77777777" w:rsidR="00B4118B" w:rsidRPr="009448F1" w:rsidRDefault="00B4118B" w:rsidP="003D4224">
      <w:pPr>
        <w:spacing w:line="240" w:lineRule="auto"/>
        <w:ind w:firstLine="142"/>
        <w:jc w:val="both"/>
        <w:rPr>
          <w:sz w:val="15"/>
          <w:szCs w:val="15"/>
        </w:rPr>
      </w:pPr>
      <w:r w:rsidRPr="009448F1">
        <w:rPr>
          <w:sz w:val="15"/>
          <w:szCs w:val="15"/>
        </w:rPr>
        <w:t>- незаконного проникновения третьих лиц в помещение;</w:t>
      </w:r>
    </w:p>
    <w:p w14:paraId="1F79A18E" w14:textId="77777777" w:rsidR="00B4118B" w:rsidRPr="009448F1" w:rsidRDefault="00B4118B" w:rsidP="003D4224">
      <w:pPr>
        <w:spacing w:line="240" w:lineRule="auto"/>
        <w:ind w:firstLine="142"/>
        <w:jc w:val="both"/>
        <w:rPr>
          <w:sz w:val="15"/>
          <w:szCs w:val="15"/>
        </w:rPr>
      </w:pPr>
      <w:r w:rsidRPr="009448F1">
        <w:rPr>
          <w:sz w:val="15"/>
          <w:szCs w:val="15"/>
        </w:rPr>
        <w:t>- воздействия бактериологических и химических веществ;</w:t>
      </w:r>
    </w:p>
    <w:p w14:paraId="18377598" w14:textId="77777777" w:rsidR="00B4118B" w:rsidRPr="009448F1" w:rsidRDefault="00B4118B" w:rsidP="003D4224">
      <w:pPr>
        <w:spacing w:line="240" w:lineRule="auto"/>
        <w:ind w:firstLine="142"/>
        <w:jc w:val="both"/>
        <w:rPr>
          <w:b/>
          <w:sz w:val="15"/>
          <w:szCs w:val="15"/>
        </w:rPr>
      </w:pPr>
      <w:r w:rsidRPr="009448F1">
        <w:rPr>
          <w:b/>
          <w:sz w:val="15"/>
          <w:szCs w:val="15"/>
        </w:rPr>
        <w:t>повреждение или уничтожение конструктивных элементов, элементов отделки, инженерного оборудования, элементов внутренних коммуникаций жилого помещения в результате:</w:t>
      </w:r>
    </w:p>
    <w:p w14:paraId="22A6F3C1" w14:textId="77777777" w:rsidR="00B4118B" w:rsidRPr="009448F1" w:rsidRDefault="00B4118B" w:rsidP="003D4224">
      <w:pPr>
        <w:spacing w:line="240" w:lineRule="auto"/>
        <w:ind w:firstLine="142"/>
        <w:jc w:val="both"/>
        <w:rPr>
          <w:sz w:val="15"/>
          <w:szCs w:val="15"/>
        </w:rPr>
      </w:pPr>
      <w:r w:rsidRPr="009448F1">
        <w:rPr>
          <w:sz w:val="15"/>
          <w:szCs w:val="15"/>
        </w:rPr>
        <w:t>- проникновения в жилое помещение атмосферных осадков через незакрытые окна, двери, если это событие не явилось следствием повреждения конструктивных элементов оконных и/или дверных блоков из-за опасных геологических, гидрологических, метеорологических явлений и процессов;</w:t>
      </w:r>
    </w:p>
    <w:p w14:paraId="79E1FB0B" w14:textId="77777777" w:rsidR="00B4118B" w:rsidRPr="009448F1" w:rsidRDefault="00B4118B" w:rsidP="003D4224">
      <w:pPr>
        <w:spacing w:line="240" w:lineRule="auto"/>
        <w:ind w:firstLine="142"/>
        <w:jc w:val="both"/>
        <w:rPr>
          <w:sz w:val="15"/>
          <w:szCs w:val="15"/>
        </w:rPr>
      </w:pPr>
      <w:r w:rsidRPr="009448F1">
        <w:rPr>
          <w:sz w:val="15"/>
          <w:szCs w:val="15"/>
        </w:rPr>
        <w:t>- гниения, старения и других естественных свойств материала этих конструкций, отделки и этого оборудования;</w:t>
      </w:r>
    </w:p>
    <w:p w14:paraId="6D68BD38" w14:textId="77777777" w:rsidR="00B4118B" w:rsidRPr="009448F1" w:rsidRDefault="00B4118B" w:rsidP="003D4224">
      <w:pPr>
        <w:spacing w:line="240" w:lineRule="auto"/>
        <w:ind w:firstLine="142"/>
        <w:jc w:val="both"/>
        <w:rPr>
          <w:sz w:val="15"/>
          <w:szCs w:val="15"/>
        </w:rPr>
      </w:pPr>
      <w:r w:rsidRPr="009448F1">
        <w:rPr>
          <w:sz w:val="15"/>
          <w:szCs w:val="15"/>
        </w:rPr>
        <w:t>- возгорания бытовых электроприборов и электронной аппаратуры, если данное возгорание не явилось причиной возникновения дальнейшего пожара.</w:t>
      </w:r>
    </w:p>
    <w:p w14:paraId="663000A8" w14:textId="77777777" w:rsidR="00B4118B" w:rsidRPr="009448F1" w:rsidRDefault="00B4118B" w:rsidP="003D4224">
      <w:pPr>
        <w:spacing w:line="240" w:lineRule="auto"/>
        <w:ind w:firstLine="142"/>
        <w:jc w:val="both"/>
        <w:rPr>
          <w:sz w:val="15"/>
          <w:szCs w:val="15"/>
        </w:rPr>
      </w:pPr>
      <w:r w:rsidRPr="009448F1">
        <w:rPr>
          <w:sz w:val="15"/>
          <w:szCs w:val="15"/>
        </w:rPr>
        <w:lastRenderedPageBreak/>
        <w:t>- самовольной переп</w:t>
      </w:r>
      <w:r>
        <w:rPr>
          <w:sz w:val="15"/>
          <w:szCs w:val="15"/>
        </w:rPr>
        <w:t>ланировки и/или переоборудования</w:t>
      </w:r>
      <w:r w:rsidRPr="009448F1">
        <w:rPr>
          <w:sz w:val="15"/>
          <w:szCs w:val="15"/>
        </w:rPr>
        <w:t xml:space="preserve"> жилого помещения, если оно явилось причиной наступления страхового случая.</w:t>
      </w:r>
    </w:p>
    <w:p w14:paraId="5A961BD9" w14:textId="77777777" w:rsidR="00B4118B" w:rsidRPr="0012032D" w:rsidRDefault="00B4118B" w:rsidP="003D4224">
      <w:pPr>
        <w:spacing w:line="240" w:lineRule="auto"/>
        <w:ind w:right="-141" w:firstLine="142"/>
        <w:jc w:val="center"/>
        <w:rPr>
          <w:b/>
        </w:rPr>
      </w:pPr>
    </w:p>
    <w:p w14:paraId="4BB74679" w14:textId="77777777" w:rsidR="003D4224" w:rsidRDefault="003D4224" w:rsidP="003D4224">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40" w:lineRule="auto"/>
        <w:ind w:right="-141" w:firstLine="142"/>
        <w:jc w:val="both"/>
        <w:rPr>
          <w:b/>
          <w:u w:val="single"/>
        </w:rPr>
      </w:pPr>
    </w:p>
    <w:p w14:paraId="51176659" w14:textId="77777777" w:rsidR="00B4118B" w:rsidRPr="0012032D" w:rsidRDefault="00B4118B" w:rsidP="003D4224">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40" w:lineRule="auto"/>
        <w:ind w:right="-141" w:firstLine="142"/>
        <w:jc w:val="both"/>
        <w:rPr>
          <w:b/>
          <w:u w:val="single"/>
        </w:rPr>
      </w:pPr>
      <w:r w:rsidRPr="0012032D">
        <w:rPr>
          <w:b/>
          <w:u w:val="single"/>
        </w:rPr>
        <w:t>Страховщик освобождается от выплаты страхового возмещения:</w:t>
      </w:r>
    </w:p>
    <w:p w14:paraId="09BE4EBC" w14:textId="77777777" w:rsidR="00B4118B" w:rsidRPr="00D47821" w:rsidRDefault="00B4118B" w:rsidP="003D4224">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40" w:lineRule="auto"/>
        <w:ind w:right="-141" w:firstLine="142"/>
        <w:jc w:val="both"/>
        <w:rPr>
          <w:b/>
          <w:sz w:val="15"/>
          <w:szCs w:val="15"/>
          <w:u w:val="single"/>
        </w:rPr>
      </w:pPr>
    </w:p>
    <w:p w14:paraId="64DF3313" w14:textId="77777777" w:rsidR="00B4118B" w:rsidRPr="00326639" w:rsidRDefault="00B4118B" w:rsidP="003D4224">
      <w:pPr>
        <w:tabs>
          <w:tab w:val="left" w:pos="916"/>
          <w:tab w:val="left" w:pos="1832"/>
          <w:tab w:val="left" w:pos="2748"/>
          <w:tab w:val="left" w:pos="3664"/>
          <w:tab w:val="left" w:pos="4580"/>
          <w:tab w:val="left" w:pos="5496"/>
          <w:tab w:val="left" w:pos="6804"/>
          <w:tab w:val="left" w:pos="7328"/>
          <w:tab w:val="left" w:pos="8244"/>
          <w:tab w:val="left" w:pos="8789"/>
          <w:tab w:val="left" w:pos="10992"/>
          <w:tab w:val="left" w:pos="11908"/>
          <w:tab w:val="left" w:pos="12824"/>
          <w:tab w:val="left" w:pos="13740"/>
          <w:tab w:val="left" w:pos="14656"/>
        </w:tabs>
        <w:spacing w:line="240" w:lineRule="auto"/>
        <w:ind w:right="-141" w:firstLine="142"/>
        <w:jc w:val="both"/>
        <w:rPr>
          <w:sz w:val="15"/>
          <w:szCs w:val="15"/>
        </w:rPr>
      </w:pPr>
      <w:r>
        <w:rPr>
          <w:sz w:val="15"/>
          <w:szCs w:val="15"/>
        </w:rPr>
        <w:t>- з</w:t>
      </w:r>
      <w:r w:rsidRPr="00326639">
        <w:rPr>
          <w:sz w:val="15"/>
          <w:szCs w:val="15"/>
        </w:rPr>
        <w:t>а убытки, возникшие вследствие того, что Страхователь умышленно не принял разумных и доступных ему мер, ч</w:t>
      </w:r>
      <w:r>
        <w:rPr>
          <w:sz w:val="15"/>
          <w:szCs w:val="15"/>
        </w:rPr>
        <w:t>тобы уменьшить возможные убытки;</w:t>
      </w:r>
    </w:p>
    <w:p w14:paraId="61B74341" w14:textId="77777777" w:rsidR="00B4118B" w:rsidRDefault="00B4118B" w:rsidP="003D4224">
      <w:pPr>
        <w:tabs>
          <w:tab w:val="left" w:pos="916"/>
          <w:tab w:val="left" w:pos="1832"/>
          <w:tab w:val="left" w:pos="2748"/>
          <w:tab w:val="left" w:pos="3664"/>
          <w:tab w:val="left" w:pos="4580"/>
          <w:tab w:val="left" w:pos="5496"/>
          <w:tab w:val="left" w:pos="6804"/>
          <w:tab w:val="left" w:pos="7328"/>
          <w:tab w:val="left" w:pos="8244"/>
          <w:tab w:val="left" w:pos="8789"/>
          <w:tab w:val="left" w:pos="10992"/>
          <w:tab w:val="left" w:pos="11908"/>
          <w:tab w:val="left" w:pos="12824"/>
          <w:tab w:val="left" w:pos="13740"/>
          <w:tab w:val="left" w:pos="14656"/>
        </w:tabs>
        <w:spacing w:line="240" w:lineRule="auto"/>
        <w:ind w:right="-141" w:firstLine="142"/>
        <w:jc w:val="both"/>
        <w:rPr>
          <w:sz w:val="15"/>
          <w:szCs w:val="15"/>
        </w:rPr>
      </w:pPr>
      <w:r>
        <w:rPr>
          <w:sz w:val="15"/>
          <w:szCs w:val="15"/>
        </w:rPr>
        <w:t>- з</w:t>
      </w:r>
      <w:r w:rsidRPr="00326639">
        <w:rPr>
          <w:sz w:val="15"/>
          <w:szCs w:val="15"/>
        </w:rPr>
        <w:t>а убытки, если страховой случай наступил вследствие умысла Страхователя, В</w:t>
      </w:r>
      <w:r>
        <w:rPr>
          <w:sz w:val="15"/>
          <w:szCs w:val="15"/>
        </w:rPr>
        <w:t>ыгодоприобретателя;</w:t>
      </w:r>
    </w:p>
    <w:p w14:paraId="4E9C0F45" w14:textId="77777777" w:rsidR="00B4118B" w:rsidRPr="00326639" w:rsidRDefault="00B4118B" w:rsidP="003D4224">
      <w:pPr>
        <w:tabs>
          <w:tab w:val="left" w:pos="916"/>
          <w:tab w:val="left" w:pos="1832"/>
          <w:tab w:val="left" w:pos="2748"/>
          <w:tab w:val="left" w:pos="3664"/>
          <w:tab w:val="left" w:pos="4580"/>
          <w:tab w:val="left" w:pos="5496"/>
          <w:tab w:val="left" w:pos="6804"/>
          <w:tab w:val="left" w:pos="7328"/>
          <w:tab w:val="left" w:pos="8244"/>
          <w:tab w:val="left" w:pos="8789"/>
          <w:tab w:val="left" w:pos="10992"/>
          <w:tab w:val="left" w:pos="11908"/>
          <w:tab w:val="left" w:pos="12824"/>
          <w:tab w:val="left" w:pos="13740"/>
          <w:tab w:val="left" w:pos="14656"/>
        </w:tabs>
        <w:spacing w:line="240" w:lineRule="auto"/>
        <w:ind w:right="-141" w:firstLine="142"/>
        <w:jc w:val="both"/>
        <w:rPr>
          <w:sz w:val="15"/>
          <w:szCs w:val="15"/>
        </w:rPr>
      </w:pPr>
      <w:r>
        <w:rPr>
          <w:sz w:val="15"/>
          <w:szCs w:val="15"/>
        </w:rPr>
        <w:t>- з</w:t>
      </w:r>
      <w:r w:rsidRPr="00326639">
        <w:rPr>
          <w:sz w:val="15"/>
          <w:szCs w:val="15"/>
        </w:rPr>
        <w:t>а убытки, полностью или в соответствующей части и вправе потребовать возврата излишне выплаченной суммы возмещения,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w:t>
      </w:r>
    </w:p>
    <w:p w14:paraId="5402B12B" w14:textId="77777777" w:rsidR="00B4118B" w:rsidRDefault="00B4118B" w:rsidP="003D4224">
      <w:pPr>
        <w:spacing w:line="240" w:lineRule="auto"/>
        <w:ind w:right="-141"/>
        <w:rPr>
          <w:b/>
          <w:sz w:val="15"/>
          <w:szCs w:val="15"/>
        </w:rPr>
      </w:pPr>
    </w:p>
    <w:p w14:paraId="06539611" w14:textId="77777777" w:rsidR="00B4118B" w:rsidRDefault="00B4118B" w:rsidP="003D4224">
      <w:pPr>
        <w:spacing w:line="240" w:lineRule="auto"/>
        <w:ind w:right="-141"/>
        <w:rPr>
          <w:b/>
          <w:sz w:val="15"/>
          <w:szCs w:val="15"/>
        </w:rPr>
      </w:pPr>
    </w:p>
    <w:p w14:paraId="4FB0BCAD" w14:textId="77777777" w:rsidR="00B4118B" w:rsidRPr="00866717" w:rsidRDefault="00B4118B" w:rsidP="003D4224">
      <w:pPr>
        <w:spacing w:line="240" w:lineRule="auto"/>
        <w:ind w:right="-141" w:firstLine="142"/>
        <w:jc w:val="center"/>
        <w:rPr>
          <w:b/>
        </w:rPr>
      </w:pPr>
      <w:r w:rsidRPr="00866717">
        <w:rPr>
          <w:b/>
        </w:rPr>
        <w:t>При</w:t>
      </w:r>
      <w:r>
        <w:rPr>
          <w:b/>
        </w:rPr>
        <w:t xml:space="preserve"> наступлении страхового случая С</w:t>
      </w:r>
      <w:r w:rsidRPr="00866717">
        <w:rPr>
          <w:b/>
        </w:rPr>
        <w:t>трахователь обязан:</w:t>
      </w:r>
    </w:p>
    <w:p w14:paraId="4A432305" w14:textId="77777777" w:rsidR="00B4118B" w:rsidRPr="00D72A11" w:rsidRDefault="00B4118B" w:rsidP="003D4224">
      <w:pPr>
        <w:spacing w:line="240" w:lineRule="auto"/>
        <w:ind w:right="-141" w:firstLine="142"/>
        <w:jc w:val="both"/>
        <w:rPr>
          <w:b/>
        </w:rPr>
      </w:pPr>
    </w:p>
    <w:p w14:paraId="0CA35F6B" w14:textId="77777777" w:rsidR="00B4118B" w:rsidRPr="00B6001D" w:rsidRDefault="00B4118B" w:rsidP="003D4224">
      <w:pPr>
        <w:spacing w:line="240" w:lineRule="auto"/>
        <w:ind w:right="-141" w:firstLine="142"/>
        <w:jc w:val="both"/>
        <w:rPr>
          <w:sz w:val="15"/>
          <w:szCs w:val="15"/>
        </w:rPr>
      </w:pPr>
      <w:r w:rsidRPr="00B6001D">
        <w:rPr>
          <w:sz w:val="15"/>
          <w:szCs w:val="15"/>
        </w:rPr>
        <w:t>- незамедлительно сообщить о происшедшем страховом событии в соответствующие органы, исходя из их компетенции (полицию, МЧС, аварийные службы, эксплуатирующую организацию, управляющую компанию, ТСЖ и т. д.);</w:t>
      </w:r>
    </w:p>
    <w:p w14:paraId="72905539" w14:textId="77777777" w:rsidR="00B4118B" w:rsidRPr="00B6001D" w:rsidRDefault="00B4118B" w:rsidP="003D4224">
      <w:pPr>
        <w:spacing w:line="240" w:lineRule="auto"/>
        <w:ind w:right="-141" w:firstLine="142"/>
        <w:jc w:val="both"/>
        <w:rPr>
          <w:sz w:val="15"/>
          <w:szCs w:val="15"/>
        </w:rPr>
      </w:pPr>
      <w:r w:rsidRPr="00B6001D">
        <w:rPr>
          <w:sz w:val="15"/>
          <w:szCs w:val="15"/>
        </w:rPr>
        <w:t>- принять все возможные меры к уменьшению ущерба застрахованному помещению. Принимая такие меры, Страхователь обязан следовать указаниям Страховщика, если такие указания ему даны;</w:t>
      </w:r>
    </w:p>
    <w:p w14:paraId="2622653E" w14:textId="77777777" w:rsidR="00B4118B" w:rsidRPr="00B6001D" w:rsidRDefault="00B4118B" w:rsidP="003D4224">
      <w:pPr>
        <w:spacing w:line="240" w:lineRule="auto"/>
        <w:ind w:right="-141" w:firstLine="142"/>
        <w:jc w:val="both"/>
        <w:rPr>
          <w:sz w:val="15"/>
          <w:szCs w:val="15"/>
        </w:rPr>
      </w:pPr>
      <w:r w:rsidRPr="00B6001D">
        <w:rPr>
          <w:sz w:val="15"/>
          <w:szCs w:val="15"/>
        </w:rPr>
        <w:t>- сохранить поврежденное помещение до осмотра его представителем Страховщика в том виде, в котором оно оказалось после страхового события. Страхователь имеет право изменить картину нанесенного ущерба, только если это диктуется соображениями безопасности людей, уменьшения размера ущерба с согласия Страховщика, а также по истечении 5 (пяти) рабочих дней после уведомления Страховщика о страховом собы</w:t>
      </w:r>
      <w:r>
        <w:rPr>
          <w:sz w:val="15"/>
          <w:szCs w:val="15"/>
        </w:rPr>
        <w:t>тии;</w:t>
      </w:r>
    </w:p>
    <w:p w14:paraId="1092C6FB" w14:textId="77777777" w:rsidR="00B4118B" w:rsidRPr="00B6001D" w:rsidRDefault="00B4118B" w:rsidP="003D4224">
      <w:pPr>
        <w:spacing w:line="240" w:lineRule="auto"/>
        <w:ind w:right="-141" w:firstLine="142"/>
        <w:jc w:val="both"/>
        <w:rPr>
          <w:sz w:val="15"/>
          <w:szCs w:val="15"/>
        </w:rPr>
      </w:pPr>
      <w:r w:rsidRPr="00B6001D">
        <w:rPr>
          <w:sz w:val="15"/>
          <w:szCs w:val="15"/>
        </w:rPr>
        <w:t>- предоставить Страховщику возможность беспрепятственного осмотра и обследования поврежденного помещения, сообщить по его требованию необходимую информацию (в том числе и в письменном виде) для выяснения обстоятельств наступления страхового события и размеров убытка;</w:t>
      </w:r>
    </w:p>
    <w:p w14:paraId="69E83B49" w14:textId="77777777" w:rsidR="00B4118B" w:rsidRPr="00B6001D" w:rsidRDefault="00B4118B" w:rsidP="003D4224">
      <w:pPr>
        <w:spacing w:line="240" w:lineRule="auto"/>
        <w:ind w:right="-141" w:firstLine="142"/>
        <w:jc w:val="both"/>
        <w:rPr>
          <w:sz w:val="15"/>
          <w:szCs w:val="15"/>
        </w:rPr>
      </w:pPr>
      <w:r w:rsidRPr="00B6001D">
        <w:rPr>
          <w:sz w:val="15"/>
          <w:szCs w:val="15"/>
        </w:rPr>
        <w:t xml:space="preserve">- в течение 5 (пяти) рабочих дней любым доступным способом уведомить о наступлении страхового случая </w:t>
      </w:r>
      <w:r w:rsidRPr="00B6001D">
        <w:rPr>
          <w:b/>
          <w:sz w:val="15"/>
          <w:szCs w:val="15"/>
        </w:rPr>
        <w:t>страховую организацию в лице представителя Страховщика в Краснодарском крае,</w:t>
      </w:r>
      <w:r w:rsidRPr="00B6001D">
        <w:rPr>
          <w:sz w:val="15"/>
          <w:szCs w:val="15"/>
        </w:rPr>
        <w:t xml:space="preserve"> указав всю известную информацию об обстоятельствах наступления страхового случая (дату, место, время, предполагаемую причину, характер повреждений). </w:t>
      </w:r>
    </w:p>
    <w:p w14:paraId="0D3750E4" w14:textId="77777777" w:rsidR="00B4118B" w:rsidRPr="00B6001D" w:rsidRDefault="00B4118B" w:rsidP="003D4224">
      <w:pPr>
        <w:spacing w:line="240" w:lineRule="auto"/>
        <w:ind w:right="-141" w:firstLine="142"/>
        <w:jc w:val="both"/>
        <w:rPr>
          <w:b/>
          <w:sz w:val="15"/>
          <w:szCs w:val="15"/>
        </w:rPr>
      </w:pPr>
      <w:r w:rsidRPr="00B6001D">
        <w:rPr>
          <w:b/>
          <w:sz w:val="15"/>
          <w:szCs w:val="15"/>
        </w:rPr>
        <w:t>Для оформления возмещения убытков</w:t>
      </w:r>
      <w:r w:rsidRPr="00B6001D">
        <w:rPr>
          <w:sz w:val="15"/>
          <w:szCs w:val="15"/>
        </w:rPr>
        <w:t xml:space="preserve">, связанных с повреждением или уничтожением застрахованного жилого помещения, </w:t>
      </w:r>
      <w:r w:rsidRPr="00B6001D">
        <w:rPr>
          <w:b/>
          <w:sz w:val="15"/>
          <w:szCs w:val="15"/>
        </w:rPr>
        <w:t>Страхователем предоставляются в страховую организацию следующие документы:</w:t>
      </w:r>
    </w:p>
    <w:p w14:paraId="1E26E77D" w14:textId="77777777" w:rsidR="00B4118B" w:rsidRPr="00B6001D" w:rsidRDefault="00B4118B" w:rsidP="003D4224">
      <w:pPr>
        <w:spacing w:line="240" w:lineRule="auto"/>
        <w:ind w:right="-141" w:firstLine="142"/>
        <w:jc w:val="both"/>
        <w:rPr>
          <w:sz w:val="15"/>
          <w:szCs w:val="15"/>
        </w:rPr>
      </w:pPr>
      <w:r w:rsidRPr="00B6001D">
        <w:rPr>
          <w:sz w:val="15"/>
          <w:szCs w:val="15"/>
        </w:rPr>
        <w:t>- заявление о выплате страхового возмещения;</w:t>
      </w:r>
    </w:p>
    <w:p w14:paraId="558B63C7" w14:textId="77777777" w:rsidR="00B4118B" w:rsidRPr="00B6001D" w:rsidRDefault="00B4118B" w:rsidP="003D4224">
      <w:pPr>
        <w:spacing w:line="240" w:lineRule="auto"/>
        <w:ind w:right="-141" w:firstLine="142"/>
        <w:jc w:val="both"/>
        <w:rPr>
          <w:sz w:val="15"/>
          <w:szCs w:val="15"/>
        </w:rPr>
      </w:pPr>
      <w:r w:rsidRPr="00B6001D">
        <w:rPr>
          <w:sz w:val="15"/>
          <w:szCs w:val="15"/>
        </w:rPr>
        <w:t>- документы, удостоверяющие личность Страхователя;</w:t>
      </w:r>
    </w:p>
    <w:p w14:paraId="5F7F9A10" w14:textId="77777777" w:rsidR="00B4118B" w:rsidRPr="00B6001D" w:rsidRDefault="00B4118B" w:rsidP="003D4224">
      <w:pPr>
        <w:spacing w:line="240" w:lineRule="auto"/>
        <w:ind w:right="-141" w:firstLine="142"/>
        <w:jc w:val="both"/>
        <w:rPr>
          <w:sz w:val="15"/>
          <w:szCs w:val="15"/>
        </w:rPr>
      </w:pPr>
      <w:r w:rsidRPr="00B6001D">
        <w:rPr>
          <w:sz w:val="15"/>
          <w:szCs w:val="15"/>
        </w:rPr>
        <w:t>-</w:t>
      </w:r>
      <w:r>
        <w:rPr>
          <w:sz w:val="15"/>
          <w:szCs w:val="15"/>
        </w:rPr>
        <w:t xml:space="preserve"> </w:t>
      </w:r>
      <w:r w:rsidRPr="00B6001D">
        <w:rPr>
          <w:sz w:val="15"/>
          <w:szCs w:val="15"/>
        </w:rPr>
        <w:t>документы, подтверждающие личность и надлежащим образом оформленные полномочия представителя Страхователя;</w:t>
      </w:r>
    </w:p>
    <w:p w14:paraId="3D4650AC" w14:textId="77777777" w:rsidR="00B4118B" w:rsidRPr="00B6001D" w:rsidRDefault="00B4118B" w:rsidP="003D4224">
      <w:pPr>
        <w:spacing w:line="240" w:lineRule="auto"/>
        <w:ind w:right="-141" w:firstLine="142"/>
        <w:jc w:val="both"/>
        <w:rPr>
          <w:sz w:val="15"/>
          <w:szCs w:val="15"/>
        </w:rPr>
      </w:pPr>
      <w:r w:rsidRPr="00B6001D">
        <w:rPr>
          <w:sz w:val="15"/>
          <w:szCs w:val="15"/>
        </w:rPr>
        <w:t>- свидетельство о государственной регистрации права на застрахованное жилое помещение  или иной документ, подтверждающий право собственности на него;</w:t>
      </w:r>
    </w:p>
    <w:p w14:paraId="4D91AFCC" w14:textId="77777777" w:rsidR="00B4118B" w:rsidRPr="00B6001D" w:rsidRDefault="00B4118B" w:rsidP="003D4224">
      <w:pPr>
        <w:spacing w:line="240" w:lineRule="auto"/>
        <w:ind w:right="-141" w:firstLine="142"/>
        <w:jc w:val="both"/>
        <w:rPr>
          <w:sz w:val="15"/>
          <w:szCs w:val="15"/>
        </w:rPr>
      </w:pPr>
      <w:r w:rsidRPr="00B6001D">
        <w:rPr>
          <w:sz w:val="15"/>
          <w:szCs w:val="15"/>
        </w:rPr>
        <w:t>- правоустанавливающие документы на застрахованное жилое помещение;</w:t>
      </w:r>
    </w:p>
    <w:p w14:paraId="691212BA" w14:textId="77777777" w:rsidR="00B4118B" w:rsidRPr="00B6001D" w:rsidRDefault="00B4118B" w:rsidP="003D4224">
      <w:pPr>
        <w:spacing w:line="240" w:lineRule="auto"/>
        <w:ind w:right="-141" w:firstLine="142"/>
        <w:jc w:val="both"/>
        <w:rPr>
          <w:sz w:val="15"/>
          <w:szCs w:val="15"/>
        </w:rPr>
      </w:pPr>
      <w:r w:rsidRPr="00B6001D">
        <w:rPr>
          <w:sz w:val="15"/>
          <w:szCs w:val="15"/>
        </w:rPr>
        <w:t>- документы, подтверждающие право Страхователя на получение страхового возмещения;</w:t>
      </w:r>
    </w:p>
    <w:p w14:paraId="75655FCE" w14:textId="77777777" w:rsidR="00B4118B" w:rsidRPr="00B6001D" w:rsidRDefault="00B4118B" w:rsidP="003D4224">
      <w:pPr>
        <w:spacing w:line="240" w:lineRule="auto"/>
        <w:ind w:right="-141" w:firstLine="142"/>
        <w:jc w:val="both"/>
        <w:rPr>
          <w:sz w:val="15"/>
          <w:szCs w:val="15"/>
        </w:rPr>
      </w:pPr>
      <w:r w:rsidRPr="00B6001D">
        <w:rPr>
          <w:sz w:val="15"/>
          <w:szCs w:val="15"/>
        </w:rPr>
        <w:t>- документы из компетентных органов, подтверждающие факт наступления страхового случая (заключение органа Государственного пожарного надзора (в случае пожара); заключение соответствующего органа государственной и муниципальной газовой или аварийной службы (в случае взрыва или аварии в системах водоснабжения, отопления, канализации или автоматического пожаротушения); справку от Краснодарского центра по гидрометеорологии и мониторингу окружающей среды - филиал Федерального государственного бюджетного учреждения «Северо-Кавказское управление по гидрометеорологии и мониторингу окружающей среды», осуществляющего надзор за состоянием окружающей среды (в случаях опасных геологических, гидрологических, метеорологических явлений и процессов); акт комиссионного обследования коммунальных служб (в случае залива, затопления, подтопления и др.); документ, подтверждающий введение режима чрезвычайной ситуации);</w:t>
      </w:r>
    </w:p>
    <w:p w14:paraId="4D1953CD" w14:textId="77777777" w:rsidR="00B4118B" w:rsidRPr="00B6001D" w:rsidRDefault="00B4118B" w:rsidP="003D4224">
      <w:pPr>
        <w:spacing w:line="240" w:lineRule="auto"/>
        <w:ind w:right="-141" w:firstLine="142"/>
        <w:jc w:val="both"/>
        <w:rPr>
          <w:sz w:val="15"/>
          <w:szCs w:val="15"/>
        </w:rPr>
      </w:pPr>
      <w:r w:rsidRPr="00B6001D">
        <w:rPr>
          <w:sz w:val="15"/>
          <w:szCs w:val="15"/>
        </w:rPr>
        <w:t>- документы, подтверждающие размер понесенных расходов по уменьшению убытков, возникших вследствие наступления страхового случая;</w:t>
      </w:r>
    </w:p>
    <w:p w14:paraId="5FB0C3F3" w14:textId="77777777" w:rsidR="00B4118B" w:rsidRPr="00B6001D" w:rsidRDefault="00B4118B" w:rsidP="003D4224">
      <w:pPr>
        <w:spacing w:line="240" w:lineRule="auto"/>
        <w:ind w:right="-141" w:firstLine="142"/>
        <w:jc w:val="both"/>
        <w:rPr>
          <w:sz w:val="15"/>
          <w:szCs w:val="15"/>
        </w:rPr>
      </w:pPr>
      <w:r w:rsidRPr="00B6001D">
        <w:rPr>
          <w:sz w:val="15"/>
          <w:szCs w:val="15"/>
        </w:rPr>
        <w:t>- иные документы по требованию Страховщика, подтверждающие факт наступления страхового случая;</w:t>
      </w:r>
    </w:p>
    <w:p w14:paraId="1B5A315F" w14:textId="77777777" w:rsidR="00B4118B" w:rsidRDefault="00B4118B" w:rsidP="003D4224">
      <w:pPr>
        <w:spacing w:line="240" w:lineRule="auto"/>
        <w:ind w:right="-141" w:firstLine="142"/>
        <w:jc w:val="both"/>
        <w:rPr>
          <w:sz w:val="15"/>
          <w:szCs w:val="15"/>
        </w:rPr>
      </w:pPr>
      <w:r w:rsidRPr="00B6001D">
        <w:rPr>
          <w:sz w:val="15"/>
          <w:szCs w:val="15"/>
        </w:rPr>
        <w:t>- документы, необходимые для реализации Страховщиком перешедшего к нему права требования к лицу, ответственному за ущерб (в случае необходимости).</w:t>
      </w:r>
    </w:p>
    <w:p w14:paraId="6E24D928" w14:textId="77777777" w:rsidR="00B4118B" w:rsidRDefault="00B4118B" w:rsidP="00B4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5"/>
          <w:szCs w:val="15"/>
        </w:rPr>
      </w:pPr>
    </w:p>
    <w:p w14:paraId="16ABD6F5" w14:textId="77777777" w:rsidR="00B4118B" w:rsidRDefault="00B4118B" w:rsidP="00B03B20">
      <w:pPr>
        <w:pStyle w:val="a4"/>
        <w:tabs>
          <w:tab w:val="clear" w:pos="9355"/>
        </w:tabs>
        <w:jc w:val="right"/>
        <w:rPr>
          <w:b/>
          <w:sz w:val="24"/>
          <w:szCs w:val="24"/>
        </w:rPr>
        <w:sectPr w:rsidR="00B4118B" w:rsidSect="00B4118B">
          <w:type w:val="continuous"/>
          <w:pgSz w:w="16840" w:h="11907" w:orient="landscape"/>
          <w:pgMar w:top="709" w:right="709" w:bottom="567" w:left="567" w:header="284" w:footer="290" w:gutter="0"/>
          <w:cols w:num="2" w:space="720"/>
          <w:docGrid w:linePitch="272"/>
        </w:sectPr>
      </w:pPr>
    </w:p>
    <w:p w14:paraId="59623F8E" w14:textId="77777777" w:rsidR="00B03B20" w:rsidRDefault="00B03B20" w:rsidP="00B03B20">
      <w:pPr>
        <w:pStyle w:val="a4"/>
        <w:tabs>
          <w:tab w:val="clear" w:pos="9355"/>
        </w:tabs>
        <w:jc w:val="right"/>
        <w:rPr>
          <w:b/>
          <w:sz w:val="24"/>
          <w:szCs w:val="24"/>
        </w:rPr>
      </w:pPr>
    </w:p>
    <w:p w14:paraId="292D2086" w14:textId="77777777" w:rsidR="00A74B60" w:rsidRDefault="00A74B60" w:rsidP="00FE66B3">
      <w:pPr>
        <w:shd w:val="clear" w:color="auto" w:fill="FFFFFF"/>
        <w:autoSpaceDE w:val="0"/>
        <w:autoSpaceDN w:val="0"/>
        <w:adjustRightInd w:val="0"/>
        <w:spacing w:line="240" w:lineRule="auto"/>
        <w:ind w:left="462" w:firstLine="0"/>
        <w:jc w:val="right"/>
        <w:rPr>
          <w:b/>
          <w:sz w:val="24"/>
          <w:szCs w:val="24"/>
        </w:rPr>
        <w:sectPr w:rsidR="00A74B60" w:rsidSect="00B4118B">
          <w:type w:val="continuous"/>
          <w:pgSz w:w="16840" w:h="11907" w:orient="landscape"/>
          <w:pgMar w:top="709" w:right="709" w:bottom="567" w:left="567" w:header="284" w:footer="290" w:gutter="0"/>
          <w:cols w:space="720"/>
          <w:docGrid w:linePitch="272"/>
        </w:sectPr>
      </w:pPr>
    </w:p>
    <w:p w14:paraId="43458AC6" w14:textId="77777777" w:rsidR="00A74B60" w:rsidRDefault="00A74B60" w:rsidP="00EA2EED">
      <w:pPr>
        <w:pStyle w:val="aa"/>
        <w:numPr>
          <w:ilvl w:val="0"/>
          <w:numId w:val="2"/>
        </w:numPr>
        <w:tabs>
          <w:tab w:val="left" w:pos="426"/>
        </w:tabs>
        <w:spacing w:line="204" w:lineRule="auto"/>
        <w:ind w:left="0" w:firstLine="284"/>
        <w:jc w:val="both"/>
        <w:rPr>
          <w:sz w:val="16"/>
          <w:szCs w:val="16"/>
        </w:rPr>
        <w:sectPr w:rsidR="00A74B60" w:rsidSect="0067493B">
          <w:type w:val="continuous"/>
          <w:pgSz w:w="16840" w:h="11907" w:orient="landscape"/>
          <w:pgMar w:top="709" w:right="709" w:bottom="709" w:left="567" w:header="284" w:footer="290" w:gutter="0"/>
          <w:cols w:num="2" w:space="254"/>
          <w:docGrid w:linePitch="272"/>
        </w:sectPr>
      </w:pPr>
    </w:p>
    <w:p w14:paraId="5DE99C74" w14:textId="77777777" w:rsidR="000338D8" w:rsidRPr="001B5666" w:rsidRDefault="000338D8" w:rsidP="000338D8">
      <w:pPr>
        <w:shd w:val="clear" w:color="auto" w:fill="FFFFFF"/>
        <w:autoSpaceDE w:val="0"/>
        <w:autoSpaceDN w:val="0"/>
        <w:adjustRightInd w:val="0"/>
        <w:spacing w:line="240" w:lineRule="auto"/>
        <w:ind w:left="462" w:firstLine="0"/>
        <w:jc w:val="right"/>
        <w:rPr>
          <w:b/>
          <w:sz w:val="24"/>
          <w:szCs w:val="24"/>
        </w:rPr>
      </w:pPr>
      <w:r w:rsidRPr="00FE66B3">
        <w:rPr>
          <w:b/>
          <w:sz w:val="24"/>
          <w:szCs w:val="24"/>
        </w:rPr>
        <w:lastRenderedPageBreak/>
        <w:t xml:space="preserve">Приложение </w:t>
      </w:r>
      <w:r w:rsidR="004A1AA0">
        <w:rPr>
          <w:b/>
          <w:sz w:val="24"/>
          <w:szCs w:val="24"/>
        </w:rPr>
        <w:t xml:space="preserve">№ </w:t>
      </w:r>
      <w:r w:rsidR="002D45E2">
        <w:rPr>
          <w:b/>
          <w:sz w:val="24"/>
          <w:szCs w:val="24"/>
        </w:rPr>
        <w:t>2</w:t>
      </w:r>
    </w:p>
    <w:p w14:paraId="6623F5C4" w14:textId="77777777" w:rsidR="000338D8" w:rsidRDefault="000338D8" w:rsidP="000338D8">
      <w:pPr>
        <w:pStyle w:val="a4"/>
        <w:tabs>
          <w:tab w:val="clear" w:pos="9355"/>
        </w:tabs>
        <w:jc w:val="right"/>
        <w:rPr>
          <w:b/>
          <w:bCs/>
          <w:snapToGrid w:val="0"/>
        </w:rPr>
      </w:pPr>
      <w:r w:rsidRPr="00395EA7">
        <w:rPr>
          <w:bCs/>
          <w:sz w:val="24"/>
          <w:szCs w:val="24"/>
        </w:rPr>
        <w:t>к «</w:t>
      </w:r>
      <w:r>
        <w:rPr>
          <w:sz w:val="24"/>
          <w:szCs w:val="24"/>
        </w:rPr>
        <w:t>Правилам</w:t>
      </w:r>
      <w:r w:rsidR="006A3212">
        <w:rPr>
          <w:sz w:val="24"/>
          <w:szCs w:val="24"/>
        </w:rPr>
        <w:t xml:space="preserve"> добровольного</w:t>
      </w:r>
      <w:r>
        <w:rPr>
          <w:sz w:val="24"/>
          <w:szCs w:val="24"/>
        </w:rPr>
        <w:t xml:space="preserve"> страхования жилых помещений населения Краснодарского края</w:t>
      </w:r>
      <w:r w:rsidRPr="00395EA7">
        <w:rPr>
          <w:sz w:val="24"/>
          <w:szCs w:val="24"/>
        </w:rPr>
        <w:t>»</w:t>
      </w:r>
    </w:p>
    <w:p w14:paraId="0C984210" w14:textId="77777777" w:rsidR="0077550B" w:rsidRPr="00D67A2E" w:rsidRDefault="0077550B" w:rsidP="0077550B">
      <w:pPr>
        <w:rPr>
          <w:sz w:val="4"/>
          <w:szCs w:val="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8647"/>
      </w:tblGrid>
      <w:tr w:rsidR="0077550B" w:rsidRPr="008D3996" w14:paraId="5221BC2D" w14:textId="77777777" w:rsidTr="009E4748">
        <w:trPr>
          <w:cantSplit/>
          <w:trHeight w:val="902"/>
        </w:trPr>
        <w:tc>
          <w:tcPr>
            <w:tcW w:w="11057" w:type="dxa"/>
            <w:gridSpan w:val="3"/>
            <w:tcBorders>
              <w:top w:val="nil"/>
              <w:left w:val="nil"/>
              <w:bottom w:val="nil"/>
              <w:right w:val="nil"/>
            </w:tcBorders>
            <w:vAlign w:val="center"/>
          </w:tcPr>
          <w:p w14:paraId="482B1BD4" w14:textId="77777777" w:rsidR="0077550B" w:rsidRPr="00454663" w:rsidRDefault="0077550B" w:rsidP="0077550B">
            <w:pPr>
              <w:pStyle w:val="afe"/>
              <w:tabs>
                <w:tab w:val="left" w:pos="11125"/>
              </w:tabs>
              <w:ind w:right="-108"/>
              <w:jc w:val="center"/>
              <w:rPr>
                <w:b/>
                <w:sz w:val="17"/>
                <w:szCs w:val="17"/>
              </w:rPr>
            </w:pPr>
            <w:r w:rsidRPr="00E6766B">
              <w:rPr>
                <w:b/>
                <w:sz w:val="17"/>
                <w:szCs w:val="17"/>
              </w:rPr>
              <w:t>СТРАХОВАНИЕ ЖИЛЫХ ПОМЕЩЕНИЙ НАСЕЛЕНИЯ КРАСНОДАРСКОГО КРАЯ</w:t>
            </w:r>
          </w:p>
          <w:p w14:paraId="38D780D0" w14:textId="77777777" w:rsidR="0077550B" w:rsidRPr="005D718A" w:rsidRDefault="0077550B" w:rsidP="0077550B">
            <w:pPr>
              <w:pStyle w:val="afe"/>
              <w:ind w:right="-108"/>
              <w:jc w:val="left"/>
              <w:rPr>
                <w:b/>
                <w:sz w:val="6"/>
                <w:szCs w:val="6"/>
              </w:rPr>
            </w:pPr>
          </w:p>
          <w:p w14:paraId="3E757B83" w14:textId="77777777" w:rsidR="0077550B" w:rsidRDefault="0077550B" w:rsidP="0077550B">
            <w:pPr>
              <w:pStyle w:val="afe"/>
              <w:ind w:right="-108"/>
              <w:rPr>
                <w:b/>
                <w:sz w:val="17"/>
                <w:szCs w:val="17"/>
              </w:rPr>
            </w:pPr>
            <w:r w:rsidRPr="00172801">
              <w:rPr>
                <w:b/>
                <w:sz w:val="17"/>
                <w:szCs w:val="17"/>
              </w:rPr>
              <w:t>ПОЛИС</w:t>
            </w:r>
            <w:r>
              <w:rPr>
                <w:b/>
                <w:sz w:val="17"/>
                <w:szCs w:val="17"/>
              </w:rPr>
              <w:t xml:space="preserve">     </w:t>
            </w:r>
            <w:r w:rsidRPr="00172801">
              <w:rPr>
                <w:b/>
                <w:sz w:val="17"/>
                <w:szCs w:val="17"/>
              </w:rPr>
              <w:t xml:space="preserve"> </w:t>
            </w:r>
            <w:r w:rsidRPr="00E762B7">
              <w:rPr>
                <w:b/>
                <w:sz w:val="17"/>
                <w:szCs w:val="17"/>
                <w:u w:val="single"/>
              </w:rPr>
              <w:t>серия  ККП</w:t>
            </w:r>
            <w:r w:rsidR="0033217A">
              <w:rPr>
                <w:b/>
                <w:sz w:val="17"/>
                <w:szCs w:val="17"/>
              </w:rPr>
              <w:t xml:space="preserve">          №______________</w:t>
            </w:r>
          </w:p>
          <w:p w14:paraId="3C102329" w14:textId="77777777" w:rsidR="0077550B" w:rsidRPr="00841C79" w:rsidRDefault="0077550B" w:rsidP="00DC32CF">
            <w:pPr>
              <w:pStyle w:val="afe"/>
              <w:spacing w:line="216" w:lineRule="auto"/>
              <w:ind w:right="34"/>
              <w:rPr>
                <w:sz w:val="15"/>
                <w:szCs w:val="15"/>
              </w:rPr>
            </w:pPr>
            <w:r w:rsidRPr="005477B9">
              <w:rPr>
                <w:sz w:val="15"/>
                <w:szCs w:val="15"/>
              </w:rPr>
              <w:t xml:space="preserve">Настоящим </w:t>
            </w:r>
            <w:r>
              <w:rPr>
                <w:sz w:val="15"/>
                <w:szCs w:val="15"/>
              </w:rPr>
              <w:t>П</w:t>
            </w:r>
            <w:r w:rsidRPr="005477B9">
              <w:rPr>
                <w:sz w:val="15"/>
                <w:szCs w:val="15"/>
              </w:rPr>
              <w:t>олисом подтверждается заключение договора страхования</w:t>
            </w:r>
            <w:r>
              <w:rPr>
                <w:sz w:val="15"/>
                <w:szCs w:val="15"/>
              </w:rPr>
              <w:t xml:space="preserve"> на условиях, содержащихся в тексте настоящего Полиса,  а также Правилах добровольного страхования жилых помещений населения Краснодарского края и приложениях к ним, утвержденных __________________</w:t>
            </w:r>
            <w:r w:rsidRPr="00201098">
              <w:rPr>
                <w:sz w:val="15"/>
                <w:szCs w:val="15"/>
              </w:rPr>
              <w:t>(</w:t>
            </w:r>
            <w:r w:rsidRPr="004B6000">
              <w:rPr>
                <w:sz w:val="15"/>
                <w:szCs w:val="15"/>
              </w:rPr>
              <w:t>наименование и реквизиты документа, наименование уполномоченного органа страховой организации</w:t>
            </w:r>
            <w:r>
              <w:rPr>
                <w:sz w:val="15"/>
                <w:szCs w:val="15"/>
              </w:rPr>
              <w:t>)</w:t>
            </w:r>
            <w:r w:rsidRPr="005477B9">
              <w:rPr>
                <w:sz w:val="15"/>
                <w:szCs w:val="15"/>
              </w:rPr>
              <w:t xml:space="preserve"> </w:t>
            </w:r>
            <w:r>
              <w:rPr>
                <w:sz w:val="15"/>
                <w:szCs w:val="15"/>
              </w:rPr>
              <w:t>__</w:t>
            </w:r>
            <w:r w:rsidRPr="005477B9">
              <w:rPr>
                <w:sz w:val="15"/>
                <w:szCs w:val="15"/>
              </w:rPr>
              <w:t>__________</w:t>
            </w:r>
            <w:r>
              <w:rPr>
                <w:sz w:val="15"/>
                <w:szCs w:val="15"/>
              </w:rPr>
              <w:t>_______________</w:t>
            </w:r>
            <w:r w:rsidRPr="005477B9">
              <w:rPr>
                <w:sz w:val="15"/>
                <w:szCs w:val="15"/>
              </w:rPr>
              <w:t>_________</w:t>
            </w:r>
            <w:r>
              <w:rPr>
                <w:sz w:val="15"/>
                <w:szCs w:val="15"/>
              </w:rPr>
              <w:t>_______</w:t>
            </w:r>
          </w:p>
        </w:tc>
      </w:tr>
      <w:tr w:rsidR="0077550B" w:rsidRPr="008D3996" w14:paraId="7C6799C8" w14:textId="77777777" w:rsidTr="009E4748">
        <w:trPr>
          <w:cantSplit/>
          <w:trHeight w:val="260"/>
        </w:trPr>
        <w:tc>
          <w:tcPr>
            <w:tcW w:w="1560" w:type="dxa"/>
            <w:vMerge w:val="restart"/>
            <w:tcBorders>
              <w:left w:val="dotted" w:sz="4" w:space="0" w:color="auto"/>
              <w:right w:val="dotted" w:sz="4" w:space="0" w:color="auto"/>
            </w:tcBorders>
            <w:shd w:val="clear" w:color="auto" w:fill="D9D9D9"/>
            <w:vAlign w:val="center"/>
          </w:tcPr>
          <w:p w14:paraId="733CF3D8" w14:textId="77777777" w:rsidR="0077550B" w:rsidRPr="008D3996" w:rsidRDefault="0077550B" w:rsidP="0077550B">
            <w:pPr>
              <w:ind w:firstLine="0"/>
              <w:rPr>
                <w:sz w:val="19"/>
                <w:szCs w:val="19"/>
              </w:rPr>
            </w:pPr>
            <w:r>
              <w:rPr>
                <w:b/>
                <w:sz w:val="14"/>
                <w:szCs w:val="14"/>
              </w:rPr>
              <w:t>1</w:t>
            </w:r>
            <w:r w:rsidRPr="007219B1">
              <w:rPr>
                <w:b/>
                <w:sz w:val="14"/>
                <w:szCs w:val="14"/>
              </w:rPr>
              <w:t>. СТРАХОВ</w:t>
            </w:r>
            <w:r>
              <w:rPr>
                <w:b/>
                <w:sz w:val="14"/>
                <w:szCs w:val="14"/>
              </w:rPr>
              <w:t>ЩИК</w:t>
            </w:r>
          </w:p>
        </w:tc>
        <w:tc>
          <w:tcPr>
            <w:tcW w:w="94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4639C16" w14:textId="77777777" w:rsidR="0077550B" w:rsidRPr="00351892" w:rsidRDefault="0077550B" w:rsidP="0033217A">
            <w:pPr>
              <w:ind w:left="34" w:firstLine="0"/>
              <w:jc w:val="center"/>
              <w:rPr>
                <w:b/>
                <w:color w:val="C0C0C0"/>
                <w:sz w:val="14"/>
                <w:szCs w:val="14"/>
              </w:rPr>
            </w:pPr>
            <w:r>
              <w:rPr>
                <w:b/>
                <w:color w:val="C0C0C0"/>
                <w:sz w:val="14"/>
                <w:szCs w:val="14"/>
              </w:rPr>
              <w:t>Полное наименование</w:t>
            </w:r>
          </w:p>
        </w:tc>
      </w:tr>
      <w:tr w:rsidR="0077550B" w:rsidRPr="008D3996" w14:paraId="2BBD24D5" w14:textId="77777777" w:rsidTr="009E4748">
        <w:trPr>
          <w:cantSplit/>
          <w:trHeight w:val="234"/>
        </w:trPr>
        <w:tc>
          <w:tcPr>
            <w:tcW w:w="1560" w:type="dxa"/>
            <w:vMerge/>
            <w:tcBorders>
              <w:left w:val="dotted" w:sz="4" w:space="0" w:color="auto"/>
              <w:right w:val="dotted" w:sz="4" w:space="0" w:color="auto"/>
            </w:tcBorders>
            <w:shd w:val="clear" w:color="auto" w:fill="D9D9D9"/>
            <w:vAlign w:val="center"/>
          </w:tcPr>
          <w:p w14:paraId="2D838ACA" w14:textId="77777777" w:rsidR="0077550B" w:rsidRDefault="0077550B" w:rsidP="0077550B">
            <w:pPr>
              <w:rPr>
                <w:b/>
                <w:sz w:val="14"/>
                <w:szCs w:val="14"/>
              </w:rPr>
            </w:pPr>
          </w:p>
        </w:tc>
        <w:tc>
          <w:tcPr>
            <w:tcW w:w="94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70280C" w14:textId="77777777" w:rsidR="0077550B" w:rsidRPr="00351892" w:rsidRDefault="0077550B" w:rsidP="0033217A">
            <w:pPr>
              <w:ind w:left="34" w:firstLine="0"/>
              <w:jc w:val="center"/>
              <w:rPr>
                <w:b/>
                <w:color w:val="C0C0C0"/>
                <w:sz w:val="14"/>
                <w:szCs w:val="14"/>
              </w:rPr>
            </w:pPr>
            <w:r>
              <w:rPr>
                <w:b/>
                <w:color w:val="C0C0C0"/>
                <w:sz w:val="14"/>
                <w:szCs w:val="14"/>
              </w:rPr>
              <w:t>Юридический адрес, телефон</w:t>
            </w:r>
          </w:p>
        </w:tc>
      </w:tr>
      <w:tr w:rsidR="0077550B" w:rsidRPr="008D3996" w14:paraId="58BCD140" w14:textId="77777777" w:rsidTr="009E4748">
        <w:trPr>
          <w:cantSplit/>
          <w:trHeight w:hRule="exact" w:val="268"/>
        </w:trPr>
        <w:tc>
          <w:tcPr>
            <w:tcW w:w="1560" w:type="dxa"/>
            <w:vMerge/>
            <w:tcBorders>
              <w:left w:val="dotted" w:sz="4" w:space="0" w:color="auto"/>
              <w:bottom w:val="dotted" w:sz="4" w:space="0" w:color="auto"/>
              <w:right w:val="dotted" w:sz="4" w:space="0" w:color="auto"/>
            </w:tcBorders>
            <w:shd w:val="clear" w:color="auto" w:fill="D9D9D9"/>
            <w:vAlign w:val="center"/>
          </w:tcPr>
          <w:p w14:paraId="123ADC5E" w14:textId="77777777" w:rsidR="0077550B" w:rsidRPr="008D3996" w:rsidRDefault="0077550B" w:rsidP="0077550B">
            <w:pPr>
              <w:rPr>
                <w:sz w:val="19"/>
                <w:szCs w:val="19"/>
              </w:rPr>
            </w:pPr>
          </w:p>
        </w:tc>
        <w:tc>
          <w:tcPr>
            <w:tcW w:w="94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24C595" w14:textId="77777777" w:rsidR="0077550B" w:rsidRPr="00351892" w:rsidRDefault="0077550B" w:rsidP="0033217A">
            <w:pPr>
              <w:ind w:left="34" w:firstLine="0"/>
              <w:jc w:val="center"/>
              <w:rPr>
                <w:b/>
                <w:color w:val="C0C0C0"/>
                <w:sz w:val="14"/>
                <w:szCs w:val="14"/>
              </w:rPr>
            </w:pPr>
            <w:r>
              <w:rPr>
                <w:b/>
                <w:color w:val="C0C0C0"/>
                <w:sz w:val="14"/>
                <w:szCs w:val="14"/>
              </w:rPr>
              <w:t>реквизиты лицензии</w:t>
            </w:r>
          </w:p>
        </w:tc>
      </w:tr>
      <w:tr w:rsidR="0077550B" w:rsidRPr="008D3996" w14:paraId="72DB9567" w14:textId="77777777" w:rsidTr="009E4748">
        <w:trPr>
          <w:cantSplit/>
          <w:trHeight w:hRule="exact" w:val="268"/>
        </w:trPr>
        <w:tc>
          <w:tcPr>
            <w:tcW w:w="1560" w:type="dxa"/>
            <w:vMerge w:val="restart"/>
            <w:tcBorders>
              <w:left w:val="dotted" w:sz="4" w:space="0" w:color="auto"/>
              <w:right w:val="dotted" w:sz="4" w:space="0" w:color="auto"/>
            </w:tcBorders>
            <w:shd w:val="clear" w:color="auto" w:fill="D9D9D9"/>
            <w:vAlign w:val="center"/>
          </w:tcPr>
          <w:p w14:paraId="5EB46249" w14:textId="77777777" w:rsidR="0077550B" w:rsidRPr="008D3996" w:rsidRDefault="0077550B" w:rsidP="0077550B">
            <w:pPr>
              <w:ind w:firstLine="0"/>
              <w:rPr>
                <w:sz w:val="19"/>
                <w:szCs w:val="19"/>
              </w:rPr>
            </w:pPr>
            <w:r w:rsidRPr="00C215F4">
              <w:rPr>
                <w:b/>
                <w:sz w:val="14"/>
                <w:szCs w:val="14"/>
              </w:rPr>
              <w:t xml:space="preserve">2. </w:t>
            </w:r>
            <w:r>
              <w:rPr>
                <w:b/>
                <w:sz w:val="14"/>
                <w:szCs w:val="14"/>
              </w:rPr>
              <w:t>С</w:t>
            </w:r>
            <w:r w:rsidRPr="00C215F4">
              <w:rPr>
                <w:b/>
                <w:sz w:val="14"/>
                <w:szCs w:val="14"/>
              </w:rPr>
              <w:t>ТРАХОВАТЕЛЬ</w:t>
            </w:r>
          </w:p>
        </w:tc>
        <w:tc>
          <w:tcPr>
            <w:tcW w:w="94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92B62C9" w14:textId="77777777" w:rsidR="0077550B" w:rsidRDefault="0077550B" w:rsidP="0033217A">
            <w:pPr>
              <w:ind w:left="34" w:firstLine="0"/>
              <w:jc w:val="center"/>
              <w:rPr>
                <w:b/>
                <w:color w:val="C0C0C0"/>
                <w:sz w:val="14"/>
                <w:szCs w:val="14"/>
              </w:rPr>
            </w:pPr>
            <w:r>
              <w:rPr>
                <w:b/>
                <w:color w:val="C0C0C0"/>
                <w:sz w:val="14"/>
                <w:szCs w:val="14"/>
              </w:rPr>
              <w:t>ФИО физического лица/полное наименование юридического лица</w:t>
            </w:r>
          </w:p>
          <w:p w14:paraId="207991D0" w14:textId="77777777" w:rsidR="0077550B" w:rsidRPr="00351892" w:rsidRDefault="0077550B" w:rsidP="0033217A">
            <w:pPr>
              <w:ind w:left="34" w:firstLine="0"/>
              <w:jc w:val="center"/>
              <w:rPr>
                <w:b/>
                <w:color w:val="C0C0C0"/>
                <w:sz w:val="14"/>
                <w:szCs w:val="14"/>
              </w:rPr>
            </w:pPr>
          </w:p>
        </w:tc>
      </w:tr>
      <w:tr w:rsidR="0077550B" w:rsidRPr="008D3996" w14:paraId="1A62D117" w14:textId="77777777" w:rsidTr="009E4748">
        <w:trPr>
          <w:cantSplit/>
          <w:trHeight w:hRule="exact" w:val="268"/>
        </w:trPr>
        <w:tc>
          <w:tcPr>
            <w:tcW w:w="1560" w:type="dxa"/>
            <w:vMerge/>
            <w:tcBorders>
              <w:left w:val="dotted" w:sz="4" w:space="0" w:color="auto"/>
              <w:right w:val="dotted" w:sz="4" w:space="0" w:color="auto"/>
            </w:tcBorders>
            <w:shd w:val="clear" w:color="auto" w:fill="D9D9D9"/>
            <w:vAlign w:val="center"/>
          </w:tcPr>
          <w:p w14:paraId="6CFF7D23" w14:textId="77777777" w:rsidR="0077550B" w:rsidRPr="008D3996" w:rsidRDefault="0077550B" w:rsidP="0077550B">
            <w:pPr>
              <w:rPr>
                <w:sz w:val="19"/>
                <w:szCs w:val="19"/>
              </w:rPr>
            </w:pPr>
          </w:p>
        </w:tc>
        <w:tc>
          <w:tcPr>
            <w:tcW w:w="94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709723" w14:textId="77777777" w:rsidR="0077550B" w:rsidRDefault="0077550B" w:rsidP="0033217A">
            <w:pPr>
              <w:ind w:left="34" w:firstLine="0"/>
              <w:jc w:val="center"/>
              <w:rPr>
                <w:b/>
                <w:color w:val="C0C0C0"/>
                <w:sz w:val="14"/>
                <w:szCs w:val="14"/>
              </w:rPr>
            </w:pPr>
            <w:r>
              <w:rPr>
                <w:b/>
                <w:color w:val="C0C0C0"/>
                <w:sz w:val="14"/>
                <w:szCs w:val="14"/>
              </w:rPr>
              <w:t>Паспортные данные физического лица/полное наименование, ОГРН, ИНН юридического лица</w:t>
            </w:r>
          </w:p>
        </w:tc>
      </w:tr>
      <w:tr w:rsidR="0077550B" w:rsidRPr="008D3996" w14:paraId="214CD01A" w14:textId="77777777" w:rsidTr="009E4748">
        <w:trPr>
          <w:cantSplit/>
          <w:trHeight w:hRule="exact" w:val="268"/>
        </w:trPr>
        <w:tc>
          <w:tcPr>
            <w:tcW w:w="1560" w:type="dxa"/>
            <w:vMerge/>
            <w:tcBorders>
              <w:left w:val="dotted" w:sz="4" w:space="0" w:color="auto"/>
              <w:bottom w:val="dotted" w:sz="4" w:space="0" w:color="auto"/>
              <w:right w:val="dotted" w:sz="4" w:space="0" w:color="auto"/>
            </w:tcBorders>
            <w:shd w:val="clear" w:color="auto" w:fill="D9D9D9"/>
            <w:vAlign w:val="center"/>
          </w:tcPr>
          <w:p w14:paraId="5BFC1BBF" w14:textId="77777777" w:rsidR="0077550B" w:rsidRPr="008D3996" w:rsidRDefault="0077550B" w:rsidP="0077550B">
            <w:pPr>
              <w:rPr>
                <w:sz w:val="19"/>
                <w:szCs w:val="19"/>
              </w:rPr>
            </w:pPr>
          </w:p>
        </w:tc>
        <w:tc>
          <w:tcPr>
            <w:tcW w:w="94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157A9" w14:textId="77777777" w:rsidR="0077550B" w:rsidRDefault="0077550B" w:rsidP="0033217A">
            <w:pPr>
              <w:ind w:left="34" w:firstLine="0"/>
              <w:jc w:val="center"/>
              <w:rPr>
                <w:b/>
                <w:color w:val="C0C0C0"/>
                <w:sz w:val="14"/>
                <w:szCs w:val="14"/>
              </w:rPr>
            </w:pPr>
            <w:r>
              <w:rPr>
                <w:b/>
                <w:color w:val="C0C0C0"/>
                <w:sz w:val="14"/>
                <w:szCs w:val="14"/>
              </w:rPr>
              <w:t>Адрес регистрации физического лица, контактный телефон/юридический адрес, контактный телефон</w:t>
            </w:r>
          </w:p>
        </w:tc>
      </w:tr>
      <w:tr w:rsidR="0077550B" w:rsidRPr="008D3996" w14:paraId="2CDCEA10" w14:textId="77777777" w:rsidTr="009E4748">
        <w:trPr>
          <w:cantSplit/>
          <w:trHeight w:hRule="exact" w:val="268"/>
        </w:trPr>
        <w:tc>
          <w:tcPr>
            <w:tcW w:w="2410" w:type="dxa"/>
            <w:gridSpan w:val="2"/>
            <w:tcBorders>
              <w:left w:val="dotted" w:sz="4" w:space="0" w:color="auto"/>
              <w:bottom w:val="dotted" w:sz="4" w:space="0" w:color="auto"/>
              <w:right w:val="dotted" w:sz="4" w:space="0" w:color="auto"/>
            </w:tcBorders>
            <w:shd w:val="clear" w:color="auto" w:fill="D9D9D9"/>
            <w:vAlign w:val="center"/>
          </w:tcPr>
          <w:p w14:paraId="1AD849E4" w14:textId="77777777" w:rsidR="0077550B" w:rsidRPr="00550F3F" w:rsidRDefault="0077550B" w:rsidP="0077550B">
            <w:pPr>
              <w:ind w:firstLine="0"/>
              <w:rPr>
                <w:b/>
                <w:sz w:val="14"/>
                <w:szCs w:val="14"/>
              </w:rPr>
            </w:pPr>
            <w:r w:rsidRPr="00550F3F">
              <w:rPr>
                <w:b/>
                <w:sz w:val="14"/>
                <w:szCs w:val="14"/>
              </w:rPr>
              <w:t>3. ВЫГОДОПРИОБРЕТАТЕЛЬ</w:t>
            </w:r>
            <w:r>
              <w:rPr>
                <w:b/>
                <w:sz w:val="14"/>
                <w:szCs w:val="14"/>
              </w:rPr>
              <w:t>¹</w:t>
            </w:r>
          </w:p>
        </w:tc>
        <w:tc>
          <w:tcPr>
            <w:tcW w:w="8647" w:type="dxa"/>
            <w:tcBorders>
              <w:top w:val="dotted" w:sz="4" w:space="0" w:color="auto"/>
              <w:left w:val="dotted" w:sz="4" w:space="0" w:color="auto"/>
              <w:bottom w:val="dotted" w:sz="4" w:space="0" w:color="auto"/>
              <w:right w:val="dotted" w:sz="4" w:space="0" w:color="auto"/>
            </w:tcBorders>
            <w:shd w:val="clear" w:color="auto" w:fill="auto"/>
            <w:vAlign w:val="center"/>
          </w:tcPr>
          <w:p w14:paraId="76977E80" w14:textId="77777777" w:rsidR="0077550B" w:rsidRPr="00550F3F" w:rsidRDefault="0077550B" w:rsidP="0033217A">
            <w:pPr>
              <w:ind w:left="34" w:firstLine="0"/>
              <w:jc w:val="center"/>
              <w:rPr>
                <w:b/>
                <w:sz w:val="14"/>
                <w:szCs w:val="14"/>
              </w:rPr>
            </w:pPr>
            <w:r>
              <w:rPr>
                <w:b/>
                <w:color w:val="C0C0C0"/>
                <w:sz w:val="14"/>
                <w:szCs w:val="14"/>
              </w:rPr>
              <w:t>ФИО</w:t>
            </w:r>
          </w:p>
        </w:tc>
      </w:tr>
    </w:tbl>
    <w:p w14:paraId="320C4181" w14:textId="77777777" w:rsidR="0077550B" w:rsidRPr="00F6016A" w:rsidRDefault="0077550B" w:rsidP="00DC32CF">
      <w:pPr>
        <w:spacing w:line="216" w:lineRule="auto"/>
        <w:ind w:firstLine="0"/>
        <w:jc w:val="both"/>
        <w:rPr>
          <w:sz w:val="13"/>
          <w:szCs w:val="13"/>
        </w:rPr>
      </w:pPr>
      <w:r w:rsidRPr="00E57456">
        <w:rPr>
          <w:sz w:val="14"/>
          <w:szCs w:val="14"/>
        </w:rPr>
        <w:t>¹</w:t>
      </w:r>
      <w:r w:rsidRPr="00F6016A">
        <w:rPr>
          <w:sz w:val="13"/>
          <w:szCs w:val="13"/>
        </w:rPr>
        <w:t>Если имя или наименование выгодоприобретателя не указано, настоящий договор считается заключенным в пользу лица (Страхователя и/или Выгодоприобретателя), которое на момент наступления страхового случая имеет основанный на законе, ином правовом акте или договоре интерес в сохранении застрахованного имущества. Лицо, в чью пользу заключен настоящий договор при предъявлении требования о страховой выплате, обязано предоставить страховщику настоящий Полис, а также все документы и доказательства, подтверждающие наличие интереса в сохранении застрахованного имущества на момент наступления страхового случая,  документы по требованию Страховщика, подтверждающие факт наступления страхового события.</w:t>
      </w:r>
    </w:p>
    <w:p w14:paraId="1B39B59A" w14:textId="77777777" w:rsidR="0077550B" w:rsidRPr="00F6016A" w:rsidRDefault="0077550B" w:rsidP="00DC32CF">
      <w:pPr>
        <w:spacing w:line="216" w:lineRule="auto"/>
        <w:ind w:firstLine="0"/>
        <w:rPr>
          <w:sz w:val="13"/>
          <w:szCs w:val="13"/>
        </w:rPr>
      </w:pPr>
      <w:r w:rsidRPr="00F6016A">
        <w:rPr>
          <w:sz w:val="13"/>
          <w:szCs w:val="13"/>
        </w:rPr>
        <w:t>В случае страхования объекта, находящегося в совместной или долевой собственности, выгодоприобретателями назначаются все участники собственности в соответствии со сведениями, указанными страхователем</w:t>
      </w:r>
    </w:p>
    <w:p w14:paraId="0FF89038" w14:textId="77777777" w:rsidR="0077550B" w:rsidRPr="005D718A" w:rsidRDefault="0077550B" w:rsidP="0077550B">
      <w:pPr>
        <w:ind w:firstLine="0"/>
        <w:rPr>
          <w:b/>
          <w:sz w:val="6"/>
          <w:szCs w:val="6"/>
        </w:rPr>
      </w:pPr>
    </w:p>
    <w:p w14:paraId="4DC15B75" w14:textId="77777777" w:rsidR="0077550B" w:rsidRDefault="0077550B" w:rsidP="0077550B">
      <w:pPr>
        <w:ind w:firstLine="0"/>
        <w:rPr>
          <w:szCs w:val="14"/>
        </w:rPr>
      </w:pPr>
      <w:r>
        <w:rPr>
          <w:b/>
          <w:sz w:val="14"/>
          <w:szCs w:val="14"/>
        </w:rPr>
        <w:t>4. ДОГОВОР СТРАХОВАНИЯ ЗАКЛЮЧЕН</w:t>
      </w:r>
      <w:r w:rsidRPr="00F00673">
        <w:rPr>
          <w:b/>
          <w:szCs w:val="14"/>
        </w:rPr>
        <w:t>²</w:t>
      </w:r>
      <w:r>
        <w:rPr>
          <w:b/>
          <w:sz w:val="14"/>
          <w:szCs w:val="14"/>
        </w:rPr>
        <w:t xml:space="preserve">:                  </w:t>
      </w:r>
      <w:r w:rsidRPr="00DC049D">
        <w:rPr>
          <w:b/>
          <w:szCs w:val="14"/>
        </w:rPr>
        <w:sym w:font="Wingdings" w:char="F071"/>
      </w:r>
      <w:r>
        <w:rPr>
          <w:b/>
          <w:szCs w:val="14"/>
        </w:rPr>
        <w:t xml:space="preserve"> </w:t>
      </w:r>
      <w:r w:rsidRPr="005B3072">
        <w:rPr>
          <w:szCs w:val="14"/>
        </w:rPr>
        <w:t>с осмотром</w:t>
      </w:r>
      <w:r>
        <w:rPr>
          <w:b/>
          <w:sz w:val="14"/>
          <w:szCs w:val="14"/>
        </w:rPr>
        <w:t xml:space="preserve">                     </w:t>
      </w:r>
      <w:r w:rsidRPr="00DC049D">
        <w:rPr>
          <w:b/>
          <w:szCs w:val="14"/>
        </w:rPr>
        <w:sym w:font="Wingdings" w:char="F071"/>
      </w:r>
      <w:r>
        <w:rPr>
          <w:b/>
          <w:szCs w:val="14"/>
        </w:rPr>
        <w:t xml:space="preserve"> </w:t>
      </w:r>
      <w:r w:rsidRPr="00F00673">
        <w:rPr>
          <w:szCs w:val="14"/>
        </w:rPr>
        <w:t>без осмотра</w:t>
      </w:r>
    </w:p>
    <w:p w14:paraId="0DDE6A4E" w14:textId="77777777" w:rsidR="0077550B" w:rsidRPr="00F00673" w:rsidRDefault="0077550B" w:rsidP="0077550B">
      <w:pPr>
        <w:ind w:firstLine="0"/>
        <w:rPr>
          <w:sz w:val="14"/>
          <w:szCs w:val="14"/>
        </w:rPr>
      </w:pPr>
      <w:r w:rsidRPr="00F00673">
        <w:rPr>
          <w:b/>
          <w:szCs w:val="14"/>
        </w:rPr>
        <w:t>²</w:t>
      </w:r>
      <w:r w:rsidRPr="00F00673">
        <w:rPr>
          <w:sz w:val="14"/>
          <w:szCs w:val="14"/>
        </w:rPr>
        <w:t>Здесь</w:t>
      </w:r>
      <w:r>
        <w:rPr>
          <w:sz w:val="14"/>
          <w:szCs w:val="14"/>
        </w:rPr>
        <w:t xml:space="preserve"> и далее, в каждом из разделов необходимо выбрать один из предложенных вариантов, отметив его </w:t>
      </w:r>
      <w:r w:rsidRPr="00F00673">
        <w:rPr>
          <w:b/>
        </w:rPr>
        <w:sym w:font="Wingdings" w:char="F0FE"/>
      </w:r>
    </w:p>
    <w:p w14:paraId="28A0DACD" w14:textId="77777777" w:rsidR="0077550B" w:rsidRPr="005D718A" w:rsidRDefault="0077550B" w:rsidP="0077550B">
      <w:pPr>
        <w:ind w:firstLine="0"/>
        <w:rPr>
          <w:b/>
          <w:sz w:val="6"/>
          <w:szCs w:val="6"/>
        </w:rPr>
      </w:pPr>
    </w:p>
    <w:p w14:paraId="3DF6A13F" w14:textId="77777777" w:rsidR="0077550B" w:rsidRDefault="0077550B" w:rsidP="0077550B">
      <w:pPr>
        <w:ind w:firstLine="0"/>
        <w:rPr>
          <w:b/>
          <w:sz w:val="14"/>
          <w:szCs w:val="14"/>
        </w:rPr>
      </w:pPr>
      <w:r>
        <w:rPr>
          <w:b/>
          <w:sz w:val="14"/>
          <w:szCs w:val="14"/>
        </w:rPr>
        <w:t>5. ОБЪЕКТ</w:t>
      </w:r>
      <w:r w:rsidRPr="00B70394">
        <w:rPr>
          <w:b/>
          <w:sz w:val="14"/>
          <w:szCs w:val="14"/>
        </w:rPr>
        <w:t xml:space="preserve"> СТРАХОВАНИЯ: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783"/>
        <w:gridCol w:w="651"/>
        <w:gridCol w:w="651"/>
        <w:gridCol w:w="651"/>
        <w:gridCol w:w="636"/>
        <w:gridCol w:w="15"/>
        <w:gridCol w:w="652"/>
        <w:gridCol w:w="651"/>
        <w:gridCol w:w="651"/>
        <w:gridCol w:w="651"/>
        <w:gridCol w:w="651"/>
        <w:gridCol w:w="651"/>
        <w:gridCol w:w="651"/>
        <w:gridCol w:w="621"/>
      </w:tblGrid>
      <w:tr w:rsidR="0077550B" w:rsidRPr="008D3996" w14:paraId="551AD7F4" w14:textId="77777777" w:rsidTr="009E4748">
        <w:trPr>
          <w:cantSplit/>
          <w:trHeight w:val="124"/>
        </w:trPr>
        <w:tc>
          <w:tcPr>
            <w:tcW w:w="2491" w:type="dxa"/>
            <w:vMerge w:val="restart"/>
            <w:tcBorders>
              <w:top w:val="double" w:sz="4" w:space="0" w:color="auto"/>
              <w:left w:val="double" w:sz="4" w:space="0" w:color="auto"/>
              <w:bottom w:val="dotted" w:sz="4" w:space="0" w:color="auto"/>
              <w:right w:val="double" w:sz="4" w:space="0" w:color="auto"/>
            </w:tcBorders>
            <w:shd w:val="clear" w:color="auto" w:fill="D9D9D9"/>
            <w:vAlign w:val="center"/>
          </w:tcPr>
          <w:p w14:paraId="3994BF42" w14:textId="77777777" w:rsidR="0077550B" w:rsidRPr="005A0B09" w:rsidRDefault="0077550B" w:rsidP="0077550B">
            <w:pPr>
              <w:spacing w:line="160" w:lineRule="exact"/>
              <w:ind w:firstLine="0"/>
              <w:jc w:val="both"/>
              <w:rPr>
                <w:sz w:val="15"/>
                <w:szCs w:val="15"/>
              </w:rPr>
            </w:pPr>
            <w:r>
              <w:rPr>
                <w:b/>
                <w:sz w:val="15"/>
                <w:szCs w:val="15"/>
              </w:rPr>
              <w:t>5</w:t>
            </w:r>
            <w:r w:rsidRPr="0014701F">
              <w:rPr>
                <w:b/>
                <w:sz w:val="15"/>
                <w:szCs w:val="15"/>
              </w:rPr>
              <w:t>.1</w:t>
            </w:r>
            <w:r>
              <w:rPr>
                <w:b/>
                <w:sz w:val="15"/>
                <w:szCs w:val="15"/>
              </w:rPr>
              <w:t xml:space="preserve">. </w:t>
            </w:r>
            <w:r w:rsidRPr="00B013C0">
              <w:rPr>
                <w:b/>
                <w:szCs w:val="14"/>
              </w:rPr>
              <w:sym w:font="Wingdings" w:char="F071"/>
            </w:r>
            <w:r>
              <w:rPr>
                <w:b/>
                <w:sz w:val="14"/>
                <w:szCs w:val="14"/>
              </w:rPr>
              <w:t xml:space="preserve"> </w:t>
            </w:r>
            <w:r w:rsidRPr="0014701F">
              <w:rPr>
                <w:b/>
                <w:sz w:val="16"/>
                <w:szCs w:val="16"/>
              </w:rPr>
              <w:t>Квартира</w:t>
            </w:r>
            <w:r w:rsidRPr="005A0B09">
              <w:rPr>
                <w:sz w:val="15"/>
                <w:szCs w:val="15"/>
              </w:rPr>
              <w:t>,</w:t>
            </w:r>
            <w:r>
              <w:rPr>
                <w:sz w:val="15"/>
                <w:szCs w:val="15"/>
              </w:rPr>
              <w:t xml:space="preserve"> </w:t>
            </w:r>
            <w:r w:rsidRPr="000C2CE0">
              <w:rPr>
                <w:b/>
                <w:sz w:val="15"/>
                <w:szCs w:val="15"/>
              </w:rPr>
              <w:t>комната</w:t>
            </w:r>
            <w:r>
              <w:rPr>
                <w:b/>
                <w:sz w:val="15"/>
                <w:szCs w:val="15"/>
              </w:rPr>
              <w:t xml:space="preserve">, </w:t>
            </w:r>
            <w:r w:rsidRPr="005A0B09">
              <w:rPr>
                <w:sz w:val="15"/>
                <w:szCs w:val="15"/>
              </w:rPr>
              <w:t>включая конструктивные элементы, элементы внутренн</w:t>
            </w:r>
            <w:r>
              <w:rPr>
                <w:sz w:val="15"/>
                <w:szCs w:val="15"/>
              </w:rPr>
              <w:t>ей</w:t>
            </w:r>
            <w:r w:rsidRPr="005A0B09">
              <w:rPr>
                <w:sz w:val="15"/>
                <w:szCs w:val="15"/>
              </w:rPr>
              <w:t xml:space="preserve"> </w:t>
            </w:r>
            <w:r>
              <w:rPr>
                <w:sz w:val="15"/>
                <w:szCs w:val="15"/>
              </w:rPr>
              <w:t>отделки</w:t>
            </w:r>
            <w:r w:rsidRPr="005A0B09">
              <w:rPr>
                <w:sz w:val="15"/>
                <w:szCs w:val="15"/>
              </w:rPr>
              <w:t>, инженерное оборудование, элементы внутренних коммуникаций, относящиеся к этому помещению.</w:t>
            </w:r>
          </w:p>
          <w:p w14:paraId="1A7A2ADC" w14:textId="77777777" w:rsidR="0077550B" w:rsidRDefault="0077550B" w:rsidP="0077550B">
            <w:pPr>
              <w:spacing w:line="200" w:lineRule="exact"/>
              <w:ind w:firstLine="0"/>
              <w:rPr>
                <w:b/>
                <w:sz w:val="13"/>
                <w:szCs w:val="15"/>
              </w:rPr>
            </w:pPr>
            <w:r w:rsidRPr="007A7227">
              <w:rPr>
                <w:b/>
                <w:sz w:val="13"/>
                <w:szCs w:val="15"/>
              </w:rPr>
              <w:t xml:space="preserve">год </w:t>
            </w:r>
            <w:r>
              <w:rPr>
                <w:b/>
                <w:sz w:val="13"/>
                <w:szCs w:val="15"/>
              </w:rPr>
              <w:t>п</w:t>
            </w:r>
            <w:r w:rsidRPr="007A7227">
              <w:rPr>
                <w:b/>
                <w:sz w:val="13"/>
                <w:szCs w:val="15"/>
              </w:rPr>
              <w:t>остройки</w:t>
            </w:r>
            <w:r>
              <w:rPr>
                <w:b/>
                <w:sz w:val="13"/>
                <w:szCs w:val="15"/>
              </w:rPr>
              <w:t xml:space="preserve"> _____________________</w:t>
            </w:r>
          </w:p>
          <w:p w14:paraId="5BCAF244" w14:textId="77777777" w:rsidR="0077550B" w:rsidRDefault="0077550B" w:rsidP="0077550B">
            <w:pPr>
              <w:spacing w:line="200" w:lineRule="exact"/>
              <w:ind w:right="-134" w:firstLine="0"/>
              <w:rPr>
                <w:b/>
                <w:sz w:val="13"/>
                <w:szCs w:val="15"/>
              </w:rPr>
            </w:pPr>
            <w:r w:rsidRPr="007A7227">
              <w:rPr>
                <w:b/>
                <w:sz w:val="13"/>
                <w:szCs w:val="15"/>
              </w:rPr>
              <w:t>общ</w:t>
            </w:r>
            <w:r>
              <w:rPr>
                <w:b/>
                <w:sz w:val="13"/>
                <w:szCs w:val="15"/>
              </w:rPr>
              <w:t>ая</w:t>
            </w:r>
            <w:r w:rsidRPr="007A7227">
              <w:rPr>
                <w:b/>
                <w:sz w:val="13"/>
                <w:szCs w:val="15"/>
              </w:rPr>
              <w:t xml:space="preserve"> </w:t>
            </w:r>
            <w:r>
              <w:rPr>
                <w:b/>
                <w:sz w:val="13"/>
                <w:szCs w:val="15"/>
              </w:rPr>
              <w:t>п</w:t>
            </w:r>
            <w:r w:rsidRPr="007A7227">
              <w:rPr>
                <w:b/>
                <w:sz w:val="13"/>
                <w:szCs w:val="15"/>
              </w:rPr>
              <w:t>лощадь</w:t>
            </w:r>
            <w:r>
              <w:rPr>
                <w:b/>
                <w:sz w:val="13"/>
                <w:szCs w:val="15"/>
              </w:rPr>
              <w:t>______________________</w:t>
            </w:r>
          </w:p>
          <w:p w14:paraId="13BD0B53" w14:textId="77777777" w:rsidR="0077550B" w:rsidRPr="0033217A" w:rsidRDefault="0077550B" w:rsidP="0033217A">
            <w:pPr>
              <w:spacing w:line="200" w:lineRule="exact"/>
              <w:ind w:right="-134" w:firstLine="0"/>
              <w:rPr>
                <w:b/>
                <w:sz w:val="13"/>
                <w:szCs w:val="15"/>
              </w:rPr>
            </w:pPr>
            <w:r>
              <w:rPr>
                <w:b/>
                <w:sz w:val="13"/>
                <w:szCs w:val="15"/>
              </w:rPr>
              <w:t>этажн</w:t>
            </w:r>
            <w:r w:rsidR="0033217A">
              <w:rPr>
                <w:b/>
                <w:sz w:val="13"/>
                <w:szCs w:val="15"/>
              </w:rPr>
              <w:t>ость___________________________</w:t>
            </w:r>
          </w:p>
        </w:tc>
        <w:tc>
          <w:tcPr>
            <w:tcW w:w="783" w:type="dxa"/>
            <w:vMerge w:val="restart"/>
            <w:tcBorders>
              <w:top w:val="double" w:sz="4" w:space="0" w:color="auto"/>
              <w:left w:val="double" w:sz="4" w:space="0" w:color="auto"/>
              <w:right w:val="double" w:sz="4" w:space="0" w:color="auto"/>
            </w:tcBorders>
            <w:shd w:val="clear" w:color="auto" w:fill="F3F3F3"/>
            <w:textDirection w:val="btLr"/>
            <w:vAlign w:val="center"/>
          </w:tcPr>
          <w:p w14:paraId="566822DA" w14:textId="77777777" w:rsidR="0077550B" w:rsidRPr="004C0F9D" w:rsidRDefault="0077550B" w:rsidP="0077550B">
            <w:pPr>
              <w:spacing w:line="120" w:lineRule="exact"/>
              <w:ind w:left="-108" w:right="-108" w:firstLine="108"/>
              <w:jc w:val="center"/>
              <w:rPr>
                <w:b/>
                <w:sz w:val="14"/>
                <w:szCs w:val="14"/>
              </w:rPr>
            </w:pPr>
          </w:p>
        </w:tc>
        <w:tc>
          <w:tcPr>
            <w:tcW w:w="7783" w:type="dxa"/>
            <w:gridSpan w:val="13"/>
            <w:tcBorders>
              <w:top w:val="double" w:sz="4" w:space="0" w:color="auto"/>
              <w:left w:val="single" w:sz="4" w:space="0" w:color="auto"/>
              <w:bottom w:val="dotted" w:sz="4" w:space="0" w:color="auto"/>
              <w:right w:val="double" w:sz="4" w:space="0" w:color="auto"/>
            </w:tcBorders>
            <w:shd w:val="clear" w:color="auto" w:fill="F3F3F3"/>
          </w:tcPr>
          <w:p w14:paraId="740DEBC5" w14:textId="77777777" w:rsidR="0077550B" w:rsidRPr="00C849DC" w:rsidRDefault="0077550B" w:rsidP="0077550B">
            <w:pPr>
              <w:spacing w:line="160" w:lineRule="exact"/>
              <w:ind w:firstLine="0"/>
              <w:jc w:val="center"/>
              <w:rPr>
                <w:b/>
                <w:sz w:val="15"/>
                <w:szCs w:val="15"/>
              </w:rPr>
            </w:pPr>
            <w:r w:rsidRPr="00C849DC">
              <w:rPr>
                <w:b/>
                <w:sz w:val="15"/>
                <w:szCs w:val="15"/>
              </w:rPr>
              <w:t xml:space="preserve">Срок действия договора страхования, за весь период которого вносится страховая премия, месяцев </w:t>
            </w:r>
          </w:p>
        </w:tc>
      </w:tr>
      <w:tr w:rsidR="0077550B" w:rsidRPr="008D3996" w14:paraId="77AC6C32" w14:textId="77777777" w:rsidTr="009E4748">
        <w:trPr>
          <w:cantSplit/>
          <w:trHeight w:val="58"/>
        </w:trPr>
        <w:tc>
          <w:tcPr>
            <w:tcW w:w="2491" w:type="dxa"/>
            <w:vMerge/>
            <w:tcBorders>
              <w:left w:val="double" w:sz="4" w:space="0" w:color="auto"/>
              <w:bottom w:val="dotted" w:sz="4" w:space="0" w:color="auto"/>
              <w:right w:val="double" w:sz="4" w:space="0" w:color="auto"/>
            </w:tcBorders>
            <w:shd w:val="clear" w:color="auto" w:fill="D9D9D9"/>
            <w:vAlign w:val="center"/>
          </w:tcPr>
          <w:p w14:paraId="01DBA15B" w14:textId="77777777" w:rsidR="0077550B" w:rsidRPr="008D3996" w:rsidRDefault="0077550B" w:rsidP="0077550B">
            <w:pPr>
              <w:spacing w:line="200" w:lineRule="exact"/>
              <w:ind w:left="-108" w:right="-134"/>
              <w:rPr>
                <w:b/>
                <w:sz w:val="15"/>
                <w:szCs w:val="15"/>
              </w:rPr>
            </w:pPr>
          </w:p>
        </w:tc>
        <w:tc>
          <w:tcPr>
            <w:tcW w:w="783" w:type="dxa"/>
            <w:vMerge/>
            <w:tcBorders>
              <w:left w:val="double" w:sz="4" w:space="0" w:color="auto"/>
              <w:right w:val="double" w:sz="4" w:space="0" w:color="auto"/>
            </w:tcBorders>
            <w:shd w:val="clear" w:color="auto" w:fill="F3F3F3"/>
            <w:vAlign w:val="center"/>
          </w:tcPr>
          <w:p w14:paraId="61C9E13F" w14:textId="77777777" w:rsidR="0077550B" w:rsidRPr="008D3996" w:rsidRDefault="0077550B" w:rsidP="0077550B">
            <w:pPr>
              <w:spacing w:line="120" w:lineRule="exact"/>
              <w:ind w:left="-108" w:right="-108" w:firstLine="108"/>
              <w:jc w:val="center"/>
              <w:rPr>
                <w:b/>
                <w:sz w:val="15"/>
                <w:szCs w:val="15"/>
              </w:rPr>
            </w:pP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18D308C8"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1</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7304916F"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2</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114C32AF"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3</w:t>
            </w:r>
          </w:p>
        </w:tc>
        <w:tc>
          <w:tcPr>
            <w:tcW w:w="651" w:type="dxa"/>
            <w:gridSpan w:val="2"/>
            <w:tcBorders>
              <w:top w:val="dotted" w:sz="4" w:space="0" w:color="auto"/>
              <w:left w:val="dotted" w:sz="4" w:space="0" w:color="auto"/>
              <w:bottom w:val="double" w:sz="4" w:space="0" w:color="auto"/>
              <w:right w:val="dotted" w:sz="4" w:space="0" w:color="auto"/>
            </w:tcBorders>
            <w:shd w:val="clear" w:color="auto" w:fill="F3F3F3"/>
            <w:vAlign w:val="center"/>
          </w:tcPr>
          <w:p w14:paraId="334111A8"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4</w:t>
            </w:r>
          </w:p>
        </w:tc>
        <w:tc>
          <w:tcPr>
            <w:tcW w:w="652" w:type="dxa"/>
            <w:tcBorders>
              <w:top w:val="dotted" w:sz="4" w:space="0" w:color="auto"/>
              <w:left w:val="dotted" w:sz="4" w:space="0" w:color="auto"/>
              <w:bottom w:val="double" w:sz="4" w:space="0" w:color="auto"/>
              <w:right w:val="dotted" w:sz="4" w:space="0" w:color="auto"/>
            </w:tcBorders>
            <w:shd w:val="clear" w:color="auto" w:fill="F3F3F3"/>
            <w:vAlign w:val="center"/>
          </w:tcPr>
          <w:p w14:paraId="624F28B4"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5</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11D976F5"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Pr>
                <w:b/>
                <w:sz w:val="16"/>
                <w:szCs w:val="16"/>
              </w:rPr>
              <w:t>6</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5EB54841"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7</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6BA1C8BE"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8</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389F06C7"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9</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47D3CD8B"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10</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238131C1"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11</w:t>
            </w:r>
          </w:p>
        </w:tc>
        <w:tc>
          <w:tcPr>
            <w:tcW w:w="621" w:type="dxa"/>
            <w:tcBorders>
              <w:top w:val="dotted" w:sz="4" w:space="0" w:color="auto"/>
              <w:left w:val="dotted" w:sz="4" w:space="0" w:color="auto"/>
              <w:bottom w:val="double" w:sz="4" w:space="0" w:color="auto"/>
              <w:right w:val="double" w:sz="4" w:space="0" w:color="auto"/>
            </w:tcBorders>
            <w:shd w:val="clear" w:color="auto" w:fill="F3F3F3"/>
            <w:vAlign w:val="center"/>
          </w:tcPr>
          <w:p w14:paraId="2E5E6DF0" w14:textId="77777777" w:rsidR="0077550B" w:rsidRPr="00C849DC" w:rsidRDefault="00E668B6" w:rsidP="00E668B6">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0077550B" w:rsidRPr="00C849DC">
              <w:rPr>
                <w:b/>
                <w:sz w:val="16"/>
                <w:szCs w:val="16"/>
              </w:rPr>
              <w:t>12</w:t>
            </w:r>
          </w:p>
        </w:tc>
      </w:tr>
      <w:tr w:rsidR="0077550B" w:rsidRPr="008D3996" w14:paraId="39C04C8C" w14:textId="77777777" w:rsidTr="009E4748">
        <w:trPr>
          <w:cantSplit/>
          <w:trHeight w:val="119"/>
        </w:trPr>
        <w:tc>
          <w:tcPr>
            <w:tcW w:w="2491" w:type="dxa"/>
            <w:vMerge/>
            <w:tcBorders>
              <w:left w:val="double" w:sz="4" w:space="0" w:color="auto"/>
              <w:bottom w:val="dotted" w:sz="4" w:space="0" w:color="auto"/>
              <w:right w:val="double" w:sz="4" w:space="0" w:color="auto"/>
            </w:tcBorders>
            <w:shd w:val="clear" w:color="auto" w:fill="D9D9D9"/>
            <w:vAlign w:val="center"/>
          </w:tcPr>
          <w:p w14:paraId="2CBFBC77" w14:textId="77777777" w:rsidR="0077550B" w:rsidRPr="008D3996" w:rsidRDefault="0077550B" w:rsidP="0077550B">
            <w:pPr>
              <w:spacing w:line="200" w:lineRule="exact"/>
              <w:ind w:left="-108" w:right="-134"/>
              <w:rPr>
                <w:b/>
                <w:sz w:val="15"/>
                <w:szCs w:val="15"/>
              </w:rPr>
            </w:pPr>
          </w:p>
        </w:tc>
        <w:tc>
          <w:tcPr>
            <w:tcW w:w="783" w:type="dxa"/>
            <w:vMerge w:val="restart"/>
            <w:tcBorders>
              <w:left w:val="double" w:sz="4" w:space="0" w:color="auto"/>
              <w:right w:val="double" w:sz="4" w:space="0" w:color="auto"/>
            </w:tcBorders>
            <w:shd w:val="clear" w:color="auto" w:fill="F3F3F3"/>
            <w:vAlign w:val="center"/>
          </w:tcPr>
          <w:p w14:paraId="52ADF646" w14:textId="77777777" w:rsidR="0077550B" w:rsidRPr="00681487" w:rsidRDefault="0077550B" w:rsidP="00D22D08">
            <w:pPr>
              <w:ind w:left="-189" w:right="-108" w:firstLine="0"/>
              <w:jc w:val="center"/>
              <w:rPr>
                <w:b/>
                <w:sz w:val="16"/>
                <w:szCs w:val="16"/>
              </w:rPr>
            </w:pPr>
            <w:r w:rsidRPr="00681487">
              <w:rPr>
                <w:b/>
                <w:sz w:val="16"/>
                <w:szCs w:val="16"/>
              </w:rPr>
              <w:t>Вариант</w:t>
            </w:r>
          </w:p>
          <w:p w14:paraId="76CDBB7C" w14:textId="77777777" w:rsidR="0077550B" w:rsidRPr="00681487" w:rsidRDefault="0077550B" w:rsidP="00D22D08">
            <w:pPr>
              <w:ind w:left="-189" w:right="-108" w:firstLine="0"/>
              <w:jc w:val="center"/>
              <w:rPr>
                <w:b/>
                <w:sz w:val="16"/>
                <w:szCs w:val="16"/>
              </w:rPr>
            </w:pPr>
            <w:r w:rsidRPr="00681487">
              <w:rPr>
                <w:b/>
                <w:sz w:val="16"/>
                <w:szCs w:val="16"/>
              </w:rPr>
              <w:t xml:space="preserve"> №1</w:t>
            </w:r>
          </w:p>
          <w:p w14:paraId="4D9E7F01" w14:textId="77777777" w:rsidR="0077550B" w:rsidRPr="00681487" w:rsidRDefault="0077550B" w:rsidP="00D22D08">
            <w:pPr>
              <w:ind w:left="-189" w:right="-108" w:firstLine="0"/>
              <w:jc w:val="center"/>
              <w:rPr>
                <w:b/>
                <w:sz w:val="14"/>
                <w:szCs w:val="14"/>
              </w:rPr>
            </w:pPr>
            <w:r w:rsidRPr="00681487">
              <w:rPr>
                <w:b/>
                <w:sz w:val="16"/>
                <w:szCs w:val="16"/>
              </w:rPr>
              <w:sym w:font="Wingdings" w:char="F071"/>
            </w:r>
          </w:p>
        </w:tc>
        <w:tc>
          <w:tcPr>
            <w:tcW w:w="7783" w:type="dxa"/>
            <w:gridSpan w:val="13"/>
            <w:tcBorders>
              <w:top w:val="dotted" w:sz="4" w:space="0" w:color="auto"/>
              <w:left w:val="dotted" w:sz="4" w:space="0" w:color="auto"/>
              <w:bottom w:val="double" w:sz="4" w:space="0" w:color="auto"/>
              <w:right w:val="double" w:sz="4" w:space="0" w:color="auto"/>
            </w:tcBorders>
            <w:shd w:val="clear" w:color="auto" w:fill="F3F3F3"/>
            <w:vAlign w:val="center"/>
          </w:tcPr>
          <w:p w14:paraId="547B260C" w14:textId="77777777" w:rsidR="0077550B" w:rsidRPr="007B623A" w:rsidRDefault="0077550B" w:rsidP="0077550B">
            <w:pPr>
              <w:ind w:left="20" w:right="-104" w:firstLine="0"/>
              <w:jc w:val="center"/>
              <w:rPr>
                <w:b/>
                <w:sz w:val="11"/>
                <w:szCs w:val="15"/>
              </w:rPr>
            </w:pPr>
          </w:p>
          <w:p w14:paraId="136F8EA7" w14:textId="77777777" w:rsidR="0077550B" w:rsidRPr="00C849DC" w:rsidRDefault="0077550B" w:rsidP="0077550B">
            <w:pPr>
              <w:ind w:left="20" w:right="-104" w:firstLine="0"/>
              <w:jc w:val="center"/>
              <w:rPr>
                <w:b/>
                <w:sz w:val="16"/>
                <w:szCs w:val="16"/>
              </w:rPr>
            </w:pPr>
            <w:r w:rsidRPr="00C849DC">
              <w:rPr>
                <w:b/>
                <w:sz w:val="15"/>
                <w:szCs w:val="15"/>
              </w:rPr>
              <w:t xml:space="preserve">СТРАХОВАЯ СУММА - </w:t>
            </w:r>
            <w:r w:rsidRPr="00C849DC">
              <w:rPr>
                <w:b/>
                <w:sz w:val="16"/>
                <w:szCs w:val="16"/>
              </w:rPr>
              <w:t>500 000 рублей</w:t>
            </w:r>
            <w:r w:rsidRPr="00C849DC">
              <w:rPr>
                <w:b/>
                <w:szCs w:val="14"/>
              </w:rPr>
              <w:t>³</w:t>
            </w:r>
          </w:p>
        </w:tc>
      </w:tr>
      <w:tr w:rsidR="0077550B" w:rsidRPr="008D3996" w14:paraId="778C3E31" w14:textId="77777777" w:rsidTr="009E4748">
        <w:trPr>
          <w:cantSplit/>
          <w:trHeight w:val="87"/>
        </w:trPr>
        <w:tc>
          <w:tcPr>
            <w:tcW w:w="2491" w:type="dxa"/>
            <w:vMerge/>
            <w:tcBorders>
              <w:left w:val="double" w:sz="4" w:space="0" w:color="auto"/>
              <w:bottom w:val="dotted" w:sz="4" w:space="0" w:color="auto"/>
              <w:right w:val="double" w:sz="4" w:space="0" w:color="auto"/>
            </w:tcBorders>
            <w:shd w:val="clear" w:color="auto" w:fill="D9D9D9"/>
            <w:vAlign w:val="center"/>
          </w:tcPr>
          <w:p w14:paraId="21457353" w14:textId="77777777" w:rsidR="0077550B" w:rsidRPr="008D3996" w:rsidRDefault="0077550B" w:rsidP="0077550B">
            <w:pPr>
              <w:spacing w:line="200" w:lineRule="exact"/>
              <w:ind w:left="-108" w:right="-134"/>
              <w:rPr>
                <w:b/>
                <w:sz w:val="15"/>
                <w:szCs w:val="15"/>
              </w:rPr>
            </w:pPr>
          </w:p>
        </w:tc>
        <w:tc>
          <w:tcPr>
            <w:tcW w:w="783" w:type="dxa"/>
            <w:vMerge/>
            <w:tcBorders>
              <w:left w:val="double" w:sz="4" w:space="0" w:color="auto"/>
              <w:right w:val="double" w:sz="4" w:space="0" w:color="auto"/>
            </w:tcBorders>
            <w:shd w:val="clear" w:color="auto" w:fill="F3F3F3"/>
            <w:vAlign w:val="center"/>
          </w:tcPr>
          <w:p w14:paraId="0065F02D" w14:textId="77777777" w:rsidR="0077550B" w:rsidRPr="008D3996" w:rsidRDefault="0077550B" w:rsidP="00D22D08">
            <w:pPr>
              <w:spacing w:line="120" w:lineRule="exact"/>
              <w:ind w:left="-189" w:right="-108" w:firstLine="0"/>
              <w:jc w:val="center"/>
              <w:rPr>
                <w:b/>
                <w:sz w:val="15"/>
                <w:szCs w:val="15"/>
              </w:rPr>
            </w:pPr>
          </w:p>
        </w:tc>
        <w:tc>
          <w:tcPr>
            <w:tcW w:w="7783" w:type="dxa"/>
            <w:gridSpan w:val="13"/>
            <w:tcBorders>
              <w:top w:val="double" w:sz="4" w:space="0" w:color="auto"/>
              <w:left w:val="single" w:sz="4" w:space="0" w:color="auto"/>
              <w:bottom w:val="double" w:sz="4" w:space="0" w:color="auto"/>
              <w:right w:val="double" w:sz="4" w:space="0" w:color="auto"/>
            </w:tcBorders>
          </w:tcPr>
          <w:p w14:paraId="61BBAA97" w14:textId="77777777" w:rsidR="0077550B" w:rsidRPr="00C849DC" w:rsidRDefault="0077550B" w:rsidP="0077550B">
            <w:pPr>
              <w:ind w:left="20" w:right="-104" w:firstLine="0"/>
              <w:jc w:val="center"/>
              <w:rPr>
                <w:b/>
                <w:sz w:val="16"/>
                <w:szCs w:val="16"/>
              </w:rPr>
            </w:pPr>
            <w:r w:rsidRPr="00C849DC">
              <w:rPr>
                <w:b/>
                <w:sz w:val="15"/>
                <w:szCs w:val="15"/>
              </w:rPr>
              <w:t>СТРАХОВАЯ ПРЕМИЯ, рублей</w:t>
            </w:r>
          </w:p>
        </w:tc>
      </w:tr>
      <w:tr w:rsidR="0077550B" w:rsidRPr="008D3996" w14:paraId="61875147" w14:textId="77777777" w:rsidTr="009E4748">
        <w:trPr>
          <w:cantSplit/>
          <w:trHeight w:val="38"/>
        </w:trPr>
        <w:tc>
          <w:tcPr>
            <w:tcW w:w="2491" w:type="dxa"/>
            <w:vMerge/>
            <w:tcBorders>
              <w:left w:val="double" w:sz="4" w:space="0" w:color="auto"/>
              <w:bottom w:val="dotted" w:sz="4" w:space="0" w:color="auto"/>
              <w:right w:val="double" w:sz="4" w:space="0" w:color="auto"/>
            </w:tcBorders>
            <w:shd w:val="clear" w:color="auto" w:fill="D9D9D9"/>
            <w:vAlign w:val="center"/>
          </w:tcPr>
          <w:p w14:paraId="5A3AD622" w14:textId="77777777" w:rsidR="0077550B" w:rsidRPr="008D3996" w:rsidRDefault="0077550B" w:rsidP="0077550B">
            <w:pPr>
              <w:spacing w:line="200" w:lineRule="exact"/>
              <w:ind w:left="-108" w:right="-134"/>
              <w:rPr>
                <w:b/>
                <w:sz w:val="19"/>
                <w:szCs w:val="19"/>
              </w:rPr>
            </w:pPr>
          </w:p>
        </w:tc>
        <w:tc>
          <w:tcPr>
            <w:tcW w:w="783" w:type="dxa"/>
            <w:vMerge/>
            <w:tcBorders>
              <w:left w:val="double" w:sz="4" w:space="0" w:color="auto"/>
              <w:right w:val="double" w:sz="4" w:space="0" w:color="auto"/>
            </w:tcBorders>
            <w:shd w:val="clear" w:color="auto" w:fill="F3F3F3"/>
            <w:textDirection w:val="btLr"/>
            <w:vAlign w:val="center"/>
          </w:tcPr>
          <w:p w14:paraId="1E35CBC4" w14:textId="77777777" w:rsidR="0077550B" w:rsidRPr="00B7434D" w:rsidRDefault="0077550B" w:rsidP="00D22D08">
            <w:pPr>
              <w:spacing w:line="120" w:lineRule="exact"/>
              <w:ind w:left="-189" w:right="-108" w:firstLine="0"/>
              <w:jc w:val="center"/>
              <w:rPr>
                <w:b/>
                <w:sz w:val="14"/>
                <w:szCs w:val="14"/>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0D6E9E2" w14:textId="77777777" w:rsidR="0077550B" w:rsidRPr="004C0F9D"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Pr>
                <w:b/>
                <w:sz w:val="14"/>
                <w:szCs w:val="14"/>
              </w:rPr>
              <w:t>75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FD7481D"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150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0F63F2D"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225</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1E2757F"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300</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23BF1"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375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18245DF"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450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DBF5421"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525</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00B40D7"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600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7AC3638D"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675</w:t>
            </w:r>
          </w:p>
        </w:tc>
        <w:tc>
          <w:tcPr>
            <w:tcW w:w="651" w:type="dxa"/>
            <w:tcBorders>
              <w:top w:val="single" w:sz="4" w:space="0" w:color="auto"/>
              <w:left w:val="single" w:sz="4" w:space="0" w:color="auto"/>
              <w:bottom w:val="single" w:sz="4" w:space="0" w:color="auto"/>
              <w:right w:val="single" w:sz="4" w:space="0" w:color="auto"/>
            </w:tcBorders>
            <w:vAlign w:val="center"/>
          </w:tcPr>
          <w:p w14:paraId="34CF0458"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750</w:t>
            </w:r>
          </w:p>
        </w:tc>
        <w:tc>
          <w:tcPr>
            <w:tcW w:w="651" w:type="dxa"/>
            <w:tcBorders>
              <w:top w:val="single" w:sz="4" w:space="0" w:color="auto"/>
              <w:left w:val="single" w:sz="4" w:space="0" w:color="auto"/>
              <w:bottom w:val="single" w:sz="4" w:space="0" w:color="auto"/>
              <w:right w:val="single" w:sz="4" w:space="0" w:color="auto"/>
            </w:tcBorders>
            <w:vAlign w:val="center"/>
          </w:tcPr>
          <w:p w14:paraId="04E68202"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825</w:t>
            </w:r>
          </w:p>
        </w:tc>
        <w:tc>
          <w:tcPr>
            <w:tcW w:w="621" w:type="dxa"/>
            <w:tcBorders>
              <w:top w:val="single" w:sz="4" w:space="0" w:color="auto"/>
              <w:left w:val="single" w:sz="4" w:space="0" w:color="auto"/>
              <w:bottom w:val="single" w:sz="4" w:space="0" w:color="auto"/>
              <w:right w:val="double" w:sz="4" w:space="0" w:color="auto"/>
            </w:tcBorders>
            <w:shd w:val="clear" w:color="auto" w:fill="auto"/>
            <w:vAlign w:val="center"/>
          </w:tcPr>
          <w:p w14:paraId="1A1638A2" w14:textId="77777777" w:rsidR="0077550B" w:rsidRPr="00C849DC" w:rsidRDefault="00147E8A" w:rsidP="00E668B6">
            <w:pPr>
              <w:spacing w:line="200" w:lineRule="exact"/>
              <w:ind w:right="-39" w:firstLine="0"/>
              <w:jc w:val="center"/>
              <w:rPr>
                <w:b/>
                <w:sz w:val="14"/>
                <w:szCs w:val="14"/>
              </w:rPr>
            </w:pPr>
            <w:r w:rsidRPr="00C849DC">
              <w:rPr>
                <w:b/>
                <w:sz w:val="14"/>
                <w:szCs w:val="14"/>
              </w:rPr>
              <w:sym w:font="Wingdings" w:char="F071"/>
            </w:r>
            <w:r>
              <w:rPr>
                <w:b/>
                <w:sz w:val="14"/>
                <w:szCs w:val="14"/>
              </w:rPr>
              <w:t xml:space="preserve">  </w:t>
            </w:r>
            <w:r w:rsidR="0077550B" w:rsidRPr="00C849DC">
              <w:rPr>
                <w:b/>
                <w:sz w:val="14"/>
                <w:szCs w:val="14"/>
              </w:rPr>
              <w:t>900</w:t>
            </w:r>
          </w:p>
        </w:tc>
      </w:tr>
      <w:tr w:rsidR="0077550B" w:rsidRPr="008D3996" w14:paraId="1F966560" w14:textId="77777777" w:rsidTr="009E4748">
        <w:trPr>
          <w:cantSplit/>
          <w:trHeight w:val="58"/>
        </w:trPr>
        <w:tc>
          <w:tcPr>
            <w:tcW w:w="2491" w:type="dxa"/>
            <w:vMerge/>
            <w:tcBorders>
              <w:left w:val="double" w:sz="4" w:space="0" w:color="auto"/>
              <w:bottom w:val="dotted" w:sz="4" w:space="0" w:color="auto"/>
              <w:right w:val="double" w:sz="4" w:space="0" w:color="auto"/>
            </w:tcBorders>
            <w:shd w:val="clear" w:color="auto" w:fill="D9D9D9"/>
            <w:vAlign w:val="center"/>
          </w:tcPr>
          <w:p w14:paraId="1F45F400" w14:textId="77777777" w:rsidR="0077550B" w:rsidRPr="008D3996" w:rsidRDefault="0077550B" w:rsidP="0077550B">
            <w:pPr>
              <w:spacing w:line="160" w:lineRule="exact"/>
              <w:rPr>
                <w:b/>
                <w:sz w:val="15"/>
                <w:szCs w:val="15"/>
              </w:rPr>
            </w:pPr>
          </w:p>
        </w:tc>
        <w:tc>
          <w:tcPr>
            <w:tcW w:w="783" w:type="dxa"/>
            <w:vMerge w:val="restart"/>
            <w:tcBorders>
              <w:left w:val="double" w:sz="4" w:space="0" w:color="auto"/>
              <w:right w:val="double" w:sz="4" w:space="0" w:color="auto"/>
            </w:tcBorders>
            <w:shd w:val="clear" w:color="auto" w:fill="F3F3F3"/>
            <w:vAlign w:val="center"/>
          </w:tcPr>
          <w:p w14:paraId="59AE6A5B" w14:textId="77777777" w:rsidR="0077550B" w:rsidRPr="00681487" w:rsidRDefault="0077550B" w:rsidP="00D22D08">
            <w:pPr>
              <w:ind w:left="-189" w:right="-108" w:firstLine="0"/>
              <w:jc w:val="center"/>
              <w:rPr>
                <w:b/>
                <w:sz w:val="16"/>
                <w:szCs w:val="16"/>
              </w:rPr>
            </w:pPr>
            <w:r w:rsidRPr="00681487">
              <w:rPr>
                <w:b/>
                <w:sz w:val="16"/>
                <w:szCs w:val="16"/>
              </w:rPr>
              <w:t>Вариант</w:t>
            </w:r>
          </w:p>
          <w:p w14:paraId="13331468" w14:textId="77777777" w:rsidR="0077550B" w:rsidRPr="00681487" w:rsidRDefault="0077550B" w:rsidP="00D22D08">
            <w:pPr>
              <w:ind w:left="-189" w:right="-108" w:firstLine="0"/>
              <w:jc w:val="center"/>
              <w:rPr>
                <w:b/>
                <w:sz w:val="16"/>
                <w:szCs w:val="16"/>
              </w:rPr>
            </w:pPr>
            <w:r>
              <w:rPr>
                <w:b/>
                <w:sz w:val="16"/>
                <w:szCs w:val="16"/>
              </w:rPr>
              <w:t>№2</w:t>
            </w:r>
          </w:p>
          <w:p w14:paraId="29A28A1D" w14:textId="77777777" w:rsidR="0077550B" w:rsidRPr="008D3996" w:rsidRDefault="0077550B" w:rsidP="00D22D08">
            <w:pPr>
              <w:ind w:left="-189" w:right="-108" w:firstLine="0"/>
              <w:jc w:val="center"/>
              <w:rPr>
                <w:b/>
                <w:sz w:val="15"/>
                <w:szCs w:val="15"/>
              </w:rPr>
            </w:pPr>
            <w:r w:rsidRPr="00681487">
              <w:rPr>
                <w:b/>
                <w:sz w:val="16"/>
                <w:szCs w:val="16"/>
              </w:rPr>
              <w:sym w:font="Wingdings" w:char="F071"/>
            </w:r>
          </w:p>
        </w:tc>
        <w:tc>
          <w:tcPr>
            <w:tcW w:w="7783" w:type="dxa"/>
            <w:gridSpan w:val="13"/>
            <w:tcBorders>
              <w:top w:val="dotted" w:sz="4" w:space="0" w:color="auto"/>
              <w:left w:val="dotted" w:sz="4" w:space="0" w:color="auto"/>
              <w:bottom w:val="double" w:sz="4" w:space="0" w:color="auto"/>
              <w:right w:val="double" w:sz="4" w:space="0" w:color="auto"/>
            </w:tcBorders>
            <w:shd w:val="clear" w:color="auto" w:fill="F3F3F3"/>
            <w:vAlign w:val="center"/>
          </w:tcPr>
          <w:p w14:paraId="5B993414" w14:textId="77777777" w:rsidR="0077550B" w:rsidRPr="007B623A" w:rsidRDefault="0077550B" w:rsidP="009E4748">
            <w:pPr>
              <w:spacing w:line="160" w:lineRule="exact"/>
              <w:ind w:firstLine="0"/>
              <w:jc w:val="center"/>
              <w:rPr>
                <w:b/>
                <w:sz w:val="11"/>
                <w:szCs w:val="15"/>
              </w:rPr>
            </w:pPr>
          </w:p>
          <w:p w14:paraId="1F6FD04A" w14:textId="77777777" w:rsidR="0077550B" w:rsidRPr="00C849DC" w:rsidRDefault="0077550B" w:rsidP="0077550B">
            <w:pPr>
              <w:ind w:left="20" w:right="-104" w:firstLine="0"/>
              <w:jc w:val="center"/>
              <w:rPr>
                <w:b/>
                <w:sz w:val="16"/>
                <w:szCs w:val="16"/>
              </w:rPr>
            </w:pPr>
            <w:r w:rsidRPr="00C849DC">
              <w:rPr>
                <w:b/>
                <w:sz w:val="15"/>
                <w:szCs w:val="15"/>
              </w:rPr>
              <w:t xml:space="preserve">СТРАХОВАЯ СУММА - </w:t>
            </w:r>
            <w:r w:rsidRPr="00C849DC">
              <w:rPr>
                <w:b/>
                <w:sz w:val="16"/>
                <w:szCs w:val="16"/>
              </w:rPr>
              <w:t>1 000 000 рублей</w:t>
            </w:r>
            <w:r w:rsidRPr="00C849DC">
              <w:rPr>
                <w:b/>
                <w:szCs w:val="14"/>
              </w:rPr>
              <w:t>³</w:t>
            </w:r>
          </w:p>
        </w:tc>
      </w:tr>
      <w:tr w:rsidR="0077550B" w:rsidRPr="008D3996" w14:paraId="504AC30D" w14:textId="77777777" w:rsidTr="009E4748">
        <w:trPr>
          <w:cantSplit/>
          <w:trHeight w:val="23"/>
        </w:trPr>
        <w:tc>
          <w:tcPr>
            <w:tcW w:w="2491" w:type="dxa"/>
            <w:vMerge/>
            <w:tcBorders>
              <w:left w:val="double" w:sz="4" w:space="0" w:color="auto"/>
              <w:bottom w:val="dotted" w:sz="4" w:space="0" w:color="auto"/>
              <w:right w:val="double" w:sz="4" w:space="0" w:color="auto"/>
            </w:tcBorders>
            <w:shd w:val="clear" w:color="auto" w:fill="D9D9D9"/>
            <w:vAlign w:val="center"/>
          </w:tcPr>
          <w:p w14:paraId="67BBDA15" w14:textId="77777777" w:rsidR="0077550B" w:rsidRPr="008D3996" w:rsidRDefault="0077550B" w:rsidP="0077550B">
            <w:pPr>
              <w:spacing w:line="160" w:lineRule="exact"/>
              <w:rPr>
                <w:b/>
                <w:sz w:val="15"/>
                <w:szCs w:val="15"/>
              </w:rPr>
            </w:pPr>
          </w:p>
        </w:tc>
        <w:tc>
          <w:tcPr>
            <w:tcW w:w="783" w:type="dxa"/>
            <w:vMerge/>
            <w:tcBorders>
              <w:left w:val="double" w:sz="4" w:space="0" w:color="auto"/>
              <w:right w:val="double" w:sz="4" w:space="0" w:color="auto"/>
            </w:tcBorders>
            <w:shd w:val="clear" w:color="auto" w:fill="F3F3F3"/>
            <w:vAlign w:val="center"/>
          </w:tcPr>
          <w:p w14:paraId="2CAA390A" w14:textId="77777777" w:rsidR="0077550B" w:rsidRPr="008D3996" w:rsidRDefault="0077550B" w:rsidP="0077550B">
            <w:pPr>
              <w:spacing w:line="160" w:lineRule="exact"/>
              <w:rPr>
                <w:b/>
                <w:sz w:val="15"/>
                <w:szCs w:val="15"/>
              </w:rPr>
            </w:pPr>
          </w:p>
        </w:tc>
        <w:tc>
          <w:tcPr>
            <w:tcW w:w="7783" w:type="dxa"/>
            <w:gridSpan w:val="13"/>
            <w:tcBorders>
              <w:top w:val="double" w:sz="4" w:space="0" w:color="auto"/>
              <w:left w:val="single" w:sz="4" w:space="0" w:color="auto"/>
              <w:bottom w:val="double" w:sz="4" w:space="0" w:color="auto"/>
              <w:right w:val="double" w:sz="4" w:space="0" w:color="auto"/>
            </w:tcBorders>
          </w:tcPr>
          <w:p w14:paraId="195AED35" w14:textId="77777777" w:rsidR="0077550B" w:rsidRPr="00C849DC" w:rsidRDefault="0077550B" w:rsidP="0077550B">
            <w:pPr>
              <w:ind w:left="20" w:right="-104" w:firstLine="0"/>
              <w:jc w:val="center"/>
              <w:rPr>
                <w:b/>
                <w:sz w:val="16"/>
                <w:szCs w:val="16"/>
              </w:rPr>
            </w:pPr>
            <w:r w:rsidRPr="00C849DC">
              <w:rPr>
                <w:b/>
                <w:sz w:val="15"/>
                <w:szCs w:val="15"/>
              </w:rPr>
              <w:t>СТРАХОВАЯ ПРЕМИЯ, рублей</w:t>
            </w:r>
          </w:p>
        </w:tc>
      </w:tr>
      <w:tr w:rsidR="0077550B" w:rsidRPr="008D3996" w14:paraId="400A3A57" w14:textId="77777777" w:rsidTr="009E4748">
        <w:trPr>
          <w:cantSplit/>
          <w:trHeight w:val="38"/>
        </w:trPr>
        <w:tc>
          <w:tcPr>
            <w:tcW w:w="2491" w:type="dxa"/>
            <w:vMerge/>
            <w:tcBorders>
              <w:left w:val="double" w:sz="4" w:space="0" w:color="auto"/>
              <w:bottom w:val="dotted" w:sz="4" w:space="0" w:color="auto"/>
              <w:right w:val="double" w:sz="4" w:space="0" w:color="auto"/>
            </w:tcBorders>
            <w:shd w:val="clear" w:color="auto" w:fill="D9D9D9"/>
            <w:vAlign w:val="center"/>
          </w:tcPr>
          <w:p w14:paraId="5F29976C" w14:textId="77777777" w:rsidR="0077550B" w:rsidRPr="008D3996" w:rsidRDefault="0077550B" w:rsidP="0077550B">
            <w:pPr>
              <w:spacing w:line="200" w:lineRule="exact"/>
              <w:ind w:left="-108" w:right="-134"/>
              <w:rPr>
                <w:b/>
                <w:sz w:val="19"/>
                <w:szCs w:val="19"/>
              </w:rPr>
            </w:pPr>
          </w:p>
        </w:tc>
        <w:tc>
          <w:tcPr>
            <w:tcW w:w="783" w:type="dxa"/>
            <w:vMerge/>
            <w:tcBorders>
              <w:left w:val="double" w:sz="4" w:space="0" w:color="auto"/>
              <w:bottom w:val="single" w:sz="4" w:space="0" w:color="auto"/>
              <w:right w:val="double" w:sz="4" w:space="0" w:color="auto"/>
            </w:tcBorders>
            <w:shd w:val="clear" w:color="auto" w:fill="F3F3F3"/>
            <w:textDirection w:val="btLr"/>
            <w:vAlign w:val="center"/>
          </w:tcPr>
          <w:p w14:paraId="59A2F1EF" w14:textId="77777777" w:rsidR="0077550B" w:rsidRPr="00B7434D" w:rsidRDefault="0077550B" w:rsidP="0077550B">
            <w:pPr>
              <w:spacing w:line="120" w:lineRule="exact"/>
              <w:ind w:left="-108" w:right="-108"/>
              <w:jc w:val="center"/>
              <w:rPr>
                <w:b/>
                <w:sz w:val="14"/>
                <w:szCs w:val="14"/>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B2846A6"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150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332B2C91"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300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1A597D7C"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450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62FCA79"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600</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7684A"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750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9E89AC0"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900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4B85969C"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1050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5EEFB6DC" w14:textId="77777777" w:rsidR="0077550B" w:rsidRPr="008D3996" w:rsidRDefault="00147E8A" w:rsidP="00147E8A">
            <w:pPr>
              <w:spacing w:line="200" w:lineRule="exact"/>
              <w:ind w:left="-108" w:right="-39" w:firstLine="0"/>
              <w:rPr>
                <w:b/>
                <w:sz w:val="14"/>
                <w:szCs w:val="14"/>
              </w:rPr>
            </w:pPr>
            <w:r w:rsidRPr="00C849DC">
              <w:rPr>
                <w:b/>
                <w:sz w:val="14"/>
                <w:szCs w:val="14"/>
              </w:rPr>
              <w:sym w:font="Wingdings" w:char="F071"/>
            </w:r>
            <w:r>
              <w:rPr>
                <w:b/>
                <w:sz w:val="14"/>
                <w:szCs w:val="14"/>
              </w:rPr>
              <w:t xml:space="preserve">  </w:t>
            </w:r>
            <w:r w:rsidR="0077550B">
              <w:rPr>
                <w:b/>
                <w:sz w:val="14"/>
                <w:szCs w:val="14"/>
              </w:rPr>
              <w:t>1200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14:paraId="2D470E1C"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1350</w:t>
            </w:r>
          </w:p>
        </w:tc>
        <w:tc>
          <w:tcPr>
            <w:tcW w:w="651" w:type="dxa"/>
            <w:tcBorders>
              <w:top w:val="single" w:sz="4" w:space="0" w:color="auto"/>
              <w:left w:val="single" w:sz="4" w:space="0" w:color="auto"/>
              <w:bottom w:val="single" w:sz="4" w:space="0" w:color="auto"/>
              <w:right w:val="single" w:sz="4" w:space="0" w:color="auto"/>
            </w:tcBorders>
            <w:vAlign w:val="center"/>
          </w:tcPr>
          <w:p w14:paraId="19F50923"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1500</w:t>
            </w:r>
          </w:p>
        </w:tc>
        <w:tc>
          <w:tcPr>
            <w:tcW w:w="651" w:type="dxa"/>
            <w:tcBorders>
              <w:top w:val="single" w:sz="4" w:space="0" w:color="auto"/>
              <w:left w:val="single" w:sz="4" w:space="0" w:color="auto"/>
              <w:bottom w:val="single" w:sz="4" w:space="0" w:color="auto"/>
              <w:right w:val="single" w:sz="4" w:space="0" w:color="auto"/>
            </w:tcBorders>
            <w:vAlign w:val="center"/>
          </w:tcPr>
          <w:p w14:paraId="686C49B2"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1650</w:t>
            </w:r>
          </w:p>
        </w:tc>
        <w:tc>
          <w:tcPr>
            <w:tcW w:w="621" w:type="dxa"/>
            <w:tcBorders>
              <w:top w:val="single" w:sz="4" w:space="0" w:color="auto"/>
              <w:left w:val="single" w:sz="4" w:space="0" w:color="auto"/>
              <w:bottom w:val="single" w:sz="4" w:space="0" w:color="auto"/>
              <w:right w:val="double" w:sz="4" w:space="0" w:color="auto"/>
            </w:tcBorders>
            <w:shd w:val="clear" w:color="auto" w:fill="auto"/>
            <w:vAlign w:val="center"/>
          </w:tcPr>
          <w:p w14:paraId="1D542488" w14:textId="77777777" w:rsidR="0077550B" w:rsidRPr="008D3996" w:rsidRDefault="00147E8A" w:rsidP="009E4748">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1800</w:t>
            </w:r>
          </w:p>
        </w:tc>
      </w:tr>
    </w:tbl>
    <w:p w14:paraId="636CF9A3" w14:textId="77777777" w:rsidR="0077550B" w:rsidRDefault="0077550B" w:rsidP="0077550B">
      <w:pPr>
        <w:rPr>
          <w:sz w:val="4"/>
          <w:szCs w:val="4"/>
        </w:rPr>
      </w:pPr>
    </w:p>
    <w:p w14:paraId="66B1E0D7" w14:textId="77777777" w:rsidR="0077550B" w:rsidRDefault="0077550B" w:rsidP="0077550B">
      <w:pPr>
        <w:rPr>
          <w:sz w:val="4"/>
          <w:szCs w:val="4"/>
        </w:rPr>
      </w:pPr>
    </w:p>
    <w:p w14:paraId="510B9742" w14:textId="77777777" w:rsidR="0077550B" w:rsidRPr="00D33F76" w:rsidRDefault="0077550B" w:rsidP="0077550B">
      <w:pPr>
        <w:rPr>
          <w:sz w:val="4"/>
          <w:szCs w:val="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795"/>
        <w:gridCol w:w="651"/>
        <w:gridCol w:w="651"/>
        <w:gridCol w:w="651"/>
        <w:gridCol w:w="636"/>
        <w:gridCol w:w="15"/>
        <w:gridCol w:w="651"/>
        <w:gridCol w:w="651"/>
        <w:gridCol w:w="651"/>
        <w:gridCol w:w="651"/>
        <w:gridCol w:w="651"/>
        <w:gridCol w:w="651"/>
        <w:gridCol w:w="651"/>
        <w:gridCol w:w="608"/>
      </w:tblGrid>
      <w:tr w:rsidR="0077550B" w:rsidRPr="008D3996" w14:paraId="5F10E227" w14:textId="77777777" w:rsidTr="009E4748">
        <w:trPr>
          <w:cantSplit/>
          <w:trHeight w:val="120"/>
        </w:trPr>
        <w:tc>
          <w:tcPr>
            <w:tcW w:w="2493" w:type="dxa"/>
            <w:vMerge w:val="restart"/>
            <w:tcBorders>
              <w:top w:val="double" w:sz="4" w:space="0" w:color="auto"/>
              <w:left w:val="double" w:sz="4" w:space="0" w:color="auto"/>
              <w:bottom w:val="dotted" w:sz="4" w:space="0" w:color="auto"/>
              <w:right w:val="double" w:sz="4" w:space="0" w:color="auto"/>
            </w:tcBorders>
            <w:shd w:val="clear" w:color="auto" w:fill="D9D9D9"/>
            <w:vAlign w:val="center"/>
          </w:tcPr>
          <w:p w14:paraId="44B6A22F" w14:textId="77777777" w:rsidR="0077550B" w:rsidRDefault="0077550B" w:rsidP="0077550B">
            <w:pPr>
              <w:spacing w:line="160" w:lineRule="exact"/>
              <w:ind w:firstLine="0"/>
              <w:jc w:val="both"/>
              <w:rPr>
                <w:b/>
                <w:sz w:val="15"/>
                <w:szCs w:val="15"/>
              </w:rPr>
            </w:pPr>
          </w:p>
          <w:p w14:paraId="2D78AB6F" w14:textId="77777777" w:rsidR="0077550B" w:rsidRDefault="0077550B" w:rsidP="0077550B">
            <w:pPr>
              <w:spacing w:line="160" w:lineRule="exact"/>
              <w:ind w:firstLine="0"/>
              <w:jc w:val="both"/>
              <w:rPr>
                <w:b/>
                <w:sz w:val="16"/>
                <w:szCs w:val="16"/>
              </w:rPr>
            </w:pPr>
            <w:r>
              <w:rPr>
                <w:b/>
                <w:sz w:val="15"/>
                <w:szCs w:val="15"/>
              </w:rPr>
              <w:t>5</w:t>
            </w:r>
            <w:r w:rsidRPr="0014701F">
              <w:rPr>
                <w:b/>
                <w:sz w:val="15"/>
                <w:szCs w:val="15"/>
              </w:rPr>
              <w:t xml:space="preserve">.2. </w:t>
            </w:r>
            <w:r w:rsidRPr="00B013C0">
              <w:rPr>
                <w:b/>
                <w:szCs w:val="14"/>
              </w:rPr>
              <w:sym w:font="Wingdings" w:char="F071"/>
            </w:r>
            <w:r>
              <w:rPr>
                <w:b/>
                <w:szCs w:val="14"/>
              </w:rPr>
              <w:t xml:space="preserve"> </w:t>
            </w:r>
            <w:r w:rsidRPr="0014701F">
              <w:rPr>
                <w:b/>
                <w:sz w:val="16"/>
                <w:szCs w:val="16"/>
              </w:rPr>
              <w:t>Жилой</w:t>
            </w:r>
            <w:r>
              <w:rPr>
                <w:b/>
                <w:sz w:val="16"/>
                <w:szCs w:val="16"/>
              </w:rPr>
              <w:t xml:space="preserve"> дом, часть жилого дома, комната, </w:t>
            </w:r>
            <w:r w:rsidRPr="005A0B09">
              <w:rPr>
                <w:sz w:val="15"/>
                <w:szCs w:val="15"/>
              </w:rPr>
              <w:t>включая конструктивные элементы, элементы отделки (внутренн</w:t>
            </w:r>
            <w:r>
              <w:rPr>
                <w:sz w:val="15"/>
                <w:szCs w:val="15"/>
              </w:rPr>
              <w:t>ей</w:t>
            </w:r>
            <w:r w:rsidRPr="005A0B09">
              <w:rPr>
                <w:sz w:val="15"/>
                <w:szCs w:val="15"/>
              </w:rPr>
              <w:t xml:space="preserve"> и внешн</w:t>
            </w:r>
            <w:r>
              <w:rPr>
                <w:sz w:val="15"/>
                <w:szCs w:val="15"/>
              </w:rPr>
              <w:t>ей</w:t>
            </w:r>
            <w:r w:rsidRPr="005A0B09">
              <w:rPr>
                <w:sz w:val="15"/>
                <w:szCs w:val="15"/>
              </w:rPr>
              <w:t>), инженерное оборудование, элементы внутренних коммуникаций, относящиеся к этому помещению.</w:t>
            </w:r>
          </w:p>
          <w:p w14:paraId="09558A4F" w14:textId="77777777" w:rsidR="0077550B" w:rsidRDefault="0077550B" w:rsidP="0077550B">
            <w:pPr>
              <w:spacing w:line="200" w:lineRule="exact"/>
              <w:ind w:firstLine="0"/>
              <w:rPr>
                <w:b/>
                <w:sz w:val="13"/>
                <w:szCs w:val="15"/>
              </w:rPr>
            </w:pPr>
            <w:r w:rsidRPr="007A7227">
              <w:rPr>
                <w:b/>
                <w:sz w:val="13"/>
                <w:szCs w:val="15"/>
              </w:rPr>
              <w:t xml:space="preserve">год </w:t>
            </w:r>
            <w:r>
              <w:rPr>
                <w:b/>
                <w:sz w:val="13"/>
                <w:szCs w:val="15"/>
              </w:rPr>
              <w:t>п</w:t>
            </w:r>
            <w:r w:rsidRPr="007A7227">
              <w:rPr>
                <w:b/>
                <w:sz w:val="13"/>
                <w:szCs w:val="15"/>
              </w:rPr>
              <w:t>остройки</w:t>
            </w:r>
            <w:r>
              <w:rPr>
                <w:b/>
                <w:sz w:val="13"/>
                <w:szCs w:val="15"/>
              </w:rPr>
              <w:t xml:space="preserve"> _____________________</w:t>
            </w:r>
          </w:p>
          <w:p w14:paraId="31A7A907" w14:textId="77777777" w:rsidR="0077550B" w:rsidRDefault="0077550B" w:rsidP="0077550B">
            <w:pPr>
              <w:spacing w:line="200" w:lineRule="exact"/>
              <w:ind w:right="-134" w:firstLine="0"/>
              <w:rPr>
                <w:b/>
                <w:sz w:val="13"/>
                <w:szCs w:val="15"/>
              </w:rPr>
            </w:pPr>
            <w:r w:rsidRPr="007A7227">
              <w:rPr>
                <w:b/>
                <w:sz w:val="13"/>
                <w:szCs w:val="15"/>
              </w:rPr>
              <w:t>общ</w:t>
            </w:r>
            <w:r>
              <w:rPr>
                <w:b/>
                <w:sz w:val="13"/>
                <w:szCs w:val="15"/>
              </w:rPr>
              <w:t>ая</w:t>
            </w:r>
            <w:r w:rsidRPr="007A7227">
              <w:rPr>
                <w:b/>
                <w:sz w:val="13"/>
                <w:szCs w:val="15"/>
              </w:rPr>
              <w:t xml:space="preserve"> </w:t>
            </w:r>
            <w:r>
              <w:rPr>
                <w:b/>
                <w:sz w:val="13"/>
                <w:szCs w:val="15"/>
              </w:rPr>
              <w:t>п</w:t>
            </w:r>
            <w:r w:rsidRPr="007A7227">
              <w:rPr>
                <w:b/>
                <w:sz w:val="13"/>
                <w:szCs w:val="15"/>
              </w:rPr>
              <w:t>лощадь</w:t>
            </w:r>
            <w:r>
              <w:rPr>
                <w:b/>
                <w:sz w:val="13"/>
                <w:szCs w:val="15"/>
              </w:rPr>
              <w:t>______________________</w:t>
            </w:r>
          </w:p>
          <w:p w14:paraId="080C5174" w14:textId="77777777" w:rsidR="0077550B" w:rsidRDefault="0077550B" w:rsidP="0077550B">
            <w:pPr>
              <w:spacing w:line="200" w:lineRule="exact"/>
              <w:ind w:right="-134" w:firstLine="0"/>
              <w:rPr>
                <w:b/>
                <w:sz w:val="13"/>
                <w:szCs w:val="15"/>
              </w:rPr>
            </w:pPr>
            <w:r>
              <w:rPr>
                <w:b/>
                <w:sz w:val="13"/>
                <w:szCs w:val="15"/>
              </w:rPr>
              <w:t>этажность___________________________</w:t>
            </w:r>
          </w:p>
          <w:p w14:paraId="5B9D95CC" w14:textId="77777777" w:rsidR="0077550B" w:rsidRDefault="0077550B" w:rsidP="0077550B">
            <w:pPr>
              <w:spacing w:line="200" w:lineRule="exact"/>
              <w:ind w:right="-134" w:firstLine="0"/>
              <w:rPr>
                <w:b/>
                <w:szCs w:val="14"/>
              </w:rPr>
            </w:pPr>
            <w:r w:rsidRPr="0000726B">
              <w:rPr>
                <w:b/>
                <w:sz w:val="12"/>
                <w:szCs w:val="12"/>
              </w:rPr>
              <w:t>тип строения</w:t>
            </w:r>
            <w:r>
              <w:rPr>
                <w:sz w:val="12"/>
                <w:szCs w:val="12"/>
              </w:rPr>
              <w:t>:</w:t>
            </w:r>
            <w:r w:rsidRPr="00B013C0">
              <w:rPr>
                <w:b/>
                <w:szCs w:val="14"/>
              </w:rPr>
              <w:t xml:space="preserve"> </w:t>
            </w:r>
          </w:p>
          <w:p w14:paraId="478897F6" w14:textId="77777777" w:rsidR="0077550B" w:rsidRPr="0000726B" w:rsidRDefault="0077550B" w:rsidP="0077550B">
            <w:pPr>
              <w:spacing w:line="200" w:lineRule="exact"/>
              <w:ind w:right="-134" w:firstLine="0"/>
              <w:rPr>
                <w:sz w:val="12"/>
                <w:szCs w:val="12"/>
              </w:rPr>
            </w:pPr>
            <w:r w:rsidRPr="00B013C0">
              <w:rPr>
                <w:b/>
                <w:szCs w:val="14"/>
              </w:rPr>
              <w:sym w:font="Wingdings" w:char="F071"/>
            </w:r>
            <w:r>
              <w:rPr>
                <w:sz w:val="12"/>
                <w:szCs w:val="12"/>
              </w:rPr>
              <w:t xml:space="preserve"> смешанное</w:t>
            </w:r>
            <w:r w:rsidRPr="00B013C0">
              <w:rPr>
                <w:b/>
                <w:szCs w:val="14"/>
              </w:rPr>
              <w:sym w:font="Wingdings" w:char="F071"/>
            </w:r>
            <w:r>
              <w:rPr>
                <w:sz w:val="12"/>
                <w:szCs w:val="12"/>
              </w:rPr>
              <w:t xml:space="preserve"> каменное </w:t>
            </w:r>
            <w:r w:rsidRPr="00B013C0">
              <w:rPr>
                <w:b/>
                <w:szCs w:val="14"/>
              </w:rPr>
              <w:sym w:font="Wingdings" w:char="F071"/>
            </w:r>
            <w:r>
              <w:rPr>
                <w:sz w:val="12"/>
                <w:szCs w:val="12"/>
              </w:rPr>
              <w:t>деревянное</w:t>
            </w:r>
          </w:p>
        </w:tc>
        <w:tc>
          <w:tcPr>
            <w:tcW w:w="795" w:type="dxa"/>
            <w:vMerge w:val="restart"/>
            <w:tcBorders>
              <w:top w:val="double" w:sz="4" w:space="0" w:color="auto"/>
              <w:left w:val="double" w:sz="4" w:space="0" w:color="auto"/>
              <w:right w:val="double" w:sz="4" w:space="0" w:color="auto"/>
            </w:tcBorders>
            <w:shd w:val="clear" w:color="auto" w:fill="F3F3F3"/>
            <w:textDirection w:val="btLr"/>
            <w:vAlign w:val="center"/>
          </w:tcPr>
          <w:p w14:paraId="5E3AA4F0" w14:textId="77777777" w:rsidR="0077550B" w:rsidRPr="004C0F9D" w:rsidRDefault="0077550B" w:rsidP="0077550B">
            <w:pPr>
              <w:spacing w:line="120" w:lineRule="exact"/>
              <w:ind w:left="-108" w:right="-108"/>
              <w:jc w:val="center"/>
              <w:rPr>
                <w:b/>
                <w:sz w:val="14"/>
                <w:szCs w:val="14"/>
              </w:rPr>
            </w:pPr>
          </w:p>
        </w:tc>
        <w:tc>
          <w:tcPr>
            <w:tcW w:w="7769" w:type="dxa"/>
            <w:gridSpan w:val="13"/>
            <w:tcBorders>
              <w:top w:val="double" w:sz="4" w:space="0" w:color="auto"/>
              <w:left w:val="single" w:sz="4" w:space="0" w:color="auto"/>
              <w:bottom w:val="dotted" w:sz="4" w:space="0" w:color="auto"/>
              <w:right w:val="double" w:sz="4" w:space="0" w:color="auto"/>
            </w:tcBorders>
            <w:shd w:val="clear" w:color="auto" w:fill="F3F3F3"/>
          </w:tcPr>
          <w:p w14:paraId="0AD66C99" w14:textId="77777777" w:rsidR="0077550B" w:rsidRPr="008D3996" w:rsidRDefault="0077550B" w:rsidP="0077550B">
            <w:pPr>
              <w:spacing w:line="160" w:lineRule="exact"/>
              <w:ind w:firstLine="0"/>
              <w:jc w:val="center"/>
              <w:rPr>
                <w:b/>
                <w:sz w:val="15"/>
                <w:szCs w:val="15"/>
              </w:rPr>
            </w:pPr>
            <w:r>
              <w:rPr>
                <w:b/>
                <w:sz w:val="15"/>
                <w:szCs w:val="15"/>
              </w:rPr>
              <w:t xml:space="preserve">Срок действия договора страхования, за весь период которого вносится страховая премия, месяцев </w:t>
            </w:r>
          </w:p>
        </w:tc>
      </w:tr>
      <w:tr w:rsidR="00E668B6" w:rsidRPr="008D3996" w14:paraId="719136AE" w14:textId="77777777" w:rsidTr="009E4748">
        <w:trPr>
          <w:cantSplit/>
          <w:trHeight w:val="125"/>
        </w:trPr>
        <w:tc>
          <w:tcPr>
            <w:tcW w:w="2493" w:type="dxa"/>
            <w:vMerge/>
            <w:tcBorders>
              <w:left w:val="double" w:sz="4" w:space="0" w:color="auto"/>
              <w:bottom w:val="dotted" w:sz="4" w:space="0" w:color="auto"/>
              <w:right w:val="double" w:sz="4" w:space="0" w:color="auto"/>
            </w:tcBorders>
            <w:shd w:val="clear" w:color="auto" w:fill="D9D9D9"/>
            <w:vAlign w:val="center"/>
          </w:tcPr>
          <w:p w14:paraId="25C0D154" w14:textId="77777777" w:rsidR="00E668B6" w:rsidRPr="008D3996" w:rsidRDefault="00E668B6" w:rsidP="0077550B">
            <w:pPr>
              <w:spacing w:line="160" w:lineRule="exact"/>
              <w:rPr>
                <w:b/>
                <w:sz w:val="15"/>
                <w:szCs w:val="15"/>
              </w:rPr>
            </w:pPr>
          </w:p>
        </w:tc>
        <w:tc>
          <w:tcPr>
            <w:tcW w:w="795" w:type="dxa"/>
            <w:vMerge/>
            <w:tcBorders>
              <w:left w:val="double" w:sz="4" w:space="0" w:color="auto"/>
              <w:right w:val="double" w:sz="4" w:space="0" w:color="auto"/>
            </w:tcBorders>
            <w:shd w:val="clear" w:color="auto" w:fill="F3F3F3"/>
            <w:vAlign w:val="center"/>
          </w:tcPr>
          <w:p w14:paraId="712B5137" w14:textId="77777777" w:rsidR="00E668B6" w:rsidRPr="008D3996" w:rsidRDefault="00E668B6" w:rsidP="0077550B">
            <w:pPr>
              <w:spacing w:line="120" w:lineRule="exact"/>
              <w:ind w:left="-108" w:right="-108"/>
              <w:jc w:val="center"/>
              <w:rPr>
                <w:b/>
                <w:sz w:val="15"/>
                <w:szCs w:val="15"/>
              </w:rPr>
            </w:pP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25D792AF"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1</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5A230609"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2</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0CAB6588"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3</w:t>
            </w:r>
          </w:p>
        </w:tc>
        <w:tc>
          <w:tcPr>
            <w:tcW w:w="651" w:type="dxa"/>
            <w:gridSpan w:val="2"/>
            <w:tcBorders>
              <w:top w:val="dotted" w:sz="4" w:space="0" w:color="auto"/>
              <w:left w:val="dotted" w:sz="4" w:space="0" w:color="auto"/>
              <w:bottom w:val="double" w:sz="4" w:space="0" w:color="auto"/>
              <w:right w:val="dotted" w:sz="4" w:space="0" w:color="auto"/>
            </w:tcBorders>
            <w:shd w:val="clear" w:color="auto" w:fill="F3F3F3"/>
            <w:vAlign w:val="center"/>
          </w:tcPr>
          <w:p w14:paraId="2662D937"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4</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3933DF68"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5</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160E7D1D"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Pr>
                <w:b/>
                <w:sz w:val="16"/>
                <w:szCs w:val="16"/>
              </w:rPr>
              <w:t>6</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44E27D54"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7</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3FEED768"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8</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48CA8D18"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9</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1D93A32B"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10</w:t>
            </w:r>
          </w:p>
        </w:tc>
        <w:tc>
          <w:tcPr>
            <w:tcW w:w="651" w:type="dxa"/>
            <w:tcBorders>
              <w:top w:val="dotted" w:sz="4" w:space="0" w:color="auto"/>
              <w:left w:val="dotted" w:sz="4" w:space="0" w:color="auto"/>
              <w:bottom w:val="double" w:sz="4" w:space="0" w:color="auto"/>
              <w:right w:val="dotted" w:sz="4" w:space="0" w:color="auto"/>
            </w:tcBorders>
            <w:shd w:val="clear" w:color="auto" w:fill="F3F3F3"/>
            <w:vAlign w:val="center"/>
          </w:tcPr>
          <w:p w14:paraId="43E76D1B"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11</w:t>
            </w:r>
          </w:p>
        </w:tc>
        <w:tc>
          <w:tcPr>
            <w:tcW w:w="608" w:type="dxa"/>
            <w:tcBorders>
              <w:top w:val="dotted" w:sz="4" w:space="0" w:color="auto"/>
              <w:left w:val="dotted" w:sz="4" w:space="0" w:color="auto"/>
              <w:bottom w:val="double" w:sz="4" w:space="0" w:color="auto"/>
              <w:right w:val="double" w:sz="4" w:space="0" w:color="auto"/>
            </w:tcBorders>
            <w:shd w:val="clear" w:color="auto" w:fill="F3F3F3"/>
            <w:vAlign w:val="center"/>
          </w:tcPr>
          <w:p w14:paraId="20517F66" w14:textId="77777777" w:rsidR="00E668B6" w:rsidRPr="00C849DC" w:rsidRDefault="00E668B6" w:rsidP="00680E1B">
            <w:pPr>
              <w:spacing w:line="240" w:lineRule="auto"/>
              <w:ind w:left="-113" w:right="-102" w:firstLine="0"/>
              <w:jc w:val="center"/>
              <w:rPr>
                <w:b/>
                <w:sz w:val="16"/>
                <w:szCs w:val="16"/>
              </w:rPr>
            </w:pPr>
            <w:r w:rsidRPr="00C849DC">
              <w:rPr>
                <w:b/>
                <w:sz w:val="14"/>
                <w:szCs w:val="14"/>
              </w:rPr>
              <w:sym w:font="Wingdings" w:char="F071"/>
            </w:r>
            <w:r>
              <w:rPr>
                <w:b/>
                <w:sz w:val="14"/>
                <w:szCs w:val="14"/>
              </w:rPr>
              <w:t xml:space="preserve">  </w:t>
            </w:r>
            <w:r w:rsidRPr="00C849DC">
              <w:rPr>
                <w:b/>
                <w:sz w:val="16"/>
                <w:szCs w:val="16"/>
              </w:rPr>
              <w:t>12</w:t>
            </w:r>
          </w:p>
        </w:tc>
      </w:tr>
      <w:tr w:rsidR="0077550B" w:rsidRPr="008D3996" w14:paraId="6BD1DF47" w14:textId="77777777" w:rsidTr="007B623A">
        <w:trPr>
          <w:cantSplit/>
          <w:trHeight w:val="180"/>
        </w:trPr>
        <w:tc>
          <w:tcPr>
            <w:tcW w:w="2493" w:type="dxa"/>
            <w:vMerge/>
            <w:tcBorders>
              <w:left w:val="double" w:sz="4" w:space="0" w:color="auto"/>
              <w:bottom w:val="dotted" w:sz="4" w:space="0" w:color="auto"/>
              <w:right w:val="double" w:sz="4" w:space="0" w:color="auto"/>
            </w:tcBorders>
            <w:shd w:val="clear" w:color="auto" w:fill="D9D9D9"/>
            <w:vAlign w:val="center"/>
          </w:tcPr>
          <w:p w14:paraId="6AEBAE1D" w14:textId="77777777" w:rsidR="0077550B" w:rsidRPr="008D3996" w:rsidRDefault="0077550B" w:rsidP="0077550B">
            <w:pPr>
              <w:spacing w:line="160" w:lineRule="exact"/>
              <w:rPr>
                <w:b/>
                <w:sz w:val="15"/>
                <w:szCs w:val="15"/>
              </w:rPr>
            </w:pPr>
          </w:p>
        </w:tc>
        <w:tc>
          <w:tcPr>
            <w:tcW w:w="795" w:type="dxa"/>
            <w:vMerge w:val="restart"/>
            <w:tcBorders>
              <w:left w:val="double" w:sz="4" w:space="0" w:color="auto"/>
              <w:right w:val="double" w:sz="4" w:space="0" w:color="auto"/>
            </w:tcBorders>
            <w:shd w:val="clear" w:color="auto" w:fill="F3F3F3"/>
            <w:vAlign w:val="center"/>
          </w:tcPr>
          <w:p w14:paraId="6E8386F1" w14:textId="77777777" w:rsidR="0077550B" w:rsidRPr="00FE7EA5" w:rsidRDefault="0077550B" w:rsidP="00D22D08">
            <w:pPr>
              <w:ind w:left="-191" w:right="-108" w:firstLine="0"/>
              <w:jc w:val="center"/>
              <w:rPr>
                <w:b/>
                <w:sz w:val="16"/>
                <w:szCs w:val="16"/>
              </w:rPr>
            </w:pPr>
            <w:r w:rsidRPr="00FE7EA5">
              <w:rPr>
                <w:b/>
                <w:sz w:val="16"/>
                <w:szCs w:val="16"/>
              </w:rPr>
              <w:t xml:space="preserve">Вариант </w:t>
            </w:r>
          </w:p>
          <w:p w14:paraId="46DCC7DB" w14:textId="77777777" w:rsidR="0077550B" w:rsidRDefault="0077550B" w:rsidP="00D22D08">
            <w:pPr>
              <w:ind w:left="-191" w:right="-108" w:firstLine="0"/>
              <w:jc w:val="center"/>
              <w:rPr>
                <w:b/>
                <w:sz w:val="16"/>
                <w:szCs w:val="16"/>
              </w:rPr>
            </w:pPr>
            <w:r w:rsidRPr="00FE7EA5">
              <w:rPr>
                <w:b/>
                <w:sz w:val="16"/>
                <w:szCs w:val="16"/>
              </w:rPr>
              <w:t>№1</w:t>
            </w:r>
          </w:p>
          <w:p w14:paraId="1EEC0396" w14:textId="77777777" w:rsidR="0077550B" w:rsidRPr="00FE7EA5" w:rsidRDefault="0077550B" w:rsidP="00D22D08">
            <w:pPr>
              <w:ind w:left="-191" w:right="-108" w:firstLine="0"/>
              <w:jc w:val="center"/>
              <w:rPr>
                <w:b/>
                <w:sz w:val="16"/>
                <w:szCs w:val="16"/>
              </w:rPr>
            </w:pPr>
            <w:r w:rsidRPr="00681487">
              <w:rPr>
                <w:b/>
                <w:sz w:val="16"/>
                <w:szCs w:val="16"/>
              </w:rPr>
              <w:sym w:font="Wingdings" w:char="F071"/>
            </w:r>
          </w:p>
        </w:tc>
        <w:tc>
          <w:tcPr>
            <w:tcW w:w="7769" w:type="dxa"/>
            <w:gridSpan w:val="13"/>
            <w:tcBorders>
              <w:top w:val="dotted" w:sz="4" w:space="0" w:color="auto"/>
              <w:left w:val="dotted" w:sz="4" w:space="0" w:color="auto"/>
              <w:bottom w:val="double" w:sz="4" w:space="0" w:color="auto"/>
              <w:right w:val="double" w:sz="4" w:space="0" w:color="auto"/>
            </w:tcBorders>
            <w:shd w:val="clear" w:color="auto" w:fill="F3F3F3"/>
            <w:vAlign w:val="center"/>
          </w:tcPr>
          <w:p w14:paraId="5F5261F7" w14:textId="77777777" w:rsidR="0077550B" w:rsidRPr="007B623A" w:rsidRDefault="0077550B" w:rsidP="009E4748">
            <w:pPr>
              <w:spacing w:line="160" w:lineRule="exact"/>
              <w:ind w:firstLine="0"/>
              <w:jc w:val="center"/>
              <w:rPr>
                <w:b/>
                <w:sz w:val="11"/>
                <w:szCs w:val="15"/>
              </w:rPr>
            </w:pPr>
          </w:p>
          <w:p w14:paraId="76851DB7" w14:textId="77777777" w:rsidR="0077550B" w:rsidRPr="00C849DC" w:rsidRDefault="0077550B" w:rsidP="0077550B">
            <w:pPr>
              <w:ind w:right="-104" w:firstLine="6"/>
              <w:jc w:val="center"/>
              <w:rPr>
                <w:b/>
                <w:sz w:val="16"/>
                <w:szCs w:val="16"/>
              </w:rPr>
            </w:pPr>
            <w:r w:rsidRPr="00C849DC">
              <w:rPr>
                <w:b/>
                <w:sz w:val="15"/>
                <w:szCs w:val="15"/>
              </w:rPr>
              <w:t xml:space="preserve">СТРАХОВАЯ СУММА - </w:t>
            </w:r>
            <w:r w:rsidRPr="00C849DC">
              <w:rPr>
                <w:b/>
                <w:sz w:val="16"/>
                <w:szCs w:val="16"/>
              </w:rPr>
              <w:t>500 000 рублей</w:t>
            </w:r>
            <w:r w:rsidRPr="00C849DC">
              <w:rPr>
                <w:b/>
                <w:szCs w:val="14"/>
              </w:rPr>
              <w:t>³</w:t>
            </w:r>
          </w:p>
        </w:tc>
      </w:tr>
      <w:tr w:rsidR="0077550B" w:rsidRPr="008D3996" w14:paraId="46650A13" w14:textId="77777777" w:rsidTr="009E4748">
        <w:trPr>
          <w:cantSplit/>
          <w:trHeight w:val="239"/>
        </w:trPr>
        <w:tc>
          <w:tcPr>
            <w:tcW w:w="2493" w:type="dxa"/>
            <w:vMerge/>
            <w:tcBorders>
              <w:left w:val="double" w:sz="4" w:space="0" w:color="auto"/>
              <w:bottom w:val="dotted" w:sz="4" w:space="0" w:color="auto"/>
              <w:right w:val="double" w:sz="4" w:space="0" w:color="auto"/>
            </w:tcBorders>
            <w:shd w:val="clear" w:color="auto" w:fill="D9D9D9"/>
            <w:vAlign w:val="center"/>
          </w:tcPr>
          <w:p w14:paraId="6D6F92E9" w14:textId="77777777" w:rsidR="0077550B" w:rsidRPr="008D3996" w:rsidRDefault="0077550B" w:rsidP="0077550B">
            <w:pPr>
              <w:spacing w:line="160" w:lineRule="exact"/>
              <w:rPr>
                <w:b/>
                <w:sz w:val="15"/>
                <w:szCs w:val="15"/>
              </w:rPr>
            </w:pPr>
          </w:p>
        </w:tc>
        <w:tc>
          <w:tcPr>
            <w:tcW w:w="795" w:type="dxa"/>
            <w:vMerge/>
            <w:tcBorders>
              <w:left w:val="double" w:sz="4" w:space="0" w:color="auto"/>
              <w:right w:val="double" w:sz="4" w:space="0" w:color="auto"/>
            </w:tcBorders>
            <w:shd w:val="clear" w:color="auto" w:fill="F3F3F3"/>
            <w:vAlign w:val="center"/>
          </w:tcPr>
          <w:p w14:paraId="6C63F90A" w14:textId="77777777" w:rsidR="0077550B" w:rsidRPr="008D3996" w:rsidRDefault="0077550B" w:rsidP="00D22D08">
            <w:pPr>
              <w:spacing w:line="120" w:lineRule="exact"/>
              <w:ind w:left="-191" w:right="-108" w:firstLine="0"/>
              <w:jc w:val="center"/>
              <w:rPr>
                <w:b/>
                <w:sz w:val="15"/>
                <w:szCs w:val="15"/>
              </w:rPr>
            </w:pPr>
          </w:p>
        </w:tc>
        <w:tc>
          <w:tcPr>
            <w:tcW w:w="7769" w:type="dxa"/>
            <w:gridSpan w:val="13"/>
            <w:tcBorders>
              <w:top w:val="double" w:sz="4" w:space="0" w:color="auto"/>
              <w:left w:val="single" w:sz="4" w:space="0" w:color="auto"/>
              <w:bottom w:val="double" w:sz="4" w:space="0" w:color="auto"/>
              <w:right w:val="double" w:sz="4" w:space="0" w:color="auto"/>
            </w:tcBorders>
          </w:tcPr>
          <w:p w14:paraId="5255F356" w14:textId="77777777" w:rsidR="0077550B" w:rsidRPr="00C849DC" w:rsidRDefault="0077550B" w:rsidP="0077550B">
            <w:pPr>
              <w:ind w:right="-104" w:firstLine="6"/>
              <w:jc w:val="center"/>
              <w:rPr>
                <w:b/>
                <w:sz w:val="16"/>
                <w:szCs w:val="16"/>
              </w:rPr>
            </w:pPr>
            <w:r w:rsidRPr="00C849DC">
              <w:rPr>
                <w:b/>
                <w:sz w:val="15"/>
                <w:szCs w:val="15"/>
              </w:rPr>
              <w:t>СТРАХОВЫЕ ПРЕМИИ, рублей</w:t>
            </w:r>
          </w:p>
        </w:tc>
      </w:tr>
      <w:tr w:rsidR="0077550B" w:rsidRPr="008D3996" w14:paraId="4ABE01DA" w14:textId="77777777" w:rsidTr="009E4748">
        <w:trPr>
          <w:cantSplit/>
          <w:trHeight w:val="175"/>
        </w:trPr>
        <w:tc>
          <w:tcPr>
            <w:tcW w:w="2493" w:type="dxa"/>
            <w:vMerge/>
            <w:tcBorders>
              <w:left w:val="double" w:sz="4" w:space="0" w:color="auto"/>
              <w:bottom w:val="dotted" w:sz="4" w:space="0" w:color="auto"/>
              <w:right w:val="double" w:sz="4" w:space="0" w:color="auto"/>
            </w:tcBorders>
            <w:shd w:val="clear" w:color="auto" w:fill="D9D9D9"/>
            <w:vAlign w:val="center"/>
          </w:tcPr>
          <w:p w14:paraId="2D4060F5" w14:textId="77777777" w:rsidR="0077550B" w:rsidRPr="008D3996" w:rsidRDefault="0077550B" w:rsidP="0077550B">
            <w:pPr>
              <w:spacing w:line="200" w:lineRule="exact"/>
              <w:ind w:left="-108"/>
              <w:rPr>
                <w:bCs/>
                <w:sz w:val="15"/>
                <w:szCs w:val="15"/>
              </w:rPr>
            </w:pPr>
          </w:p>
        </w:tc>
        <w:tc>
          <w:tcPr>
            <w:tcW w:w="795" w:type="dxa"/>
            <w:vMerge w:val="restart"/>
            <w:tcBorders>
              <w:left w:val="double" w:sz="4" w:space="0" w:color="auto"/>
              <w:right w:val="double" w:sz="4" w:space="0" w:color="auto"/>
            </w:tcBorders>
            <w:shd w:val="clear" w:color="auto" w:fill="F3F3F3"/>
            <w:vAlign w:val="center"/>
          </w:tcPr>
          <w:p w14:paraId="19D4599E" w14:textId="77777777" w:rsidR="0077550B" w:rsidRPr="00FE7EA5" w:rsidRDefault="0077550B" w:rsidP="0033217A">
            <w:pPr>
              <w:ind w:left="-189" w:right="-108" w:firstLine="0"/>
              <w:jc w:val="center"/>
              <w:rPr>
                <w:b/>
                <w:sz w:val="16"/>
                <w:szCs w:val="16"/>
              </w:rPr>
            </w:pPr>
            <w:r w:rsidRPr="00FE7EA5">
              <w:rPr>
                <w:b/>
                <w:sz w:val="16"/>
                <w:szCs w:val="16"/>
              </w:rPr>
              <w:t xml:space="preserve">Вариант </w:t>
            </w:r>
          </w:p>
          <w:p w14:paraId="027EC83C" w14:textId="77777777" w:rsidR="0077550B" w:rsidRDefault="0077550B" w:rsidP="0033217A">
            <w:pPr>
              <w:ind w:left="-189" w:right="-108" w:firstLine="0"/>
              <w:jc w:val="center"/>
              <w:rPr>
                <w:b/>
                <w:sz w:val="15"/>
                <w:szCs w:val="15"/>
              </w:rPr>
            </w:pPr>
            <w:r w:rsidRPr="00FE7EA5">
              <w:rPr>
                <w:b/>
                <w:sz w:val="16"/>
                <w:szCs w:val="16"/>
              </w:rPr>
              <w:t>№</w:t>
            </w:r>
            <w:r>
              <w:rPr>
                <w:b/>
                <w:sz w:val="15"/>
                <w:szCs w:val="15"/>
              </w:rPr>
              <w:t>2</w:t>
            </w:r>
          </w:p>
          <w:p w14:paraId="54D4645C" w14:textId="77777777" w:rsidR="0077550B" w:rsidRPr="00FE7EA5" w:rsidRDefault="0077550B" w:rsidP="00D22D08">
            <w:pPr>
              <w:ind w:left="-191" w:right="-108" w:firstLine="0"/>
              <w:jc w:val="center"/>
              <w:rPr>
                <w:b/>
                <w:sz w:val="16"/>
                <w:szCs w:val="16"/>
              </w:rPr>
            </w:pPr>
            <w:r w:rsidRPr="00681487">
              <w:rPr>
                <w:b/>
                <w:sz w:val="16"/>
                <w:szCs w:val="16"/>
              </w:rPr>
              <w:sym w:font="Wingdings" w:char="F071"/>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731B10F6"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113</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7066A1A7"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225</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2C548046"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338</w:t>
            </w:r>
          </w:p>
        </w:tc>
        <w:tc>
          <w:tcPr>
            <w:tcW w:w="636" w:type="dxa"/>
            <w:tcBorders>
              <w:top w:val="double" w:sz="4" w:space="0" w:color="auto"/>
              <w:left w:val="single" w:sz="4" w:space="0" w:color="auto"/>
              <w:bottom w:val="single" w:sz="4" w:space="0" w:color="auto"/>
              <w:right w:val="single" w:sz="4" w:space="0" w:color="auto"/>
            </w:tcBorders>
            <w:shd w:val="clear" w:color="auto" w:fill="auto"/>
            <w:vAlign w:val="center"/>
          </w:tcPr>
          <w:p w14:paraId="40C9D9F7"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450</w:t>
            </w:r>
          </w:p>
        </w:tc>
        <w:tc>
          <w:tcPr>
            <w:tcW w:w="66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ABBBF16"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563</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2F9E671D"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675</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6AE69F3F"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788</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2C781A51"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900</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16965498"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1013</w:t>
            </w:r>
          </w:p>
        </w:tc>
        <w:tc>
          <w:tcPr>
            <w:tcW w:w="651" w:type="dxa"/>
            <w:tcBorders>
              <w:top w:val="double" w:sz="4" w:space="0" w:color="auto"/>
              <w:left w:val="single" w:sz="4" w:space="0" w:color="auto"/>
              <w:bottom w:val="single" w:sz="4" w:space="0" w:color="auto"/>
              <w:right w:val="single" w:sz="4" w:space="0" w:color="auto"/>
            </w:tcBorders>
            <w:vAlign w:val="center"/>
          </w:tcPr>
          <w:p w14:paraId="2038036B"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1125</w:t>
            </w:r>
          </w:p>
        </w:tc>
        <w:tc>
          <w:tcPr>
            <w:tcW w:w="651" w:type="dxa"/>
            <w:tcBorders>
              <w:top w:val="double" w:sz="4" w:space="0" w:color="auto"/>
              <w:left w:val="single" w:sz="4" w:space="0" w:color="auto"/>
              <w:bottom w:val="single" w:sz="4" w:space="0" w:color="auto"/>
              <w:right w:val="single" w:sz="4" w:space="0" w:color="auto"/>
            </w:tcBorders>
            <w:vAlign w:val="center"/>
          </w:tcPr>
          <w:p w14:paraId="1FE7DC31"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1238</w:t>
            </w:r>
          </w:p>
        </w:tc>
        <w:tc>
          <w:tcPr>
            <w:tcW w:w="608" w:type="dxa"/>
            <w:tcBorders>
              <w:top w:val="double" w:sz="4" w:space="0" w:color="auto"/>
              <w:left w:val="single" w:sz="4" w:space="0" w:color="auto"/>
              <w:bottom w:val="single" w:sz="4" w:space="0" w:color="auto"/>
              <w:right w:val="double" w:sz="4" w:space="0" w:color="auto"/>
            </w:tcBorders>
            <w:shd w:val="clear" w:color="auto" w:fill="auto"/>
            <w:vAlign w:val="center"/>
          </w:tcPr>
          <w:p w14:paraId="1CF6FFBF" w14:textId="77777777" w:rsidR="0077550B" w:rsidRPr="008D3996" w:rsidRDefault="00147E8A" w:rsidP="009E4748">
            <w:pPr>
              <w:spacing w:line="200" w:lineRule="exact"/>
              <w:ind w:right="-39" w:firstLine="0"/>
              <w:rPr>
                <w:b/>
                <w:sz w:val="14"/>
                <w:szCs w:val="14"/>
              </w:rPr>
            </w:pPr>
            <w:r w:rsidRPr="00C849DC">
              <w:rPr>
                <w:b/>
                <w:sz w:val="14"/>
                <w:szCs w:val="14"/>
              </w:rPr>
              <w:sym w:font="Wingdings" w:char="F071"/>
            </w:r>
            <w:r w:rsidR="0077550B">
              <w:rPr>
                <w:b/>
                <w:sz w:val="14"/>
                <w:szCs w:val="14"/>
              </w:rPr>
              <w:t>1350</w:t>
            </w:r>
          </w:p>
        </w:tc>
      </w:tr>
      <w:tr w:rsidR="0077550B" w:rsidRPr="008D3996" w14:paraId="772FF964" w14:textId="77777777" w:rsidTr="009E4748">
        <w:trPr>
          <w:cantSplit/>
          <w:trHeight w:val="120"/>
        </w:trPr>
        <w:tc>
          <w:tcPr>
            <w:tcW w:w="2493" w:type="dxa"/>
            <w:vMerge/>
            <w:tcBorders>
              <w:left w:val="double" w:sz="4" w:space="0" w:color="auto"/>
              <w:bottom w:val="dotted" w:sz="4" w:space="0" w:color="auto"/>
              <w:right w:val="double" w:sz="4" w:space="0" w:color="auto"/>
            </w:tcBorders>
            <w:shd w:val="clear" w:color="auto" w:fill="D9D9D9"/>
            <w:vAlign w:val="center"/>
          </w:tcPr>
          <w:p w14:paraId="7659DC43" w14:textId="77777777" w:rsidR="0077550B" w:rsidRPr="005A0B09" w:rsidRDefault="0077550B" w:rsidP="0077550B">
            <w:pPr>
              <w:spacing w:line="160" w:lineRule="exact"/>
              <w:jc w:val="both"/>
              <w:rPr>
                <w:sz w:val="15"/>
                <w:szCs w:val="15"/>
              </w:rPr>
            </w:pPr>
          </w:p>
        </w:tc>
        <w:tc>
          <w:tcPr>
            <w:tcW w:w="795" w:type="dxa"/>
            <w:vMerge/>
            <w:tcBorders>
              <w:left w:val="double" w:sz="4" w:space="0" w:color="auto"/>
              <w:right w:val="double" w:sz="4" w:space="0" w:color="auto"/>
            </w:tcBorders>
            <w:shd w:val="clear" w:color="auto" w:fill="F3F3F3"/>
            <w:textDirection w:val="btLr"/>
            <w:vAlign w:val="center"/>
          </w:tcPr>
          <w:p w14:paraId="7063EEE6" w14:textId="77777777" w:rsidR="0077550B" w:rsidRPr="004C0F9D" w:rsidRDefault="0077550B" w:rsidP="0077550B">
            <w:pPr>
              <w:spacing w:line="120" w:lineRule="exact"/>
              <w:ind w:left="-108" w:right="-108"/>
              <w:jc w:val="center"/>
              <w:rPr>
                <w:b/>
                <w:sz w:val="14"/>
                <w:szCs w:val="14"/>
              </w:rPr>
            </w:pPr>
          </w:p>
        </w:tc>
        <w:tc>
          <w:tcPr>
            <w:tcW w:w="7769" w:type="dxa"/>
            <w:gridSpan w:val="13"/>
            <w:tcBorders>
              <w:top w:val="double" w:sz="4" w:space="0" w:color="auto"/>
              <w:left w:val="single" w:sz="4" w:space="0" w:color="auto"/>
              <w:bottom w:val="dotted" w:sz="4" w:space="0" w:color="auto"/>
              <w:right w:val="double" w:sz="4" w:space="0" w:color="auto"/>
            </w:tcBorders>
            <w:shd w:val="clear" w:color="auto" w:fill="F3F3F3"/>
          </w:tcPr>
          <w:p w14:paraId="44D0D16F" w14:textId="77777777" w:rsidR="0077550B" w:rsidRPr="007B623A" w:rsidRDefault="0077550B" w:rsidP="00D22D08">
            <w:pPr>
              <w:spacing w:line="160" w:lineRule="exact"/>
              <w:ind w:firstLine="0"/>
              <w:jc w:val="center"/>
              <w:rPr>
                <w:b/>
                <w:sz w:val="11"/>
                <w:szCs w:val="15"/>
              </w:rPr>
            </w:pPr>
          </w:p>
          <w:p w14:paraId="19FF6E1C" w14:textId="77777777" w:rsidR="0077550B" w:rsidRPr="00C849DC" w:rsidRDefault="0077550B" w:rsidP="00D22D08">
            <w:pPr>
              <w:spacing w:line="160" w:lineRule="exact"/>
              <w:ind w:firstLine="0"/>
              <w:jc w:val="center"/>
              <w:rPr>
                <w:b/>
                <w:sz w:val="15"/>
                <w:szCs w:val="15"/>
              </w:rPr>
            </w:pPr>
            <w:r w:rsidRPr="00C849DC">
              <w:rPr>
                <w:b/>
                <w:sz w:val="15"/>
                <w:szCs w:val="15"/>
              </w:rPr>
              <w:t xml:space="preserve">СТРАХОВАЯ СУММА - </w:t>
            </w:r>
            <w:r w:rsidRPr="00C849DC">
              <w:rPr>
                <w:b/>
                <w:sz w:val="16"/>
                <w:szCs w:val="16"/>
              </w:rPr>
              <w:t>1 000 000 рублей</w:t>
            </w:r>
            <w:r w:rsidRPr="00C849DC">
              <w:rPr>
                <w:b/>
                <w:szCs w:val="14"/>
              </w:rPr>
              <w:t>³</w:t>
            </w:r>
          </w:p>
        </w:tc>
      </w:tr>
      <w:tr w:rsidR="0077550B" w:rsidRPr="008D3996" w14:paraId="3D3AD29B" w14:textId="77777777" w:rsidTr="009E4748">
        <w:trPr>
          <w:cantSplit/>
          <w:trHeight w:val="23"/>
        </w:trPr>
        <w:tc>
          <w:tcPr>
            <w:tcW w:w="2493" w:type="dxa"/>
            <w:vMerge/>
            <w:tcBorders>
              <w:left w:val="double" w:sz="4" w:space="0" w:color="auto"/>
              <w:bottom w:val="dotted" w:sz="4" w:space="0" w:color="auto"/>
              <w:right w:val="double" w:sz="4" w:space="0" w:color="auto"/>
            </w:tcBorders>
            <w:shd w:val="clear" w:color="auto" w:fill="D9D9D9"/>
            <w:vAlign w:val="center"/>
          </w:tcPr>
          <w:p w14:paraId="067F6DA3" w14:textId="77777777" w:rsidR="0077550B" w:rsidRPr="008D3996" w:rsidRDefault="0077550B" w:rsidP="0077550B">
            <w:pPr>
              <w:spacing w:line="160" w:lineRule="exact"/>
              <w:rPr>
                <w:b/>
                <w:sz w:val="15"/>
                <w:szCs w:val="15"/>
              </w:rPr>
            </w:pPr>
          </w:p>
        </w:tc>
        <w:tc>
          <w:tcPr>
            <w:tcW w:w="795" w:type="dxa"/>
            <w:vMerge/>
            <w:tcBorders>
              <w:left w:val="double" w:sz="4" w:space="0" w:color="auto"/>
              <w:right w:val="double" w:sz="4" w:space="0" w:color="auto"/>
            </w:tcBorders>
            <w:shd w:val="clear" w:color="auto" w:fill="F3F3F3"/>
            <w:vAlign w:val="center"/>
          </w:tcPr>
          <w:p w14:paraId="619DC6E0" w14:textId="77777777" w:rsidR="0077550B" w:rsidRPr="008D3996" w:rsidRDefault="0077550B" w:rsidP="0077550B">
            <w:pPr>
              <w:spacing w:line="160" w:lineRule="exact"/>
              <w:rPr>
                <w:b/>
                <w:sz w:val="15"/>
                <w:szCs w:val="15"/>
              </w:rPr>
            </w:pPr>
          </w:p>
        </w:tc>
        <w:tc>
          <w:tcPr>
            <w:tcW w:w="7769" w:type="dxa"/>
            <w:gridSpan w:val="13"/>
            <w:tcBorders>
              <w:top w:val="double" w:sz="4" w:space="0" w:color="auto"/>
              <w:left w:val="single" w:sz="4" w:space="0" w:color="auto"/>
              <w:bottom w:val="double" w:sz="4" w:space="0" w:color="auto"/>
              <w:right w:val="double" w:sz="4" w:space="0" w:color="auto"/>
            </w:tcBorders>
          </w:tcPr>
          <w:p w14:paraId="7CE37635" w14:textId="77777777" w:rsidR="0077550B" w:rsidRPr="00C849DC" w:rsidRDefault="0077550B" w:rsidP="00D22D08">
            <w:pPr>
              <w:ind w:right="-104" w:firstLine="0"/>
              <w:jc w:val="center"/>
              <w:rPr>
                <w:b/>
                <w:sz w:val="16"/>
                <w:szCs w:val="16"/>
              </w:rPr>
            </w:pPr>
            <w:r w:rsidRPr="00C849DC">
              <w:rPr>
                <w:b/>
                <w:sz w:val="15"/>
                <w:szCs w:val="15"/>
              </w:rPr>
              <w:t>СТРАХОВЫЕ ПРЕМИИ, рублей</w:t>
            </w:r>
          </w:p>
        </w:tc>
      </w:tr>
      <w:tr w:rsidR="0077550B" w:rsidRPr="008D3996" w14:paraId="78F400BE" w14:textId="77777777" w:rsidTr="009E4748">
        <w:trPr>
          <w:cantSplit/>
          <w:trHeight w:val="244"/>
        </w:trPr>
        <w:tc>
          <w:tcPr>
            <w:tcW w:w="2493" w:type="dxa"/>
            <w:vMerge/>
            <w:tcBorders>
              <w:left w:val="double" w:sz="4" w:space="0" w:color="auto"/>
              <w:bottom w:val="dotted" w:sz="4" w:space="0" w:color="auto"/>
              <w:right w:val="double" w:sz="4" w:space="0" w:color="auto"/>
            </w:tcBorders>
            <w:shd w:val="clear" w:color="auto" w:fill="D9D9D9"/>
            <w:vAlign w:val="center"/>
          </w:tcPr>
          <w:p w14:paraId="14AE47D2" w14:textId="77777777" w:rsidR="0077550B" w:rsidRPr="008D3996" w:rsidRDefault="0077550B" w:rsidP="0077550B">
            <w:pPr>
              <w:spacing w:line="200" w:lineRule="exact"/>
              <w:ind w:left="-108"/>
              <w:rPr>
                <w:bCs/>
                <w:sz w:val="15"/>
                <w:szCs w:val="15"/>
              </w:rPr>
            </w:pPr>
          </w:p>
        </w:tc>
        <w:tc>
          <w:tcPr>
            <w:tcW w:w="795" w:type="dxa"/>
            <w:vMerge/>
            <w:tcBorders>
              <w:left w:val="double" w:sz="4" w:space="0" w:color="auto"/>
              <w:bottom w:val="single" w:sz="4" w:space="0" w:color="auto"/>
              <w:right w:val="double" w:sz="4" w:space="0" w:color="auto"/>
            </w:tcBorders>
            <w:shd w:val="clear" w:color="auto" w:fill="F3F3F3"/>
            <w:textDirection w:val="btLr"/>
            <w:vAlign w:val="center"/>
          </w:tcPr>
          <w:p w14:paraId="7D061003" w14:textId="77777777" w:rsidR="0077550B" w:rsidRPr="00B7434D" w:rsidRDefault="0077550B" w:rsidP="0077550B">
            <w:pPr>
              <w:spacing w:line="120" w:lineRule="exact"/>
              <w:ind w:left="-108" w:right="-108"/>
              <w:jc w:val="center"/>
              <w:rPr>
                <w:b/>
                <w:sz w:val="14"/>
                <w:szCs w:val="14"/>
              </w:rPr>
            </w:pP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6CA1434A"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225</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019F65FF"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450</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5B18A1B4"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675</w:t>
            </w:r>
          </w:p>
        </w:tc>
        <w:tc>
          <w:tcPr>
            <w:tcW w:w="636" w:type="dxa"/>
            <w:tcBorders>
              <w:top w:val="double" w:sz="4" w:space="0" w:color="auto"/>
              <w:left w:val="single" w:sz="4" w:space="0" w:color="auto"/>
              <w:bottom w:val="single" w:sz="4" w:space="0" w:color="auto"/>
              <w:right w:val="single" w:sz="4" w:space="0" w:color="auto"/>
            </w:tcBorders>
            <w:shd w:val="clear" w:color="auto" w:fill="auto"/>
            <w:vAlign w:val="center"/>
          </w:tcPr>
          <w:p w14:paraId="5B006DD3"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900</w:t>
            </w:r>
          </w:p>
        </w:tc>
        <w:tc>
          <w:tcPr>
            <w:tcW w:w="66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A82317D"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1125</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2FB14939"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1350</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3F52EE1E"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1575</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6B85C9A4"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1800</w:t>
            </w:r>
          </w:p>
        </w:tc>
        <w:tc>
          <w:tcPr>
            <w:tcW w:w="651" w:type="dxa"/>
            <w:tcBorders>
              <w:top w:val="double" w:sz="4" w:space="0" w:color="auto"/>
              <w:left w:val="single" w:sz="4" w:space="0" w:color="auto"/>
              <w:bottom w:val="single" w:sz="4" w:space="0" w:color="auto"/>
              <w:right w:val="single" w:sz="4" w:space="0" w:color="auto"/>
            </w:tcBorders>
            <w:shd w:val="clear" w:color="auto" w:fill="auto"/>
            <w:vAlign w:val="center"/>
          </w:tcPr>
          <w:p w14:paraId="06958321"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2025</w:t>
            </w:r>
          </w:p>
        </w:tc>
        <w:tc>
          <w:tcPr>
            <w:tcW w:w="651" w:type="dxa"/>
            <w:tcBorders>
              <w:top w:val="double" w:sz="4" w:space="0" w:color="auto"/>
              <w:left w:val="single" w:sz="4" w:space="0" w:color="auto"/>
              <w:bottom w:val="single" w:sz="4" w:space="0" w:color="auto"/>
              <w:right w:val="single" w:sz="4" w:space="0" w:color="auto"/>
            </w:tcBorders>
            <w:vAlign w:val="center"/>
          </w:tcPr>
          <w:p w14:paraId="30D447DB"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2250</w:t>
            </w:r>
          </w:p>
        </w:tc>
        <w:tc>
          <w:tcPr>
            <w:tcW w:w="651" w:type="dxa"/>
            <w:tcBorders>
              <w:top w:val="double" w:sz="4" w:space="0" w:color="auto"/>
              <w:left w:val="single" w:sz="4" w:space="0" w:color="auto"/>
              <w:bottom w:val="single" w:sz="4" w:space="0" w:color="auto"/>
              <w:right w:val="single" w:sz="4" w:space="0" w:color="auto"/>
            </w:tcBorders>
            <w:vAlign w:val="center"/>
          </w:tcPr>
          <w:p w14:paraId="5AD55F3E" w14:textId="77777777" w:rsidR="0077550B" w:rsidRPr="008D3996" w:rsidRDefault="00147E8A" w:rsidP="00147E8A">
            <w:pPr>
              <w:spacing w:line="200" w:lineRule="exact"/>
              <w:ind w:right="-39" w:firstLine="0"/>
              <w:rPr>
                <w:b/>
                <w:sz w:val="14"/>
                <w:szCs w:val="14"/>
              </w:rPr>
            </w:pPr>
            <w:r w:rsidRPr="00C849DC">
              <w:rPr>
                <w:b/>
                <w:sz w:val="14"/>
                <w:szCs w:val="14"/>
              </w:rPr>
              <w:sym w:font="Wingdings" w:char="F071"/>
            </w:r>
            <w:r>
              <w:rPr>
                <w:b/>
                <w:sz w:val="14"/>
                <w:szCs w:val="14"/>
              </w:rPr>
              <w:t xml:space="preserve"> </w:t>
            </w:r>
            <w:r w:rsidR="0077550B">
              <w:rPr>
                <w:b/>
                <w:sz w:val="14"/>
                <w:szCs w:val="14"/>
              </w:rPr>
              <w:t>2475</w:t>
            </w:r>
          </w:p>
        </w:tc>
        <w:tc>
          <w:tcPr>
            <w:tcW w:w="608" w:type="dxa"/>
            <w:tcBorders>
              <w:top w:val="double" w:sz="4" w:space="0" w:color="auto"/>
              <w:left w:val="single" w:sz="4" w:space="0" w:color="auto"/>
              <w:bottom w:val="single" w:sz="4" w:space="0" w:color="auto"/>
              <w:right w:val="double" w:sz="4" w:space="0" w:color="auto"/>
            </w:tcBorders>
            <w:shd w:val="clear" w:color="auto" w:fill="auto"/>
            <w:vAlign w:val="center"/>
          </w:tcPr>
          <w:p w14:paraId="46B3C0B0" w14:textId="77777777" w:rsidR="0077550B" w:rsidRPr="008D3996" w:rsidRDefault="00147E8A" w:rsidP="009E4748">
            <w:pPr>
              <w:spacing w:line="200" w:lineRule="exact"/>
              <w:ind w:right="-39" w:firstLine="0"/>
              <w:rPr>
                <w:b/>
                <w:sz w:val="14"/>
                <w:szCs w:val="14"/>
              </w:rPr>
            </w:pPr>
            <w:r w:rsidRPr="00C849DC">
              <w:rPr>
                <w:b/>
                <w:sz w:val="14"/>
                <w:szCs w:val="14"/>
              </w:rPr>
              <w:sym w:font="Wingdings" w:char="F071"/>
            </w:r>
            <w:r w:rsidR="0077550B">
              <w:rPr>
                <w:b/>
                <w:sz w:val="14"/>
                <w:szCs w:val="14"/>
              </w:rPr>
              <w:t>2700</w:t>
            </w:r>
          </w:p>
        </w:tc>
      </w:tr>
    </w:tbl>
    <w:p w14:paraId="43CD6CF0" w14:textId="77777777" w:rsidR="0077550B" w:rsidRDefault="0077550B" w:rsidP="00D22D08">
      <w:pPr>
        <w:ind w:firstLine="0"/>
        <w:jc w:val="both"/>
        <w:rPr>
          <w:b/>
          <w:sz w:val="14"/>
          <w:szCs w:val="8"/>
        </w:rPr>
      </w:pPr>
      <w:r>
        <w:rPr>
          <w:b/>
          <w:szCs w:val="14"/>
        </w:rPr>
        <w:t>³</w:t>
      </w:r>
      <w:r>
        <w:rPr>
          <w:b/>
          <w:sz w:val="14"/>
          <w:szCs w:val="8"/>
        </w:rPr>
        <w:t>При наступлении  страхового случая страховщик осуществляет выплату в размере 70% от суммы страхового возмещения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363"/>
      </w:tblGrid>
      <w:tr w:rsidR="0077550B" w:rsidRPr="00351892" w14:paraId="1F5CF4BD" w14:textId="77777777" w:rsidTr="009E4748">
        <w:trPr>
          <w:cantSplit/>
          <w:trHeight w:val="208"/>
        </w:trPr>
        <w:tc>
          <w:tcPr>
            <w:tcW w:w="2694" w:type="dxa"/>
            <w:vMerge w:val="restart"/>
            <w:tcBorders>
              <w:top w:val="dotted" w:sz="4" w:space="0" w:color="auto"/>
              <w:left w:val="dotted" w:sz="4" w:space="0" w:color="auto"/>
              <w:right w:val="dotted" w:sz="4" w:space="0" w:color="auto"/>
            </w:tcBorders>
            <w:shd w:val="clear" w:color="auto" w:fill="D9D9D9"/>
            <w:vAlign w:val="center"/>
          </w:tcPr>
          <w:p w14:paraId="3AD90D07" w14:textId="77777777" w:rsidR="0077550B" w:rsidRDefault="0077550B" w:rsidP="00A84724">
            <w:pPr>
              <w:pStyle w:val="6"/>
              <w:spacing w:before="0"/>
              <w:ind w:right="-108" w:firstLine="0"/>
              <w:rPr>
                <w:rFonts w:ascii="Times New Roman" w:hAnsi="Times New Roman"/>
                <w:sz w:val="14"/>
                <w:szCs w:val="14"/>
              </w:rPr>
            </w:pPr>
            <w:r>
              <w:rPr>
                <w:rFonts w:ascii="Times New Roman" w:hAnsi="Times New Roman"/>
                <w:sz w:val="14"/>
                <w:szCs w:val="14"/>
              </w:rPr>
              <w:t>6</w:t>
            </w:r>
            <w:r w:rsidRPr="00CA395C">
              <w:rPr>
                <w:rFonts w:ascii="Times New Roman" w:hAnsi="Times New Roman"/>
                <w:sz w:val="14"/>
                <w:szCs w:val="14"/>
              </w:rPr>
              <w:t xml:space="preserve">. АДРЕС ОБЪЕКТА </w:t>
            </w:r>
            <w:r>
              <w:rPr>
                <w:rFonts w:ascii="Times New Roman" w:hAnsi="Times New Roman"/>
                <w:sz w:val="14"/>
                <w:szCs w:val="14"/>
              </w:rPr>
              <w:t>СТРАХОВАНИЯ</w:t>
            </w:r>
          </w:p>
          <w:p w14:paraId="33D59737" w14:textId="77777777" w:rsidR="0077550B" w:rsidRPr="00CA395C" w:rsidRDefault="0077550B" w:rsidP="00A84724">
            <w:pPr>
              <w:ind w:firstLine="0"/>
            </w:pPr>
            <w:r>
              <w:t>(</w:t>
            </w:r>
            <w:r w:rsidRPr="00CA395C">
              <w:rPr>
                <w:b/>
                <w:sz w:val="14"/>
                <w:szCs w:val="14"/>
              </w:rPr>
              <w:t>ТЕРРИТОРИЯ СТРАХОВАНИЯ)</w:t>
            </w:r>
          </w:p>
        </w:tc>
        <w:tc>
          <w:tcPr>
            <w:tcW w:w="8363" w:type="dxa"/>
            <w:tcBorders>
              <w:top w:val="dotted" w:sz="4" w:space="0" w:color="auto"/>
              <w:left w:val="dotted" w:sz="4" w:space="0" w:color="auto"/>
              <w:bottom w:val="dotted" w:sz="4" w:space="0" w:color="auto"/>
              <w:right w:val="dotted" w:sz="4" w:space="0" w:color="auto"/>
            </w:tcBorders>
            <w:shd w:val="clear" w:color="auto" w:fill="auto"/>
            <w:vAlign w:val="center"/>
          </w:tcPr>
          <w:p w14:paraId="2416F25F" w14:textId="77777777" w:rsidR="0077550B" w:rsidRPr="00351892" w:rsidRDefault="0077550B" w:rsidP="0077550B">
            <w:pPr>
              <w:ind w:left="1026" w:right="1452"/>
              <w:jc w:val="center"/>
              <w:rPr>
                <w:b/>
                <w:color w:val="C0C0C0"/>
                <w:sz w:val="14"/>
                <w:szCs w:val="14"/>
              </w:rPr>
            </w:pPr>
          </w:p>
        </w:tc>
      </w:tr>
      <w:tr w:rsidR="0077550B" w:rsidRPr="00351892" w14:paraId="1E3DFDEE" w14:textId="77777777" w:rsidTr="009E4748">
        <w:trPr>
          <w:cantSplit/>
          <w:trHeight w:hRule="exact" w:val="207"/>
        </w:trPr>
        <w:tc>
          <w:tcPr>
            <w:tcW w:w="2694" w:type="dxa"/>
            <w:vMerge/>
            <w:tcBorders>
              <w:left w:val="dotted" w:sz="4" w:space="0" w:color="auto"/>
              <w:bottom w:val="dotted" w:sz="4" w:space="0" w:color="auto"/>
              <w:right w:val="dotted" w:sz="4" w:space="0" w:color="auto"/>
            </w:tcBorders>
            <w:shd w:val="clear" w:color="auto" w:fill="D9D9D9"/>
            <w:vAlign w:val="center"/>
          </w:tcPr>
          <w:p w14:paraId="4C25C26A" w14:textId="77777777" w:rsidR="0077550B" w:rsidRPr="00CA395C" w:rsidRDefault="0077550B" w:rsidP="0077550B">
            <w:pPr>
              <w:pStyle w:val="6"/>
              <w:ind w:right="-108"/>
              <w:rPr>
                <w:rFonts w:ascii="Times New Roman" w:hAnsi="Times New Roman"/>
                <w:sz w:val="14"/>
                <w:szCs w:val="14"/>
              </w:rPr>
            </w:pPr>
          </w:p>
        </w:tc>
        <w:tc>
          <w:tcPr>
            <w:tcW w:w="8363" w:type="dxa"/>
            <w:tcBorders>
              <w:top w:val="dotted" w:sz="4" w:space="0" w:color="auto"/>
              <w:left w:val="dotted" w:sz="4" w:space="0" w:color="auto"/>
              <w:bottom w:val="dotted" w:sz="4" w:space="0" w:color="auto"/>
              <w:right w:val="dotted" w:sz="4" w:space="0" w:color="auto"/>
            </w:tcBorders>
            <w:shd w:val="clear" w:color="auto" w:fill="auto"/>
            <w:vAlign w:val="center"/>
          </w:tcPr>
          <w:p w14:paraId="5FA0287C" w14:textId="77777777" w:rsidR="0077550B" w:rsidRPr="00351892" w:rsidRDefault="0077550B" w:rsidP="0077550B">
            <w:pPr>
              <w:ind w:left="1026" w:right="1452"/>
              <w:jc w:val="center"/>
              <w:rPr>
                <w:b/>
                <w:color w:val="C0C0C0"/>
                <w:sz w:val="14"/>
                <w:szCs w:val="14"/>
              </w:rPr>
            </w:pPr>
            <w:r>
              <w:rPr>
                <w:b/>
                <w:color w:val="C0C0C0"/>
                <w:sz w:val="14"/>
                <w:szCs w:val="14"/>
              </w:rPr>
              <w:t>Адрес</w:t>
            </w:r>
          </w:p>
        </w:tc>
      </w:tr>
    </w:tbl>
    <w:p w14:paraId="4B4367FB" w14:textId="77777777" w:rsidR="0077550B" w:rsidRPr="00CA395C" w:rsidRDefault="0077550B" w:rsidP="00D22D08">
      <w:pPr>
        <w:spacing w:line="200" w:lineRule="exact"/>
        <w:ind w:firstLine="0"/>
        <w:rPr>
          <w:b/>
        </w:rPr>
      </w:pPr>
      <w:r>
        <w:rPr>
          <w:b/>
          <w:sz w:val="14"/>
          <w:szCs w:val="14"/>
        </w:rPr>
        <w:t>7</w:t>
      </w:r>
      <w:r w:rsidRPr="00CA395C">
        <w:rPr>
          <w:b/>
          <w:sz w:val="14"/>
          <w:szCs w:val="14"/>
        </w:rPr>
        <w:t>. ПРАВОМОЧИЯ</w:t>
      </w:r>
      <w:r>
        <w:rPr>
          <w:b/>
          <w:sz w:val="14"/>
          <w:szCs w:val="14"/>
        </w:rPr>
        <w:t xml:space="preserve"> СТРАХОВАТЕЛЯ В ОТНОШЕНИИ ОБЪЕКТА </w:t>
      </w:r>
      <w:r w:rsidR="00653863">
        <w:rPr>
          <w:b/>
          <w:sz w:val="14"/>
          <w:szCs w:val="14"/>
        </w:rPr>
        <w:t>СТРАХОВАНИЯ</w:t>
      </w:r>
      <w:r w:rsidRPr="00CA395C">
        <w:rPr>
          <w:b/>
          <w:sz w:val="14"/>
          <w:szCs w:val="14"/>
        </w:rPr>
        <w:t xml:space="preserve">:  </w:t>
      </w:r>
    </w:p>
    <w:p w14:paraId="73F8DDD3" w14:textId="77777777" w:rsidR="0077550B" w:rsidRPr="00CA395C" w:rsidRDefault="0077550B" w:rsidP="00D22D08">
      <w:pPr>
        <w:spacing w:line="200" w:lineRule="exact"/>
        <w:ind w:firstLine="0"/>
        <w:rPr>
          <w:b/>
          <w:sz w:val="14"/>
          <w:szCs w:val="14"/>
        </w:rPr>
      </w:pPr>
      <w:r w:rsidRPr="00CA395C">
        <w:rPr>
          <w:b/>
          <w:szCs w:val="14"/>
        </w:rPr>
        <w:sym w:font="Wingdings" w:char="F071"/>
      </w:r>
      <w:r w:rsidRPr="00CA395C">
        <w:rPr>
          <w:b/>
          <w:sz w:val="15"/>
          <w:szCs w:val="15"/>
        </w:rPr>
        <w:t xml:space="preserve"> собственность; </w:t>
      </w:r>
      <w:r w:rsidRPr="00CA395C">
        <w:rPr>
          <w:b/>
          <w:szCs w:val="14"/>
        </w:rPr>
        <w:sym w:font="Wingdings" w:char="F071"/>
      </w:r>
      <w:r w:rsidRPr="00CA395C">
        <w:rPr>
          <w:b/>
          <w:sz w:val="15"/>
          <w:szCs w:val="15"/>
        </w:rPr>
        <w:t xml:space="preserve"> наниматель жилого помещения; </w:t>
      </w:r>
      <w:r w:rsidRPr="00CA395C">
        <w:rPr>
          <w:b/>
          <w:szCs w:val="14"/>
        </w:rPr>
        <w:sym w:font="Wingdings" w:char="F071"/>
      </w:r>
      <w:r w:rsidRPr="00CA395C">
        <w:rPr>
          <w:b/>
          <w:sz w:val="15"/>
          <w:szCs w:val="15"/>
        </w:rPr>
        <w:t xml:space="preserve"> хозяйственное ведение; </w:t>
      </w:r>
      <w:r w:rsidRPr="00CA395C">
        <w:rPr>
          <w:b/>
          <w:szCs w:val="14"/>
        </w:rPr>
        <w:sym w:font="Wingdings" w:char="F071"/>
      </w:r>
      <w:r w:rsidRPr="00CA395C">
        <w:rPr>
          <w:b/>
          <w:sz w:val="15"/>
          <w:szCs w:val="15"/>
        </w:rPr>
        <w:t xml:space="preserve"> оперативное управление</w:t>
      </w:r>
    </w:p>
    <w:p w14:paraId="2D62D918" w14:textId="77777777" w:rsidR="0077550B" w:rsidRPr="00DC049D" w:rsidRDefault="0077550B" w:rsidP="00D2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16"/>
          <w:szCs w:val="14"/>
        </w:rPr>
      </w:pPr>
      <w:r>
        <w:rPr>
          <w:b/>
          <w:sz w:val="16"/>
          <w:szCs w:val="14"/>
        </w:rPr>
        <w:t xml:space="preserve">8. </w:t>
      </w:r>
      <w:r w:rsidRPr="00DC049D">
        <w:rPr>
          <w:b/>
          <w:sz w:val="16"/>
          <w:szCs w:val="14"/>
        </w:rPr>
        <w:t>Страхователь подтверждает, что объект страхования</w:t>
      </w:r>
      <w:r>
        <w:rPr>
          <w:b/>
          <w:sz w:val="16"/>
          <w:szCs w:val="14"/>
        </w:rPr>
        <w:t xml:space="preserve"> (на момент заключения договора страхования)</w:t>
      </w:r>
      <w:r w:rsidRPr="00DC049D">
        <w:rPr>
          <w:b/>
          <w:sz w:val="16"/>
          <w:szCs w:val="14"/>
        </w:rPr>
        <w:t>:</w:t>
      </w:r>
    </w:p>
    <w:p w14:paraId="442F47DC" w14:textId="77777777" w:rsidR="0077550B"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4"/>
          <w:szCs w:val="14"/>
        </w:rPr>
      </w:pPr>
      <w:r w:rsidRPr="00DC049D">
        <w:rPr>
          <w:b/>
          <w:szCs w:val="14"/>
        </w:rPr>
        <w:sym w:font="Wingdings" w:char="F071"/>
      </w:r>
      <w:r>
        <w:rPr>
          <w:b/>
          <w:sz w:val="14"/>
          <w:szCs w:val="14"/>
        </w:rPr>
        <w:t xml:space="preserve"> </w:t>
      </w:r>
      <w:r w:rsidRPr="00E16D50">
        <w:rPr>
          <w:sz w:val="14"/>
          <w:szCs w:val="14"/>
        </w:rPr>
        <w:t>не находится в</w:t>
      </w:r>
      <w:r>
        <w:rPr>
          <w:b/>
          <w:sz w:val="14"/>
          <w:szCs w:val="14"/>
        </w:rPr>
        <w:t xml:space="preserve"> </w:t>
      </w:r>
      <w:r w:rsidRPr="00B97A5F">
        <w:rPr>
          <w:sz w:val="14"/>
          <w:szCs w:val="14"/>
        </w:rPr>
        <w:t xml:space="preserve">аварийном состоянии </w:t>
      </w:r>
      <w:r>
        <w:rPr>
          <w:sz w:val="14"/>
          <w:szCs w:val="14"/>
        </w:rPr>
        <w:t>и не расположен в доме, находящемся в аварийном состоянии;</w:t>
      </w:r>
    </w:p>
    <w:p w14:paraId="64E48A1A" w14:textId="77777777" w:rsidR="0077550B"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4"/>
          <w:szCs w:val="14"/>
        </w:rPr>
      </w:pPr>
      <w:r w:rsidRPr="00DC049D">
        <w:rPr>
          <w:b/>
          <w:szCs w:val="14"/>
        </w:rPr>
        <w:sym w:font="Wingdings" w:char="F071"/>
      </w:r>
      <w:r>
        <w:rPr>
          <w:b/>
          <w:sz w:val="14"/>
          <w:szCs w:val="14"/>
        </w:rPr>
        <w:t xml:space="preserve"> </w:t>
      </w:r>
      <w:r w:rsidRPr="00844111">
        <w:rPr>
          <w:sz w:val="14"/>
          <w:szCs w:val="14"/>
        </w:rPr>
        <w:t>не</w:t>
      </w:r>
      <w:r>
        <w:rPr>
          <w:b/>
          <w:sz w:val="14"/>
          <w:szCs w:val="14"/>
        </w:rPr>
        <w:t xml:space="preserve"> </w:t>
      </w:r>
      <w:r>
        <w:rPr>
          <w:sz w:val="14"/>
          <w:szCs w:val="14"/>
        </w:rPr>
        <w:t>расположен</w:t>
      </w:r>
      <w:r w:rsidRPr="00B97A5F">
        <w:rPr>
          <w:sz w:val="14"/>
          <w:szCs w:val="14"/>
        </w:rPr>
        <w:t xml:space="preserve"> в до</w:t>
      </w:r>
      <w:r>
        <w:rPr>
          <w:sz w:val="14"/>
          <w:szCs w:val="14"/>
        </w:rPr>
        <w:t>ме, подлежащем</w:t>
      </w:r>
      <w:r w:rsidRPr="00B97A5F">
        <w:rPr>
          <w:sz w:val="14"/>
          <w:szCs w:val="14"/>
        </w:rPr>
        <w:t xml:space="preserve"> сносу или переоборудованию в нежил</w:t>
      </w:r>
      <w:r>
        <w:rPr>
          <w:sz w:val="14"/>
          <w:szCs w:val="14"/>
        </w:rPr>
        <w:t>ой;</w:t>
      </w:r>
    </w:p>
    <w:p w14:paraId="2E92F6B7" w14:textId="77777777" w:rsidR="0077550B" w:rsidRPr="00844111"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4"/>
          <w:szCs w:val="14"/>
        </w:rPr>
      </w:pPr>
      <w:r w:rsidRPr="00DC049D">
        <w:rPr>
          <w:b/>
          <w:szCs w:val="14"/>
        </w:rPr>
        <w:sym w:font="Wingdings" w:char="F071"/>
      </w:r>
      <w:r>
        <w:rPr>
          <w:b/>
          <w:sz w:val="14"/>
          <w:szCs w:val="14"/>
        </w:rPr>
        <w:t xml:space="preserve"> </w:t>
      </w:r>
      <w:r w:rsidRPr="00462AE0">
        <w:rPr>
          <w:sz w:val="14"/>
          <w:szCs w:val="14"/>
        </w:rPr>
        <w:t>не имеет</w:t>
      </w:r>
      <w:r>
        <w:rPr>
          <w:b/>
          <w:sz w:val="14"/>
          <w:szCs w:val="14"/>
        </w:rPr>
        <w:t xml:space="preserve"> </w:t>
      </w:r>
      <w:r w:rsidRPr="00B97A5F">
        <w:rPr>
          <w:sz w:val="14"/>
          <w:szCs w:val="14"/>
        </w:rPr>
        <w:t>физический износ более 60%</w:t>
      </w:r>
      <w:r>
        <w:rPr>
          <w:sz w:val="14"/>
          <w:szCs w:val="14"/>
        </w:rPr>
        <w:t>;</w:t>
      </w:r>
    </w:p>
    <w:p w14:paraId="570F9A34" w14:textId="77777777" w:rsidR="0077550B"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4"/>
          <w:szCs w:val="14"/>
        </w:rPr>
      </w:pPr>
      <w:r w:rsidRPr="00DC049D">
        <w:rPr>
          <w:b/>
          <w:szCs w:val="14"/>
        </w:rPr>
        <w:sym w:font="Wingdings" w:char="F071"/>
      </w:r>
      <w:r>
        <w:rPr>
          <w:b/>
          <w:sz w:val="14"/>
          <w:szCs w:val="14"/>
        </w:rPr>
        <w:t xml:space="preserve"> </w:t>
      </w:r>
      <w:r>
        <w:rPr>
          <w:sz w:val="14"/>
          <w:szCs w:val="14"/>
        </w:rPr>
        <w:t xml:space="preserve">не имеет </w:t>
      </w:r>
      <w:r w:rsidRPr="00B97A5F">
        <w:rPr>
          <w:sz w:val="14"/>
          <w:szCs w:val="14"/>
        </w:rPr>
        <w:t>признак</w:t>
      </w:r>
      <w:r>
        <w:rPr>
          <w:sz w:val="14"/>
          <w:szCs w:val="14"/>
        </w:rPr>
        <w:t>ов</w:t>
      </w:r>
      <w:r w:rsidRPr="00B97A5F">
        <w:rPr>
          <w:sz w:val="14"/>
          <w:szCs w:val="14"/>
        </w:rPr>
        <w:t xml:space="preserve"> страхового события</w:t>
      </w:r>
      <w:r>
        <w:rPr>
          <w:sz w:val="14"/>
          <w:szCs w:val="14"/>
        </w:rPr>
        <w:t>;</w:t>
      </w:r>
    </w:p>
    <w:p w14:paraId="0C9BA0EC" w14:textId="77777777" w:rsidR="0077550B"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4"/>
          <w:szCs w:val="14"/>
        </w:rPr>
      </w:pPr>
      <w:r w:rsidRPr="00DC049D">
        <w:rPr>
          <w:b/>
          <w:szCs w:val="14"/>
        </w:rPr>
        <w:sym w:font="Wingdings" w:char="F071"/>
      </w:r>
      <w:r w:rsidRPr="00DC049D">
        <w:rPr>
          <w:b/>
          <w:szCs w:val="14"/>
        </w:rPr>
        <w:t xml:space="preserve"> </w:t>
      </w:r>
      <w:r>
        <w:rPr>
          <w:sz w:val="14"/>
          <w:szCs w:val="14"/>
        </w:rPr>
        <w:t xml:space="preserve">не </w:t>
      </w:r>
      <w:r w:rsidRPr="00B97A5F">
        <w:rPr>
          <w:sz w:val="14"/>
          <w:szCs w:val="14"/>
        </w:rPr>
        <w:t>расположен в зоне, котор</w:t>
      </w:r>
      <w:r>
        <w:rPr>
          <w:sz w:val="14"/>
          <w:szCs w:val="14"/>
        </w:rPr>
        <w:t>ой угрожают стихийные бедствия (при официальном объявлении о такой угрозе в установленном порядке или принятии соответствующем решении компетентными органами);</w:t>
      </w:r>
    </w:p>
    <w:p w14:paraId="49794404" w14:textId="77777777" w:rsidR="0077550B" w:rsidRPr="00104EA5"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0"/>
          <w:szCs w:val="14"/>
        </w:rPr>
      </w:pPr>
      <w:r w:rsidRPr="00DC049D">
        <w:rPr>
          <w:b/>
          <w:szCs w:val="14"/>
        </w:rPr>
        <w:sym w:font="Wingdings" w:char="F071"/>
      </w:r>
      <w:r>
        <w:rPr>
          <w:b/>
          <w:szCs w:val="14"/>
        </w:rPr>
        <w:t xml:space="preserve"> </w:t>
      </w:r>
      <w:r w:rsidRPr="00104EA5">
        <w:rPr>
          <w:sz w:val="14"/>
          <w:szCs w:val="14"/>
        </w:rPr>
        <w:t>не имеет дефектов вследствие ошибок проектирования и строительства (известных страхователю</w:t>
      </w:r>
      <w:r>
        <w:rPr>
          <w:sz w:val="14"/>
          <w:szCs w:val="14"/>
        </w:rPr>
        <w:t xml:space="preserve"> до заключения договора).</w:t>
      </w:r>
    </w:p>
    <w:p w14:paraId="4C3335D4" w14:textId="77777777" w:rsidR="0077550B" w:rsidRDefault="0077550B" w:rsidP="0077550B">
      <w:pPr>
        <w:rPr>
          <w:sz w:val="8"/>
          <w:szCs w:val="8"/>
        </w:rPr>
      </w:pPr>
    </w:p>
    <w:tbl>
      <w:tblPr>
        <w:tblpPr w:leftFromText="180" w:rightFromText="180" w:vertAnchor="text" w:horzAnchor="margin" w:tblpX="108" w:tblpY="-4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7550B" w:rsidRPr="008D3996" w14:paraId="4752048D" w14:textId="77777777" w:rsidTr="009E4748">
        <w:trPr>
          <w:cantSplit/>
          <w:trHeight w:val="443"/>
        </w:trPr>
        <w:tc>
          <w:tcPr>
            <w:tcW w:w="11023" w:type="dxa"/>
            <w:tcBorders>
              <w:top w:val="double" w:sz="4" w:space="0" w:color="auto"/>
              <w:left w:val="double" w:sz="4" w:space="0" w:color="auto"/>
              <w:bottom w:val="double" w:sz="4" w:space="0" w:color="auto"/>
              <w:right w:val="double" w:sz="4" w:space="0" w:color="auto"/>
            </w:tcBorders>
            <w:shd w:val="clear" w:color="auto" w:fill="D9D9D9"/>
            <w:vAlign w:val="center"/>
          </w:tcPr>
          <w:p w14:paraId="63A4E0D4" w14:textId="77777777" w:rsidR="0077550B" w:rsidRPr="00EA5309" w:rsidRDefault="0077550B" w:rsidP="00DC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5"/>
                <w:szCs w:val="15"/>
              </w:rPr>
            </w:pPr>
            <w:r>
              <w:rPr>
                <w:b/>
                <w:sz w:val="15"/>
                <w:szCs w:val="15"/>
              </w:rPr>
              <w:t>9</w:t>
            </w:r>
            <w:r w:rsidRPr="004A5737">
              <w:rPr>
                <w:b/>
                <w:sz w:val="15"/>
                <w:szCs w:val="15"/>
              </w:rPr>
              <w:t xml:space="preserve">. </w:t>
            </w:r>
            <w:r>
              <w:rPr>
                <w:b/>
                <w:sz w:val="15"/>
                <w:szCs w:val="15"/>
              </w:rPr>
              <w:t>СТРАХОВЫМ СЛУЧАЕМ</w:t>
            </w:r>
            <w:r w:rsidRPr="004A5737">
              <w:rPr>
                <w:b/>
                <w:sz w:val="15"/>
                <w:szCs w:val="15"/>
              </w:rPr>
              <w:t xml:space="preserve"> </w:t>
            </w:r>
            <w:r w:rsidRPr="00F55845">
              <w:rPr>
                <w:sz w:val="12"/>
                <w:szCs w:val="12"/>
              </w:rPr>
              <w:t>является повреждение (уничтожение) объекта страхования в результате наступления событий, указанных в Правилах страхования, в том числе: пожара(воздействия пламени, дыма, высокой температуры при пожаре),</w:t>
            </w:r>
            <w:r>
              <w:rPr>
                <w:sz w:val="12"/>
                <w:szCs w:val="12"/>
              </w:rPr>
              <w:t xml:space="preserve"> </w:t>
            </w:r>
            <w:r w:rsidRPr="00F55845">
              <w:rPr>
                <w:sz w:val="12"/>
                <w:szCs w:val="12"/>
              </w:rPr>
              <w:t>а также  проведения правомерных действий по его ликвидации; взрыва по любой причине (исключая террористический акт); аварии систем отопления, водопровода, канализации, а также внутренних водостоков(включая  места сопряжения водоприемных воронок с кровлей), в том числе происшедших вследствие замерзания труб; залива; опасных геологических, гидрологических, метеорологических явлений и процессов</w:t>
            </w:r>
            <w:r>
              <w:rPr>
                <w:sz w:val="12"/>
                <w:szCs w:val="12"/>
              </w:rPr>
              <w:t xml:space="preserve"> </w:t>
            </w:r>
            <w:r w:rsidRPr="00F55845">
              <w:rPr>
                <w:sz w:val="12"/>
                <w:szCs w:val="12"/>
              </w:rPr>
              <w:t>(землетрясения, вулкана, обвала, оползня, наводнения, половодья, паводка, затопления, сели, лавины, сильного ветра, вихря, урагана, циклона, шторма, смерча, шквала, продолжительного дождя, грозы, ливня, града, снега, сильного снегопада, сильной метели, пыльной бури, пожара, а также воздействия посторонних предметов (деревьев, обломков и т.п.), движимых или упавших под воздействием перечисленных природных сил.</w:t>
            </w:r>
          </w:p>
        </w:tc>
      </w:tr>
    </w:tbl>
    <w:p w14:paraId="30855F67" w14:textId="77777777" w:rsidR="0077550B" w:rsidRPr="00EA5309" w:rsidRDefault="0077550B" w:rsidP="00E668B6">
      <w:pPr>
        <w:ind w:firstLine="0"/>
        <w:jc w:val="both"/>
        <w:rPr>
          <w:b/>
          <w:sz w:val="15"/>
          <w:szCs w:val="15"/>
        </w:rPr>
      </w:pPr>
      <w:r w:rsidRPr="00EA5309">
        <w:rPr>
          <w:b/>
          <w:sz w:val="15"/>
          <w:szCs w:val="15"/>
        </w:rPr>
        <w:t>10. СРОК ДЕЙСТВИЯ ДОГОВОРА СТРАХОВАНИЯ</w:t>
      </w:r>
      <w:r w:rsidRPr="00EA5309">
        <w:rPr>
          <w:b/>
          <w:sz w:val="15"/>
          <w:szCs w:val="15"/>
          <w:vertAlign w:val="superscript"/>
        </w:rPr>
        <w:t>4</w:t>
      </w:r>
      <w:r w:rsidRPr="00EA5309">
        <w:rPr>
          <w:b/>
          <w:sz w:val="15"/>
          <w:szCs w:val="15"/>
        </w:rPr>
        <w:t>:   с 00 ЧАСОВ ___</w:t>
      </w:r>
      <w:r>
        <w:rPr>
          <w:b/>
          <w:sz w:val="15"/>
          <w:szCs w:val="15"/>
        </w:rPr>
        <w:t>_</w:t>
      </w:r>
      <w:r w:rsidRPr="00EA5309">
        <w:rPr>
          <w:b/>
          <w:sz w:val="15"/>
          <w:szCs w:val="15"/>
        </w:rPr>
        <w:t>__. _______</w:t>
      </w:r>
      <w:r>
        <w:rPr>
          <w:b/>
          <w:sz w:val="15"/>
          <w:szCs w:val="15"/>
        </w:rPr>
        <w:t>__</w:t>
      </w:r>
      <w:r w:rsidRPr="00EA5309">
        <w:rPr>
          <w:b/>
          <w:sz w:val="15"/>
          <w:szCs w:val="15"/>
        </w:rPr>
        <w:t>_______ 20____г.        до  24 ЧАСОВ  ______. _________________ 20_____ г.</w:t>
      </w:r>
    </w:p>
    <w:p w14:paraId="07A9C584" w14:textId="77777777" w:rsidR="0077550B" w:rsidRPr="00EA5309" w:rsidRDefault="0077550B" w:rsidP="00E6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14"/>
          <w:szCs w:val="14"/>
        </w:rPr>
      </w:pPr>
      <w:r w:rsidRPr="00EA5309">
        <w:rPr>
          <w:b/>
          <w:sz w:val="14"/>
          <w:szCs w:val="14"/>
          <w:vertAlign w:val="superscript"/>
        </w:rPr>
        <w:t>4</w:t>
      </w:r>
      <w:r w:rsidRPr="00EA5309">
        <w:rPr>
          <w:b/>
          <w:sz w:val="14"/>
          <w:szCs w:val="14"/>
        </w:rPr>
        <w:t>Договор страхования вступает в силу с 00 часов 00 минут 1 числа месяца, следующего за месяцем оплаты Страхователем страховой премии.</w:t>
      </w:r>
    </w:p>
    <w:p w14:paraId="170B1D4A" w14:textId="77777777" w:rsidR="0077550B" w:rsidRPr="004B645C" w:rsidRDefault="0077550B" w:rsidP="00E668B6">
      <w:pPr>
        <w:spacing w:line="240" w:lineRule="auto"/>
        <w:ind w:firstLine="0"/>
        <w:jc w:val="both"/>
        <w:rPr>
          <w:b/>
          <w:sz w:val="14"/>
          <w:szCs w:val="14"/>
        </w:rPr>
      </w:pPr>
      <w:r>
        <w:rPr>
          <w:b/>
          <w:sz w:val="14"/>
          <w:szCs w:val="14"/>
        </w:rPr>
        <w:t>11</w:t>
      </w:r>
      <w:r w:rsidRPr="004B645C">
        <w:rPr>
          <w:b/>
          <w:sz w:val="14"/>
          <w:szCs w:val="14"/>
        </w:rPr>
        <w:t xml:space="preserve">. </w:t>
      </w:r>
      <w:r>
        <w:rPr>
          <w:b/>
          <w:sz w:val="14"/>
          <w:szCs w:val="14"/>
        </w:rPr>
        <w:t>ПОРЯДОК УПЛАТЫ СТРАХОВОЙ ПРЕМИИ</w:t>
      </w:r>
      <w:r w:rsidRPr="004B645C">
        <w:rPr>
          <w:b/>
          <w:sz w:val="14"/>
          <w:szCs w:val="14"/>
        </w:rPr>
        <w:t xml:space="preserve"> -  </w:t>
      </w:r>
      <w:r>
        <w:rPr>
          <w:b/>
          <w:sz w:val="15"/>
          <w:szCs w:val="15"/>
        </w:rPr>
        <w:t xml:space="preserve">страховая премия уплачивается в </w:t>
      </w:r>
      <w:r w:rsidRPr="00F30290">
        <w:rPr>
          <w:b/>
          <w:sz w:val="15"/>
          <w:szCs w:val="15"/>
        </w:rPr>
        <w:t xml:space="preserve">размере, </w:t>
      </w:r>
      <w:r w:rsidRPr="00CD5506">
        <w:rPr>
          <w:b/>
          <w:sz w:val="15"/>
          <w:szCs w:val="15"/>
        </w:rPr>
        <w:t>указанном в разделе 5 настоящего Договора</w:t>
      </w:r>
      <w:r>
        <w:rPr>
          <w:b/>
          <w:sz w:val="15"/>
          <w:szCs w:val="15"/>
        </w:rPr>
        <w:t>, согласно выбранной страховой суммы, единовременно за весь срок действия договора страхования.</w:t>
      </w:r>
    </w:p>
    <w:p w14:paraId="206F6C89" w14:textId="77777777" w:rsidR="0077550B" w:rsidRDefault="0077550B" w:rsidP="0033217A">
      <w:pPr>
        <w:tabs>
          <w:tab w:val="left" w:pos="11056"/>
        </w:tabs>
        <w:ind w:right="-143" w:firstLine="0"/>
        <w:rPr>
          <w:b/>
          <w:sz w:val="14"/>
          <w:szCs w:val="14"/>
        </w:rPr>
      </w:pPr>
      <w:r>
        <w:rPr>
          <w:b/>
          <w:sz w:val="14"/>
          <w:szCs w:val="14"/>
        </w:rPr>
        <w:t>12. ПРИЛОЖЕНИЯ К НАСТОЯЩЕМУ ПОЛИСУ:</w:t>
      </w:r>
    </w:p>
    <w:p w14:paraId="6DA396A3" w14:textId="77777777" w:rsidR="0077550B" w:rsidRDefault="0077550B" w:rsidP="00DC32CF">
      <w:pPr>
        <w:tabs>
          <w:tab w:val="left" w:pos="11056"/>
        </w:tabs>
        <w:ind w:right="-143" w:firstLine="0"/>
        <w:rPr>
          <w:b/>
          <w:sz w:val="14"/>
          <w:szCs w:val="14"/>
        </w:rPr>
      </w:pPr>
      <w:r>
        <w:rPr>
          <w:sz w:val="14"/>
          <w:szCs w:val="14"/>
        </w:rPr>
        <w:t>12</w:t>
      </w:r>
      <w:r w:rsidRPr="00870B94">
        <w:rPr>
          <w:sz w:val="14"/>
          <w:szCs w:val="14"/>
        </w:rPr>
        <w:t>.1. Правила ст</w:t>
      </w:r>
      <w:r>
        <w:rPr>
          <w:sz w:val="14"/>
          <w:szCs w:val="14"/>
        </w:rPr>
        <w:t>рахования</w:t>
      </w:r>
      <w:r w:rsidR="0033217A">
        <w:rPr>
          <w:sz w:val="14"/>
          <w:szCs w:val="14"/>
        </w:rPr>
        <w:t>.</w:t>
      </w:r>
    </w:p>
    <w:p w14:paraId="37D6E75F" w14:textId="77777777" w:rsidR="0077550B" w:rsidRPr="00351AC6" w:rsidRDefault="0077550B" w:rsidP="0077550B">
      <w:pPr>
        <w:tabs>
          <w:tab w:val="left" w:pos="11056"/>
        </w:tabs>
        <w:ind w:left="-142" w:right="-143"/>
        <w:rPr>
          <w:sz w:val="4"/>
          <w:szCs w:val="14"/>
        </w:rPr>
      </w:pPr>
    </w:p>
    <w:tbl>
      <w:tblPr>
        <w:tblW w:w="11057" w:type="dxa"/>
        <w:tblInd w:w="108" w:type="dxa"/>
        <w:tblLook w:val="01E0" w:firstRow="1" w:lastRow="1" w:firstColumn="1" w:lastColumn="1" w:noHBand="0" w:noVBand="0"/>
      </w:tblPr>
      <w:tblGrid>
        <w:gridCol w:w="3402"/>
        <w:gridCol w:w="7655"/>
      </w:tblGrid>
      <w:tr w:rsidR="0077550B" w:rsidRPr="006B0B25" w14:paraId="41900F99" w14:textId="77777777" w:rsidTr="009E4748">
        <w:tc>
          <w:tcPr>
            <w:tcW w:w="3402" w:type="dxa"/>
            <w:shd w:val="clear" w:color="auto" w:fill="auto"/>
          </w:tcPr>
          <w:p w14:paraId="4A77009A" w14:textId="77777777" w:rsidR="0077550B" w:rsidRDefault="0077550B" w:rsidP="0033217A">
            <w:pPr>
              <w:ind w:firstLine="0"/>
              <w:jc w:val="both"/>
              <w:rPr>
                <w:b/>
                <w:sz w:val="14"/>
                <w:szCs w:val="14"/>
              </w:rPr>
            </w:pPr>
            <w:r w:rsidRPr="007C52AC">
              <w:rPr>
                <w:b/>
                <w:sz w:val="14"/>
                <w:szCs w:val="14"/>
                <w:u w:val="single"/>
              </w:rPr>
              <w:t>СТРАХОВЩИК</w:t>
            </w:r>
            <w:r w:rsidR="00DC32CF" w:rsidRPr="00DC32CF">
              <w:rPr>
                <w:sz w:val="14"/>
                <w:szCs w:val="14"/>
              </w:rPr>
              <w:t xml:space="preserve"> </w:t>
            </w:r>
            <w:r w:rsidRPr="00DC32CF">
              <w:rPr>
                <w:b/>
                <w:sz w:val="14"/>
                <w:szCs w:val="14"/>
              </w:rPr>
              <w:t>(</w:t>
            </w:r>
            <w:r>
              <w:rPr>
                <w:b/>
                <w:sz w:val="14"/>
                <w:szCs w:val="14"/>
              </w:rPr>
              <w:t>Представитель страховщика)</w:t>
            </w:r>
          </w:p>
          <w:p w14:paraId="525EECA9" w14:textId="77777777" w:rsidR="0077550B" w:rsidRDefault="0077550B" w:rsidP="0033217A">
            <w:pPr>
              <w:ind w:firstLine="0"/>
              <w:jc w:val="both"/>
              <w:rPr>
                <w:b/>
                <w:sz w:val="14"/>
                <w:szCs w:val="14"/>
              </w:rPr>
            </w:pPr>
            <w:r>
              <w:rPr>
                <w:b/>
                <w:sz w:val="14"/>
                <w:szCs w:val="14"/>
              </w:rPr>
              <w:t>(ФИО и подпись):</w:t>
            </w:r>
          </w:p>
          <w:p w14:paraId="1EA9EBA2" w14:textId="77777777" w:rsidR="0077550B" w:rsidRPr="009E4748" w:rsidRDefault="0077550B" w:rsidP="0033217A">
            <w:pPr>
              <w:ind w:firstLine="0"/>
              <w:jc w:val="both"/>
              <w:rPr>
                <w:b/>
                <w:sz w:val="14"/>
                <w:szCs w:val="14"/>
              </w:rPr>
            </w:pPr>
          </w:p>
          <w:p w14:paraId="77C17054" w14:textId="77777777" w:rsidR="0077550B" w:rsidRPr="006B0B25" w:rsidRDefault="0077550B" w:rsidP="0033217A">
            <w:pPr>
              <w:ind w:firstLine="0"/>
              <w:jc w:val="both"/>
              <w:rPr>
                <w:b/>
                <w:sz w:val="15"/>
                <w:szCs w:val="15"/>
              </w:rPr>
            </w:pPr>
            <w:r>
              <w:rPr>
                <w:b/>
                <w:sz w:val="15"/>
                <w:szCs w:val="15"/>
              </w:rPr>
              <w:t>________________________</w:t>
            </w:r>
            <w:r w:rsidRPr="006B0B25">
              <w:rPr>
                <w:b/>
                <w:sz w:val="15"/>
                <w:szCs w:val="15"/>
              </w:rPr>
              <w:t>__/_____________/</w:t>
            </w:r>
          </w:p>
          <w:p w14:paraId="52FF357C" w14:textId="77777777" w:rsidR="0077550B" w:rsidRPr="006B0B25" w:rsidRDefault="0077550B" w:rsidP="0033217A">
            <w:pPr>
              <w:ind w:firstLine="0"/>
              <w:jc w:val="both"/>
              <w:rPr>
                <w:sz w:val="15"/>
                <w:szCs w:val="15"/>
              </w:rPr>
            </w:pPr>
            <w:r w:rsidRPr="006B0B25">
              <w:rPr>
                <w:sz w:val="15"/>
                <w:szCs w:val="15"/>
              </w:rPr>
              <w:t xml:space="preserve">              М.П.</w:t>
            </w:r>
          </w:p>
          <w:p w14:paraId="23B3B056" w14:textId="77777777" w:rsidR="0077550B" w:rsidRPr="006B0B25" w:rsidRDefault="0077550B" w:rsidP="0033217A">
            <w:pPr>
              <w:ind w:firstLine="0"/>
              <w:jc w:val="both"/>
              <w:rPr>
                <w:sz w:val="4"/>
                <w:szCs w:val="4"/>
              </w:rPr>
            </w:pPr>
          </w:p>
          <w:p w14:paraId="3F80A85C" w14:textId="77777777" w:rsidR="0077550B" w:rsidRPr="00DC32CF" w:rsidRDefault="00DC32CF" w:rsidP="0033217A">
            <w:pPr>
              <w:ind w:firstLine="0"/>
              <w:rPr>
                <w:b/>
                <w:sz w:val="14"/>
                <w:szCs w:val="14"/>
              </w:rPr>
            </w:pPr>
            <w:r>
              <w:rPr>
                <w:b/>
                <w:sz w:val="14"/>
                <w:szCs w:val="14"/>
              </w:rPr>
              <w:t>Доверенность №____ от ________</w:t>
            </w:r>
          </w:p>
        </w:tc>
        <w:tc>
          <w:tcPr>
            <w:tcW w:w="7655" w:type="dxa"/>
            <w:shd w:val="clear" w:color="auto" w:fill="auto"/>
          </w:tcPr>
          <w:p w14:paraId="45C7B873" w14:textId="77777777" w:rsidR="0077550B" w:rsidRPr="008F2845" w:rsidRDefault="0077550B" w:rsidP="00DC32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both"/>
              <w:rPr>
                <w:sz w:val="12"/>
                <w:szCs w:val="12"/>
              </w:rPr>
            </w:pPr>
            <w:r>
              <w:rPr>
                <w:sz w:val="12"/>
                <w:szCs w:val="12"/>
              </w:rPr>
              <w:t>Страхователь подтверждает, что с</w:t>
            </w:r>
            <w:r w:rsidRPr="008F2845">
              <w:rPr>
                <w:sz w:val="12"/>
                <w:szCs w:val="12"/>
              </w:rPr>
              <w:t xml:space="preserve"> условиями страхования и Правилами страхования о</w:t>
            </w:r>
            <w:r>
              <w:rPr>
                <w:sz w:val="12"/>
                <w:szCs w:val="12"/>
              </w:rPr>
              <w:t>знакомлен и согласен, на руки получил, обязуюсь им следовать.</w:t>
            </w:r>
            <w:r w:rsidRPr="008F2845">
              <w:rPr>
                <w:sz w:val="12"/>
                <w:szCs w:val="12"/>
              </w:rPr>
              <w:t xml:space="preserve"> </w:t>
            </w:r>
            <w:r>
              <w:rPr>
                <w:sz w:val="12"/>
                <w:szCs w:val="12"/>
              </w:rPr>
              <w:t>В</w:t>
            </w:r>
            <w:r w:rsidRPr="008F2845">
              <w:rPr>
                <w:sz w:val="12"/>
                <w:szCs w:val="12"/>
              </w:rPr>
              <w:t xml:space="preserve">се сведения, указанные в настоящем Полисе, являются полными и достоверными. В случае указания </w:t>
            </w:r>
            <w:r>
              <w:rPr>
                <w:sz w:val="12"/>
                <w:szCs w:val="12"/>
              </w:rPr>
              <w:t>мной</w:t>
            </w:r>
            <w:r w:rsidRPr="008F2845">
              <w:rPr>
                <w:sz w:val="12"/>
                <w:szCs w:val="12"/>
              </w:rPr>
              <w:t xml:space="preserve"> заведомо ложных сведений, Страховщик имеет право требовать признания </w:t>
            </w:r>
            <w:r>
              <w:rPr>
                <w:sz w:val="12"/>
                <w:szCs w:val="12"/>
              </w:rPr>
              <w:t>настоящего Договора</w:t>
            </w:r>
            <w:r w:rsidRPr="008F2845">
              <w:rPr>
                <w:sz w:val="12"/>
                <w:szCs w:val="12"/>
              </w:rPr>
              <w:t xml:space="preserve"> недействительным. Подтверждаю, что на момент заключения настоящего </w:t>
            </w:r>
            <w:r>
              <w:rPr>
                <w:sz w:val="12"/>
                <w:szCs w:val="12"/>
              </w:rPr>
              <w:t>Договора</w:t>
            </w:r>
            <w:r w:rsidRPr="008F2845">
              <w:rPr>
                <w:sz w:val="12"/>
                <w:szCs w:val="12"/>
              </w:rPr>
              <w:t xml:space="preserve"> страхования у меня (или выгодоприобретателя) имеется интерес в сохранении застрахованного по настоящему договору имущества и я обязуюсь обеспечить по требованию Страховщика возможность проведения осмотра жилого помещения, принимаемого или принятого на страхование, а также, в случае наступления события, имеющего признаки страхового случая, выполнить все необходимые действия и представить все необходимые документы в соответствии с Правилами страхования.</w:t>
            </w:r>
          </w:p>
          <w:p w14:paraId="19FBE441" w14:textId="77777777" w:rsidR="0077550B" w:rsidRPr="00F55845" w:rsidRDefault="0077550B" w:rsidP="00DC32CF">
            <w:pPr>
              <w:spacing w:line="216" w:lineRule="auto"/>
              <w:ind w:firstLine="0"/>
              <w:jc w:val="both"/>
              <w:rPr>
                <w:sz w:val="12"/>
                <w:szCs w:val="12"/>
              </w:rPr>
            </w:pPr>
            <w:r>
              <w:rPr>
                <w:sz w:val="12"/>
                <w:szCs w:val="12"/>
              </w:rPr>
              <w:t>Выражаю согласие на раскрытие Страховщиком Фонду</w:t>
            </w:r>
            <w:r w:rsidRPr="00F55845">
              <w:rPr>
                <w:sz w:val="12"/>
                <w:szCs w:val="12"/>
              </w:rPr>
              <w:t xml:space="preserve"> развития жилищного страхования Краснодарского края</w:t>
            </w:r>
            <w:r>
              <w:rPr>
                <w:sz w:val="12"/>
                <w:szCs w:val="12"/>
              </w:rPr>
              <w:t xml:space="preserve"> (ФРЖС КК) полученных в результате заключения настоящего Договора сведений о Страхователе (Выгодоприобретателе), а также иных данных, содержащихся в настоящем Договоре;</w:t>
            </w:r>
            <w:r w:rsidRPr="00F55845">
              <w:rPr>
                <w:sz w:val="12"/>
                <w:szCs w:val="12"/>
              </w:rPr>
              <w:t xml:space="preserve"> на обработку Страховщиком и Ф</w:t>
            </w:r>
            <w:r>
              <w:rPr>
                <w:sz w:val="12"/>
                <w:szCs w:val="12"/>
              </w:rPr>
              <w:t>РЖС КК</w:t>
            </w:r>
            <w:r w:rsidRPr="00F55845">
              <w:rPr>
                <w:sz w:val="12"/>
                <w:szCs w:val="12"/>
              </w:rPr>
              <w:t xml:space="preserve"> в порядке, установленном Правилами страхования,</w:t>
            </w:r>
            <w:r>
              <w:rPr>
                <w:sz w:val="12"/>
                <w:szCs w:val="12"/>
              </w:rPr>
              <w:t xml:space="preserve"> моих персональных данных,</w:t>
            </w:r>
            <w:r w:rsidRPr="00F55845">
              <w:rPr>
                <w:sz w:val="12"/>
                <w:szCs w:val="12"/>
              </w:rPr>
              <w:t xml:space="preserve"> перечисленных в настоящем Договоре, для осуществления страхования по договору страхования</w:t>
            </w:r>
            <w:r>
              <w:rPr>
                <w:sz w:val="12"/>
                <w:szCs w:val="12"/>
              </w:rPr>
              <w:t xml:space="preserve"> и выплаты компенсации ФРЖС КК</w:t>
            </w:r>
            <w:r w:rsidRPr="00F55845">
              <w:rPr>
                <w:sz w:val="12"/>
                <w:szCs w:val="12"/>
              </w:rPr>
              <w:t>.</w:t>
            </w:r>
          </w:p>
          <w:p w14:paraId="6F70483C" w14:textId="77777777" w:rsidR="0077550B" w:rsidRPr="008F2845" w:rsidRDefault="0077550B" w:rsidP="00F107DC">
            <w:pPr>
              <w:spacing w:line="216" w:lineRule="auto"/>
              <w:ind w:right="-142" w:firstLine="0"/>
              <w:jc w:val="both"/>
              <w:rPr>
                <w:sz w:val="12"/>
                <w:szCs w:val="12"/>
              </w:rPr>
            </w:pPr>
            <w:r w:rsidRPr="00F55845">
              <w:rPr>
                <w:sz w:val="12"/>
                <w:szCs w:val="12"/>
              </w:rPr>
              <w:t>Страхователь</w:t>
            </w:r>
            <w:r w:rsidRPr="00CD5506">
              <w:rPr>
                <w:sz w:val="12"/>
                <w:szCs w:val="12"/>
              </w:rPr>
              <w:t>:/_________________/_______________________________________/ от_</w:t>
            </w:r>
            <w:r w:rsidR="00F107DC">
              <w:rPr>
                <w:sz w:val="12"/>
                <w:szCs w:val="12"/>
              </w:rPr>
              <w:t>_</w:t>
            </w:r>
            <w:r w:rsidRPr="00CD5506">
              <w:rPr>
                <w:sz w:val="12"/>
                <w:szCs w:val="12"/>
              </w:rPr>
              <w:t>_.__</w:t>
            </w:r>
            <w:r w:rsidR="00F107DC">
              <w:rPr>
                <w:sz w:val="12"/>
                <w:szCs w:val="12"/>
              </w:rPr>
              <w:t>_</w:t>
            </w:r>
            <w:r w:rsidRPr="00CD5506">
              <w:rPr>
                <w:sz w:val="12"/>
                <w:szCs w:val="12"/>
              </w:rPr>
              <w:t>_.20_</w:t>
            </w:r>
            <w:r w:rsidR="00F107DC">
              <w:rPr>
                <w:sz w:val="12"/>
                <w:szCs w:val="12"/>
              </w:rPr>
              <w:t>_</w:t>
            </w:r>
            <w:r w:rsidRPr="00CD5506">
              <w:rPr>
                <w:sz w:val="12"/>
                <w:szCs w:val="12"/>
              </w:rPr>
              <w:t>_г.</w:t>
            </w:r>
          </w:p>
        </w:tc>
      </w:tr>
    </w:tbl>
    <w:p w14:paraId="4EB32657" w14:textId="77777777" w:rsidR="0077550B" w:rsidRPr="008D3996" w:rsidRDefault="0077550B" w:rsidP="0077550B">
      <w:pPr>
        <w:rPr>
          <w:sz w:val="15"/>
          <w:szCs w:val="15"/>
        </w:rPr>
        <w:sectPr w:rsidR="0077550B" w:rsidRPr="008D3996" w:rsidSect="007401F1">
          <w:pgSz w:w="11906" w:h="16838"/>
          <w:pgMar w:top="253" w:right="424" w:bottom="284" w:left="426" w:header="282" w:footer="257" w:gutter="0"/>
          <w:cols w:space="720"/>
        </w:sectPr>
      </w:pPr>
    </w:p>
    <w:p w14:paraId="49D2B591" w14:textId="77777777" w:rsidR="0077550B" w:rsidRPr="00FC798A" w:rsidRDefault="0077550B" w:rsidP="00CC506C">
      <w:pPr>
        <w:ind w:firstLine="142"/>
        <w:jc w:val="center"/>
        <w:rPr>
          <w:b/>
          <w:sz w:val="15"/>
          <w:szCs w:val="15"/>
        </w:rPr>
      </w:pPr>
      <w:r w:rsidRPr="00FC798A">
        <w:rPr>
          <w:b/>
          <w:sz w:val="15"/>
          <w:szCs w:val="15"/>
        </w:rPr>
        <w:lastRenderedPageBreak/>
        <w:t>Особые условия добровольного страхования</w:t>
      </w:r>
    </w:p>
    <w:p w14:paraId="338C4CF9" w14:textId="77777777" w:rsidR="0077550B" w:rsidRPr="00FC798A" w:rsidRDefault="0077550B" w:rsidP="00FC798A">
      <w:pPr>
        <w:ind w:firstLine="142"/>
        <w:jc w:val="center"/>
        <w:rPr>
          <w:b/>
          <w:sz w:val="15"/>
          <w:szCs w:val="15"/>
        </w:rPr>
      </w:pPr>
      <w:r w:rsidRPr="00FC798A">
        <w:rPr>
          <w:b/>
          <w:sz w:val="15"/>
          <w:szCs w:val="15"/>
        </w:rPr>
        <w:t>жилых помещений населения Краснодарского края</w:t>
      </w:r>
    </w:p>
    <w:p w14:paraId="2871C95F" w14:textId="77777777" w:rsidR="0077550B" w:rsidRPr="00FC798A" w:rsidRDefault="0077550B" w:rsidP="00FC798A">
      <w:pPr>
        <w:jc w:val="center"/>
        <w:rPr>
          <w:b/>
          <w:sz w:val="12"/>
          <w:szCs w:val="14"/>
        </w:rPr>
      </w:pPr>
    </w:p>
    <w:p w14:paraId="3046FDFB" w14:textId="77777777" w:rsidR="0077550B" w:rsidRPr="00FC798A" w:rsidRDefault="0077550B" w:rsidP="00FC798A">
      <w:pPr>
        <w:ind w:firstLine="142"/>
        <w:jc w:val="both"/>
        <w:rPr>
          <w:sz w:val="14"/>
          <w:szCs w:val="14"/>
        </w:rPr>
      </w:pPr>
      <w:r w:rsidRPr="00FC798A">
        <w:rPr>
          <w:sz w:val="14"/>
          <w:szCs w:val="14"/>
        </w:rPr>
        <w:t>Указанное в настоящем Полисе жилое помещение (квартира, жилой дом, часть жилого дома, комната) считается застрахованным в пользу собственника или нанимателя, юридического лица, которому жилое помещение принадлежит на праве хозяйственного ведения или за которым жилое помещение закреплено на праве оперативного управления. Страхователем жилого помещения, находящегося в общей собственности (совместной или долевой) физических лиц, может выступать один из сособственников, зарегистрированный по месту жительства в этом помещении. При этом если договором страхования не предусмотрено иное, Выгодоприобретателями назначаются все участники собственности, пропорционально доли в общедолевой собственности.</w:t>
      </w:r>
    </w:p>
    <w:p w14:paraId="2E8A5010" w14:textId="77777777" w:rsidR="0077550B" w:rsidRPr="00FC798A" w:rsidRDefault="0077550B" w:rsidP="00FC798A">
      <w:pPr>
        <w:ind w:firstLine="142"/>
        <w:jc w:val="both"/>
        <w:rPr>
          <w:sz w:val="14"/>
          <w:szCs w:val="14"/>
        </w:rPr>
      </w:pPr>
      <w:r w:rsidRPr="00FC798A">
        <w:rPr>
          <w:sz w:val="14"/>
          <w:szCs w:val="14"/>
        </w:rPr>
        <w:t xml:space="preserve">Уплата страховой премии производится единовременно согласно выбранной страховой суммы за весь срок страхования, который может составлять от 1 месяца до 1 года в установленном размере. </w:t>
      </w:r>
    </w:p>
    <w:p w14:paraId="0B2E5367" w14:textId="77777777" w:rsidR="0077550B" w:rsidRPr="00FC798A" w:rsidRDefault="0077550B" w:rsidP="00FC798A">
      <w:pPr>
        <w:ind w:firstLine="142"/>
        <w:jc w:val="both"/>
        <w:rPr>
          <w:b/>
          <w:sz w:val="14"/>
          <w:szCs w:val="14"/>
        </w:rPr>
      </w:pPr>
      <w:r w:rsidRPr="00FC798A">
        <w:rPr>
          <w:b/>
          <w:sz w:val="14"/>
          <w:szCs w:val="14"/>
        </w:rPr>
        <w:t>Договор страхования вступает в силу с 00 часов 00 минут 1 числа месяца, следующего за месяцем оплаты Страхователем страховой премии.</w:t>
      </w:r>
    </w:p>
    <w:p w14:paraId="0B4244E1" w14:textId="77777777" w:rsidR="0077550B" w:rsidRPr="00FC798A" w:rsidRDefault="0077550B" w:rsidP="00FC798A">
      <w:pPr>
        <w:ind w:firstLine="142"/>
        <w:jc w:val="both"/>
        <w:rPr>
          <w:sz w:val="14"/>
          <w:szCs w:val="14"/>
        </w:rPr>
      </w:pPr>
      <w:r w:rsidRPr="00FC798A">
        <w:rPr>
          <w:sz w:val="14"/>
          <w:szCs w:val="14"/>
        </w:rPr>
        <w:t xml:space="preserve">Дата уплаты и сумма взноса определяется по оттиску штампа, сделанному учреждением банка на платежном документе, либо ином платежном документе Страховщика. </w:t>
      </w:r>
    </w:p>
    <w:p w14:paraId="08591088" w14:textId="77777777" w:rsidR="0077550B" w:rsidRPr="00FC798A" w:rsidRDefault="0077550B" w:rsidP="00FC798A">
      <w:pPr>
        <w:ind w:firstLine="142"/>
        <w:jc w:val="both"/>
        <w:rPr>
          <w:sz w:val="14"/>
          <w:szCs w:val="14"/>
        </w:rPr>
      </w:pPr>
      <w:r w:rsidRPr="00FC798A">
        <w:rPr>
          <w:sz w:val="14"/>
          <w:szCs w:val="14"/>
        </w:rPr>
        <w:t xml:space="preserve">События, признаются </w:t>
      </w:r>
      <w:r w:rsidRPr="00FC798A">
        <w:rPr>
          <w:b/>
          <w:i/>
          <w:sz w:val="14"/>
          <w:szCs w:val="14"/>
        </w:rPr>
        <w:t>страховыми случаями</w:t>
      </w:r>
      <w:r w:rsidRPr="00FC798A">
        <w:rPr>
          <w:sz w:val="14"/>
          <w:szCs w:val="14"/>
        </w:rPr>
        <w:t>, если они явились причиной фактически и внезапно происшедшего повреждения или уничтожения жилого помещения в период действия договора страхования и подтверждены страховым актом.</w:t>
      </w:r>
    </w:p>
    <w:p w14:paraId="5BDBEC00" w14:textId="77777777" w:rsidR="0077550B" w:rsidRPr="00FC798A" w:rsidRDefault="0077550B" w:rsidP="00FC798A">
      <w:pPr>
        <w:ind w:firstLine="142"/>
        <w:jc w:val="both"/>
        <w:rPr>
          <w:b/>
          <w:sz w:val="14"/>
          <w:szCs w:val="14"/>
        </w:rPr>
      </w:pPr>
    </w:p>
    <w:p w14:paraId="1EF9977D" w14:textId="77777777" w:rsidR="0077550B" w:rsidRPr="00FC798A" w:rsidRDefault="0077550B" w:rsidP="00FC798A">
      <w:pPr>
        <w:ind w:firstLine="142"/>
        <w:jc w:val="both"/>
        <w:rPr>
          <w:b/>
          <w:sz w:val="14"/>
          <w:szCs w:val="14"/>
          <w:u w:val="single"/>
        </w:rPr>
      </w:pPr>
      <w:r w:rsidRPr="00FC798A">
        <w:rPr>
          <w:b/>
          <w:sz w:val="14"/>
          <w:szCs w:val="14"/>
          <w:u w:val="single"/>
        </w:rPr>
        <w:t>Не подлежат страхованию следующие жилые помещения:</w:t>
      </w:r>
    </w:p>
    <w:p w14:paraId="683567EE" w14:textId="77777777" w:rsidR="0077550B" w:rsidRPr="00FC798A" w:rsidRDefault="0077550B" w:rsidP="00FC798A">
      <w:pPr>
        <w:ind w:firstLine="142"/>
        <w:jc w:val="both"/>
        <w:rPr>
          <w:sz w:val="14"/>
          <w:szCs w:val="14"/>
        </w:rPr>
      </w:pPr>
      <w:r w:rsidRPr="00FC798A">
        <w:rPr>
          <w:sz w:val="14"/>
          <w:szCs w:val="14"/>
        </w:rPr>
        <w:t>- находящиеся в аварийном состоянии или расположенные в находящихся в аварийном состоянии домах (аварийное состояние подтверждается соответствующим решением уполномоченных государственных органов);</w:t>
      </w:r>
    </w:p>
    <w:p w14:paraId="63E10746" w14:textId="77777777" w:rsidR="0077550B" w:rsidRPr="00FC798A" w:rsidRDefault="0077550B" w:rsidP="00FC798A">
      <w:pPr>
        <w:ind w:firstLine="142"/>
        <w:jc w:val="both"/>
        <w:rPr>
          <w:sz w:val="14"/>
          <w:szCs w:val="14"/>
        </w:rPr>
      </w:pPr>
      <w:r w:rsidRPr="00FC798A">
        <w:rPr>
          <w:sz w:val="14"/>
          <w:szCs w:val="14"/>
        </w:rPr>
        <w:t>- расположенные в домах, подлежащих сносу или переоборудованию в нежилые (решение о сносе или переоборудовании должно быть подтверждено соответствующим решением уполномоченных государственных органов);</w:t>
      </w:r>
    </w:p>
    <w:p w14:paraId="4AE10543" w14:textId="77777777" w:rsidR="0077550B" w:rsidRPr="00FC798A" w:rsidRDefault="0077550B" w:rsidP="00FC798A">
      <w:pPr>
        <w:ind w:firstLine="142"/>
        <w:jc w:val="both"/>
        <w:rPr>
          <w:sz w:val="14"/>
          <w:szCs w:val="14"/>
        </w:rPr>
      </w:pPr>
      <w:r w:rsidRPr="00FC798A">
        <w:rPr>
          <w:sz w:val="14"/>
          <w:szCs w:val="14"/>
        </w:rPr>
        <w:t>- жилые дома, имеющие физический износ более 60%;</w:t>
      </w:r>
    </w:p>
    <w:p w14:paraId="3593A658" w14:textId="77777777" w:rsidR="0077550B" w:rsidRPr="00FC798A" w:rsidRDefault="0077550B" w:rsidP="00FC798A">
      <w:pPr>
        <w:ind w:firstLine="142"/>
        <w:jc w:val="both"/>
        <w:rPr>
          <w:sz w:val="14"/>
          <w:szCs w:val="14"/>
        </w:rPr>
      </w:pPr>
      <w:r w:rsidRPr="00FC798A">
        <w:rPr>
          <w:sz w:val="14"/>
          <w:szCs w:val="14"/>
        </w:rPr>
        <w:t>- имеющие признаки страхового события;</w:t>
      </w:r>
    </w:p>
    <w:p w14:paraId="7C6150FC" w14:textId="77777777" w:rsidR="0077550B" w:rsidRPr="00FC798A" w:rsidRDefault="0077550B" w:rsidP="00FC798A">
      <w:pPr>
        <w:ind w:firstLine="142"/>
        <w:jc w:val="both"/>
        <w:rPr>
          <w:sz w:val="14"/>
          <w:szCs w:val="14"/>
        </w:rPr>
      </w:pPr>
      <w:r w:rsidRPr="00FC798A">
        <w:rPr>
          <w:sz w:val="14"/>
          <w:szCs w:val="14"/>
        </w:rPr>
        <w:t>- расположенные в зоне, которой угрожают стихийные бедствия (при официальном объявлении о такой угрозе в установленном порядке или принятии соответствующего решения компетентными органами);</w:t>
      </w:r>
    </w:p>
    <w:p w14:paraId="3C6CDDA4" w14:textId="77777777" w:rsidR="0077550B" w:rsidRPr="00FC798A" w:rsidRDefault="0077550B" w:rsidP="00FC798A">
      <w:pPr>
        <w:ind w:firstLine="142"/>
        <w:jc w:val="both"/>
        <w:rPr>
          <w:sz w:val="14"/>
          <w:szCs w:val="14"/>
        </w:rPr>
      </w:pPr>
      <w:r w:rsidRPr="00FC798A">
        <w:rPr>
          <w:sz w:val="14"/>
          <w:szCs w:val="14"/>
        </w:rPr>
        <w:t>- имеющие дефекты вследствие ошибок проектирования и строительства (известных страхователю до заключения договора).</w:t>
      </w:r>
    </w:p>
    <w:p w14:paraId="377FAD6D" w14:textId="77777777" w:rsidR="0077550B" w:rsidRPr="00FC798A" w:rsidRDefault="0077550B" w:rsidP="00FC798A">
      <w:pPr>
        <w:ind w:firstLine="142"/>
        <w:jc w:val="both"/>
        <w:rPr>
          <w:b/>
          <w:sz w:val="14"/>
          <w:szCs w:val="14"/>
        </w:rPr>
      </w:pPr>
      <w:r w:rsidRPr="00FC798A">
        <w:rPr>
          <w:b/>
          <w:sz w:val="14"/>
          <w:szCs w:val="14"/>
        </w:rPr>
        <w:t>При наступлении страхового случая Страховщик осуществляет выплату в размере 70% от суммы страхового возмещения</w:t>
      </w:r>
      <w:r w:rsidRPr="00FC798A">
        <w:rPr>
          <w:sz w:val="14"/>
          <w:szCs w:val="14"/>
        </w:rPr>
        <w:t>, исходя из суммарного размера ущерба, нанесенного конструктивным элементам, элементам отделки (внутренней и внешней), инженерному оборудованию, элементам внутренних коммуникаций, относящимся к застрахованному жилому помещению, в пределах страховой суммы.</w:t>
      </w:r>
    </w:p>
    <w:p w14:paraId="382D0810" w14:textId="77777777" w:rsidR="0077550B" w:rsidRPr="00FC798A" w:rsidRDefault="0077550B" w:rsidP="00FC798A">
      <w:pPr>
        <w:ind w:firstLine="142"/>
        <w:jc w:val="both"/>
        <w:rPr>
          <w:b/>
          <w:sz w:val="14"/>
          <w:szCs w:val="14"/>
          <w:u w:val="single"/>
        </w:rPr>
      </w:pPr>
    </w:p>
    <w:p w14:paraId="329B2302" w14:textId="77777777" w:rsidR="0077550B" w:rsidRPr="00FC798A" w:rsidRDefault="0077550B" w:rsidP="00FC798A">
      <w:pPr>
        <w:ind w:firstLine="142"/>
        <w:jc w:val="both"/>
        <w:rPr>
          <w:b/>
          <w:sz w:val="14"/>
          <w:szCs w:val="14"/>
          <w:u w:val="single"/>
        </w:rPr>
      </w:pPr>
      <w:r w:rsidRPr="00FC798A">
        <w:rPr>
          <w:b/>
          <w:sz w:val="14"/>
          <w:szCs w:val="14"/>
          <w:u w:val="single"/>
        </w:rPr>
        <w:t>К страховым случаям не относятся:</w:t>
      </w:r>
    </w:p>
    <w:p w14:paraId="049ACB5D" w14:textId="77777777" w:rsidR="0077550B" w:rsidRPr="00FC798A" w:rsidRDefault="0077550B" w:rsidP="00FC798A">
      <w:pPr>
        <w:ind w:firstLine="142"/>
        <w:jc w:val="both"/>
        <w:rPr>
          <w:b/>
          <w:sz w:val="14"/>
          <w:szCs w:val="14"/>
        </w:rPr>
      </w:pPr>
      <w:r w:rsidRPr="00FC798A">
        <w:rPr>
          <w:b/>
          <w:sz w:val="14"/>
          <w:szCs w:val="14"/>
        </w:rPr>
        <w:t>повреждение или уничтожение застрахованного жилого помещения из-за событий, если они произошли в результате:</w:t>
      </w:r>
    </w:p>
    <w:p w14:paraId="417854C6" w14:textId="77777777" w:rsidR="0077550B" w:rsidRPr="00FC798A" w:rsidRDefault="0077550B" w:rsidP="00FC798A">
      <w:pPr>
        <w:ind w:firstLine="142"/>
        <w:jc w:val="both"/>
        <w:rPr>
          <w:sz w:val="14"/>
          <w:szCs w:val="14"/>
        </w:rPr>
      </w:pPr>
      <w:r w:rsidRPr="00FC798A">
        <w:rPr>
          <w:sz w:val="14"/>
          <w:szCs w:val="14"/>
        </w:rPr>
        <w:t>- умышленного несоблюдения Страхователем, членами его семьи установленных и общепринятых правил и норм безопасности, а также содержания, эксплуатации и ремонта жилого помещения; необеспечения его сохранности надлежащим образом;</w:t>
      </w:r>
    </w:p>
    <w:p w14:paraId="40590D4A" w14:textId="77777777" w:rsidR="0077550B" w:rsidRPr="00FC798A" w:rsidRDefault="0077550B" w:rsidP="00FC798A">
      <w:pPr>
        <w:ind w:firstLine="142"/>
        <w:jc w:val="both"/>
        <w:rPr>
          <w:sz w:val="14"/>
          <w:szCs w:val="14"/>
        </w:rPr>
      </w:pPr>
      <w:r w:rsidRPr="00FC798A">
        <w:rPr>
          <w:sz w:val="14"/>
          <w:szCs w:val="14"/>
        </w:rPr>
        <w:t>- использования Страхователем, членами его семьи жилого помещения не по назначению;</w:t>
      </w:r>
    </w:p>
    <w:p w14:paraId="335FB629" w14:textId="77777777" w:rsidR="0077550B" w:rsidRPr="00FC798A" w:rsidRDefault="0077550B" w:rsidP="00FC798A">
      <w:pPr>
        <w:ind w:firstLine="142"/>
        <w:jc w:val="both"/>
        <w:rPr>
          <w:sz w:val="14"/>
          <w:szCs w:val="14"/>
        </w:rPr>
      </w:pPr>
      <w:r w:rsidRPr="00FC798A">
        <w:rPr>
          <w:sz w:val="14"/>
          <w:szCs w:val="14"/>
        </w:rPr>
        <w:t>- умышленных действий работников предприятий и организаций, осуществляющих эксплуатацию и ремонт застрахованного жилья, направленных или повлекших за собой наступление совершившегося страхового случая;</w:t>
      </w:r>
    </w:p>
    <w:p w14:paraId="79DC1A68" w14:textId="77777777" w:rsidR="0077550B" w:rsidRPr="00FC798A" w:rsidRDefault="0077550B" w:rsidP="00FC798A">
      <w:pPr>
        <w:ind w:firstLine="142"/>
        <w:jc w:val="both"/>
        <w:rPr>
          <w:sz w:val="14"/>
          <w:szCs w:val="14"/>
        </w:rPr>
      </w:pPr>
      <w:r w:rsidRPr="00FC798A">
        <w:rPr>
          <w:sz w:val="14"/>
          <w:szCs w:val="14"/>
        </w:rPr>
        <w:t>- дефектов жилых помещений вследствие ошибок проектирования и строительства, известных Страхователю до заключения договора страхования;</w:t>
      </w:r>
    </w:p>
    <w:p w14:paraId="0BEE0DFB" w14:textId="77777777" w:rsidR="0077550B" w:rsidRPr="00FC798A" w:rsidRDefault="0077550B" w:rsidP="00FC798A">
      <w:pPr>
        <w:ind w:firstLine="142"/>
        <w:jc w:val="both"/>
        <w:rPr>
          <w:sz w:val="14"/>
          <w:szCs w:val="14"/>
        </w:rPr>
      </w:pPr>
      <w:r w:rsidRPr="00FC798A">
        <w:rPr>
          <w:sz w:val="14"/>
          <w:szCs w:val="14"/>
        </w:rPr>
        <w:t>- незаконного проникновения третьих лиц в помещение;</w:t>
      </w:r>
    </w:p>
    <w:p w14:paraId="469B15F3" w14:textId="77777777" w:rsidR="0077550B" w:rsidRPr="00FC798A" w:rsidRDefault="0077550B" w:rsidP="00FC798A">
      <w:pPr>
        <w:ind w:firstLine="142"/>
        <w:jc w:val="both"/>
        <w:rPr>
          <w:sz w:val="14"/>
          <w:szCs w:val="14"/>
        </w:rPr>
      </w:pPr>
      <w:r w:rsidRPr="00FC798A">
        <w:rPr>
          <w:sz w:val="14"/>
          <w:szCs w:val="14"/>
        </w:rPr>
        <w:t>- воздействия бактериологических и химических веществ;</w:t>
      </w:r>
    </w:p>
    <w:p w14:paraId="46A5D4DB" w14:textId="77777777" w:rsidR="0077550B" w:rsidRPr="00FC798A" w:rsidRDefault="0077550B" w:rsidP="00FC798A">
      <w:pPr>
        <w:ind w:firstLine="142"/>
        <w:jc w:val="both"/>
        <w:rPr>
          <w:b/>
          <w:sz w:val="14"/>
          <w:szCs w:val="14"/>
        </w:rPr>
      </w:pPr>
      <w:r w:rsidRPr="00FC798A">
        <w:rPr>
          <w:b/>
          <w:sz w:val="14"/>
          <w:szCs w:val="14"/>
        </w:rPr>
        <w:t>повреждение или уничтожение конструктивных элементов, элементов отделки, инженерного оборудования, элементов внутренних коммуникаций жилого помещения в результате:</w:t>
      </w:r>
    </w:p>
    <w:p w14:paraId="62E3BDA2" w14:textId="77777777" w:rsidR="0077550B" w:rsidRPr="00FC798A" w:rsidRDefault="0077550B" w:rsidP="00FC798A">
      <w:pPr>
        <w:ind w:firstLine="142"/>
        <w:jc w:val="both"/>
        <w:rPr>
          <w:sz w:val="14"/>
          <w:szCs w:val="14"/>
        </w:rPr>
      </w:pPr>
      <w:r w:rsidRPr="00FC798A">
        <w:rPr>
          <w:sz w:val="14"/>
          <w:szCs w:val="14"/>
        </w:rPr>
        <w:t>- проникновения в жилое помещение атмосферных осадков через незакрытые окна, двери, если это событие не явилось следствием повреждения конструктивных элементов оконных и/или дверных блоков из-за опасных геологических, гидрологических, метеорологических явлений и процессов;</w:t>
      </w:r>
    </w:p>
    <w:p w14:paraId="55EED527" w14:textId="77777777" w:rsidR="0077550B" w:rsidRPr="00FC798A" w:rsidRDefault="0077550B" w:rsidP="00FC798A">
      <w:pPr>
        <w:ind w:firstLine="142"/>
        <w:jc w:val="both"/>
        <w:rPr>
          <w:sz w:val="14"/>
          <w:szCs w:val="14"/>
        </w:rPr>
      </w:pPr>
      <w:r w:rsidRPr="00FC798A">
        <w:rPr>
          <w:sz w:val="14"/>
          <w:szCs w:val="14"/>
        </w:rPr>
        <w:t>- гниения, старения и других естественных свойств материала этих конструкций, отделки и этого оборудования;</w:t>
      </w:r>
    </w:p>
    <w:p w14:paraId="46742930" w14:textId="77777777" w:rsidR="0077550B" w:rsidRPr="00FC798A" w:rsidRDefault="0077550B" w:rsidP="00FC798A">
      <w:pPr>
        <w:ind w:firstLine="142"/>
        <w:jc w:val="both"/>
        <w:rPr>
          <w:sz w:val="14"/>
          <w:szCs w:val="14"/>
        </w:rPr>
      </w:pPr>
      <w:r w:rsidRPr="00FC798A">
        <w:rPr>
          <w:sz w:val="14"/>
          <w:szCs w:val="14"/>
        </w:rPr>
        <w:t>- возгорания бытовых электроприборов и электронной аппаратуры, если данное возгорание не явилось причиной возникновения дальнейшего пожара.</w:t>
      </w:r>
    </w:p>
    <w:p w14:paraId="715CDF1E" w14:textId="77777777" w:rsidR="0077550B" w:rsidRPr="00FC798A" w:rsidRDefault="0077550B" w:rsidP="00FC798A">
      <w:pPr>
        <w:ind w:firstLine="142"/>
        <w:jc w:val="both"/>
        <w:rPr>
          <w:sz w:val="14"/>
          <w:szCs w:val="14"/>
        </w:rPr>
      </w:pPr>
      <w:r w:rsidRPr="00FC798A">
        <w:rPr>
          <w:sz w:val="14"/>
          <w:szCs w:val="14"/>
        </w:rPr>
        <w:t>- самовольной перепланировки и/или переоборудования жилого помещения, если оно явилось причиной наступления страхового случая.</w:t>
      </w:r>
    </w:p>
    <w:p w14:paraId="12E86315" w14:textId="77777777" w:rsidR="0077550B" w:rsidRPr="00FC798A" w:rsidRDefault="0077550B" w:rsidP="00FC798A">
      <w:pPr>
        <w:ind w:right="-141" w:firstLine="142"/>
        <w:jc w:val="center"/>
        <w:rPr>
          <w:b/>
          <w:sz w:val="12"/>
          <w:szCs w:val="14"/>
        </w:rPr>
      </w:pPr>
    </w:p>
    <w:p w14:paraId="782DE6BB" w14:textId="77777777" w:rsidR="0077550B" w:rsidRPr="00FC798A" w:rsidRDefault="0077550B" w:rsidP="00FC798A">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right="-141" w:firstLine="142"/>
        <w:jc w:val="both"/>
        <w:rPr>
          <w:b/>
          <w:sz w:val="14"/>
          <w:szCs w:val="14"/>
          <w:u w:val="single"/>
        </w:rPr>
      </w:pPr>
      <w:r w:rsidRPr="00FC798A">
        <w:rPr>
          <w:b/>
          <w:sz w:val="14"/>
          <w:szCs w:val="14"/>
          <w:u w:val="single"/>
        </w:rPr>
        <w:t>Страховщик освобождается от выплаты страхового возмещения:</w:t>
      </w:r>
    </w:p>
    <w:p w14:paraId="13F9866D" w14:textId="77777777" w:rsidR="0077550B" w:rsidRPr="00FC798A" w:rsidRDefault="0077550B" w:rsidP="00FC798A">
      <w:pPr>
        <w:tabs>
          <w:tab w:val="left" w:pos="916"/>
          <w:tab w:val="left" w:pos="1832"/>
          <w:tab w:val="left" w:pos="2748"/>
          <w:tab w:val="left" w:pos="3664"/>
          <w:tab w:val="left" w:pos="4580"/>
          <w:tab w:val="left" w:pos="5496"/>
          <w:tab w:val="left" w:pos="6804"/>
          <w:tab w:val="left" w:pos="7328"/>
          <w:tab w:val="left" w:pos="8244"/>
          <w:tab w:val="left" w:pos="8789"/>
          <w:tab w:val="left" w:pos="10992"/>
          <w:tab w:val="left" w:pos="11908"/>
          <w:tab w:val="left" w:pos="12824"/>
          <w:tab w:val="left" w:pos="13740"/>
          <w:tab w:val="left" w:pos="14656"/>
        </w:tabs>
        <w:ind w:right="-141" w:firstLine="142"/>
        <w:jc w:val="both"/>
        <w:rPr>
          <w:sz w:val="14"/>
          <w:szCs w:val="14"/>
        </w:rPr>
      </w:pPr>
      <w:r w:rsidRPr="00FC798A">
        <w:rPr>
          <w:sz w:val="14"/>
          <w:szCs w:val="14"/>
        </w:rPr>
        <w:t>- за убытки, возникшие вследствие того, что Страхователь умышленно не принял разумных и доступных ему мер, чтобы уменьшить возможные убытки;</w:t>
      </w:r>
    </w:p>
    <w:p w14:paraId="66A6CC0D" w14:textId="77777777" w:rsidR="0077550B" w:rsidRPr="00FC798A" w:rsidRDefault="0077550B" w:rsidP="00FC798A">
      <w:pPr>
        <w:tabs>
          <w:tab w:val="left" w:pos="916"/>
          <w:tab w:val="left" w:pos="1832"/>
          <w:tab w:val="left" w:pos="2748"/>
          <w:tab w:val="left" w:pos="3664"/>
          <w:tab w:val="left" w:pos="4580"/>
          <w:tab w:val="left" w:pos="5496"/>
          <w:tab w:val="left" w:pos="6804"/>
          <w:tab w:val="left" w:pos="7328"/>
          <w:tab w:val="left" w:pos="8244"/>
          <w:tab w:val="left" w:pos="8789"/>
          <w:tab w:val="left" w:pos="10992"/>
          <w:tab w:val="left" w:pos="11908"/>
          <w:tab w:val="left" w:pos="12824"/>
          <w:tab w:val="left" w:pos="13740"/>
          <w:tab w:val="left" w:pos="14656"/>
        </w:tabs>
        <w:ind w:right="-141" w:firstLine="142"/>
        <w:jc w:val="both"/>
        <w:rPr>
          <w:sz w:val="14"/>
          <w:szCs w:val="14"/>
        </w:rPr>
      </w:pPr>
      <w:r w:rsidRPr="00FC798A">
        <w:rPr>
          <w:sz w:val="14"/>
          <w:szCs w:val="14"/>
        </w:rPr>
        <w:t>- за убытки, если страховой случай наступил вследствие умысла Страхователя, Выгодоприобретателя;</w:t>
      </w:r>
    </w:p>
    <w:p w14:paraId="27EF015D" w14:textId="77777777" w:rsidR="0077550B" w:rsidRPr="00FC798A" w:rsidRDefault="0077550B" w:rsidP="00FC798A">
      <w:pPr>
        <w:tabs>
          <w:tab w:val="left" w:pos="916"/>
          <w:tab w:val="left" w:pos="1832"/>
          <w:tab w:val="left" w:pos="2748"/>
          <w:tab w:val="left" w:pos="3664"/>
          <w:tab w:val="left" w:pos="4580"/>
          <w:tab w:val="left" w:pos="5496"/>
          <w:tab w:val="left" w:pos="6804"/>
          <w:tab w:val="left" w:pos="7328"/>
          <w:tab w:val="left" w:pos="8244"/>
          <w:tab w:val="left" w:pos="8789"/>
          <w:tab w:val="left" w:pos="10992"/>
          <w:tab w:val="left" w:pos="11908"/>
          <w:tab w:val="left" w:pos="12824"/>
          <w:tab w:val="left" w:pos="13740"/>
          <w:tab w:val="left" w:pos="14656"/>
        </w:tabs>
        <w:ind w:right="-141" w:firstLine="142"/>
        <w:jc w:val="both"/>
        <w:rPr>
          <w:sz w:val="14"/>
          <w:szCs w:val="14"/>
        </w:rPr>
      </w:pPr>
      <w:r w:rsidRPr="00FC798A">
        <w:rPr>
          <w:sz w:val="14"/>
          <w:szCs w:val="14"/>
        </w:rPr>
        <w:t>- за убытки, полностью или в соответствующей части и вправе потребовать возврата излишне выплаченной суммы возмещения,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w:t>
      </w:r>
    </w:p>
    <w:p w14:paraId="1714232E" w14:textId="77777777" w:rsidR="0077550B" w:rsidRPr="00FC798A" w:rsidRDefault="0077550B" w:rsidP="00FC798A">
      <w:pPr>
        <w:ind w:right="-141"/>
        <w:rPr>
          <w:b/>
          <w:sz w:val="12"/>
          <w:szCs w:val="14"/>
        </w:rPr>
      </w:pPr>
    </w:p>
    <w:p w14:paraId="7A965FBE" w14:textId="77777777" w:rsidR="0077550B" w:rsidRPr="00FC798A" w:rsidRDefault="0077550B" w:rsidP="00FC798A">
      <w:pPr>
        <w:ind w:right="-141" w:firstLine="142"/>
        <w:jc w:val="center"/>
        <w:rPr>
          <w:b/>
          <w:sz w:val="14"/>
          <w:szCs w:val="14"/>
        </w:rPr>
      </w:pPr>
      <w:r w:rsidRPr="00FC798A">
        <w:rPr>
          <w:b/>
          <w:sz w:val="14"/>
          <w:szCs w:val="14"/>
        </w:rPr>
        <w:t>При наступлении страхового случая Страхователь обязан:</w:t>
      </w:r>
    </w:p>
    <w:p w14:paraId="75E3F986" w14:textId="77777777" w:rsidR="0077550B" w:rsidRPr="00FC798A" w:rsidRDefault="0077550B" w:rsidP="00FC798A">
      <w:pPr>
        <w:ind w:right="-141" w:firstLine="142"/>
        <w:jc w:val="both"/>
        <w:rPr>
          <w:b/>
          <w:sz w:val="12"/>
          <w:szCs w:val="14"/>
        </w:rPr>
      </w:pPr>
    </w:p>
    <w:p w14:paraId="45E89379" w14:textId="77777777" w:rsidR="0077550B" w:rsidRPr="00FC798A" w:rsidRDefault="0077550B" w:rsidP="00FC798A">
      <w:pPr>
        <w:ind w:right="-141" w:firstLine="142"/>
        <w:jc w:val="both"/>
        <w:rPr>
          <w:sz w:val="14"/>
          <w:szCs w:val="14"/>
        </w:rPr>
      </w:pPr>
      <w:r w:rsidRPr="00FC798A">
        <w:rPr>
          <w:sz w:val="14"/>
          <w:szCs w:val="14"/>
        </w:rPr>
        <w:t>- незамедлительно сообщить о происшедшем страховом событии в соответствующие органы, исходя из их компетенции (полицию, МЧС, аварийные службы, эксплуатирующую организацию, управляющую компанию, ТСЖ и т. д.);</w:t>
      </w:r>
    </w:p>
    <w:p w14:paraId="066E644C" w14:textId="77777777" w:rsidR="0077550B" w:rsidRPr="00FC798A" w:rsidRDefault="0077550B" w:rsidP="00FC798A">
      <w:pPr>
        <w:ind w:right="-141" w:firstLine="142"/>
        <w:jc w:val="both"/>
        <w:rPr>
          <w:sz w:val="14"/>
          <w:szCs w:val="14"/>
        </w:rPr>
      </w:pPr>
      <w:r w:rsidRPr="00FC798A">
        <w:rPr>
          <w:sz w:val="14"/>
          <w:szCs w:val="14"/>
        </w:rPr>
        <w:t>- принять все возможные меры к уменьшению ущерба застрахованному помещению. Принимая такие меры, Страхователь обязан следовать указаниям Страховщика, если такие указания ему даны;</w:t>
      </w:r>
    </w:p>
    <w:p w14:paraId="540A7B32" w14:textId="77777777" w:rsidR="0077550B" w:rsidRPr="00FC798A" w:rsidRDefault="0077550B" w:rsidP="00FC798A">
      <w:pPr>
        <w:ind w:right="-141" w:firstLine="142"/>
        <w:jc w:val="both"/>
        <w:rPr>
          <w:sz w:val="14"/>
          <w:szCs w:val="14"/>
        </w:rPr>
      </w:pPr>
      <w:r w:rsidRPr="00FC798A">
        <w:rPr>
          <w:sz w:val="14"/>
          <w:szCs w:val="14"/>
        </w:rPr>
        <w:t>- сохранить поврежденное помещение до осмотра его представителем Страховщика в том виде, в котором оно оказалось после страхового события. Страхователь имеет право изменить картину нанесенного ущерба, только если это диктуется соображениями безопасности людей, уменьшения размера ущерба с согласия Страховщика, а также по истечении 5 (пяти) рабочих дней после уведомления Страховщика о страховом событии;</w:t>
      </w:r>
    </w:p>
    <w:p w14:paraId="312500DC" w14:textId="77777777" w:rsidR="0077550B" w:rsidRPr="00FC798A" w:rsidRDefault="0077550B" w:rsidP="00FC798A">
      <w:pPr>
        <w:ind w:right="-141" w:firstLine="142"/>
        <w:jc w:val="both"/>
        <w:rPr>
          <w:sz w:val="14"/>
          <w:szCs w:val="14"/>
        </w:rPr>
      </w:pPr>
      <w:r w:rsidRPr="00FC798A">
        <w:rPr>
          <w:sz w:val="14"/>
          <w:szCs w:val="14"/>
        </w:rPr>
        <w:t>- предоставить Страховщику возможность беспрепятственного осмотра и обследования поврежденного помещения, сообщить по его требованию необходимую информацию (в том числе и в письменном виде) для выяснения обстоятельств наступления страхового события и размеров убытка;</w:t>
      </w:r>
    </w:p>
    <w:p w14:paraId="739ECDA3" w14:textId="77777777" w:rsidR="0077550B" w:rsidRPr="00FC798A" w:rsidRDefault="0077550B" w:rsidP="00FC798A">
      <w:pPr>
        <w:ind w:right="-141" w:firstLine="142"/>
        <w:jc w:val="both"/>
        <w:rPr>
          <w:sz w:val="14"/>
          <w:szCs w:val="14"/>
        </w:rPr>
      </w:pPr>
      <w:r w:rsidRPr="00FC798A">
        <w:rPr>
          <w:sz w:val="14"/>
          <w:szCs w:val="14"/>
        </w:rPr>
        <w:t xml:space="preserve">- в течение 5 (пяти) рабочих дней любым доступным способом уведомить о наступлении страхового случая </w:t>
      </w:r>
      <w:r w:rsidRPr="00FC798A">
        <w:rPr>
          <w:b/>
          <w:sz w:val="14"/>
          <w:szCs w:val="14"/>
        </w:rPr>
        <w:t>страховую организацию в лице представителя Страховщика в Краснодарском крае,</w:t>
      </w:r>
      <w:r w:rsidRPr="00FC798A">
        <w:rPr>
          <w:sz w:val="14"/>
          <w:szCs w:val="14"/>
        </w:rPr>
        <w:t xml:space="preserve"> указав всю известную информацию об обстоятельствах наступления страхового случая (дату, место, время, предполагаемую причину, характер повреждений). </w:t>
      </w:r>
    </w:p>
    <w:p w14:paraId="2E43DEA0" w14:textId="77777777" w:rsidR="0077550B" w:rsidRPr="00FC798A" w:rsidRDefault="0077550B" w:rsidP="00FC798A">
      <w:pPr>
        <w:ind w:right="-141" w:firstLine="142"/>
        <w:jc w:val="both"/>
        <w:rPr>
          <w:b/>
          <w:sz w:val="14"/>
          <w:szCs w:val="14"/>
        </w:rPr>
      </w:pPr>
      <w:r w:rsidRPr="00FC798A">
        <w:rPr>
          <w:b/>
          <w:sz w:val="14"/>
          <w:szCs w:val="14"/>
        </w:rPr>
        <w:t>Для оформления возмещения убытков</w:t>
      </w:r>
      <w:r w:rsidRPr="00FC798A">
        <w:rPr>
          <w:sz w:val="14"/>
          <w:szCs w:val="14"/>
        </w:rPr>
        <w:t xml:space="preserve">, связанных с повреждением или уничтожением застрахованного жилого помещения, </w:t>
      </w:r>
      <w:r w:rsidRPr="00FC798A">
        <w:rPr>
          <w:b/>
          <w:sz w:val="14"/>
          <w:szCs w:val="14"/>
        </w:rPr>
        <w:t>Страхователем предоставляются в страховую организацию следующие документы:</w:t>
      </w:r>
    </w:p>
    <w:p w14:paraId="7CC07610" w14:textId="77777777" w:rsidR="0077550B" w:rsidRPr="00FC798A" w:rsidRDefault="0077550B" w:rsidP="00FC798A">
      <w:pPr>
        <w:ind w:right="-141" w:firstLine="142"/>
        <w:jc w:val="both"/>
        <w:rPr>
          <w:sz w:val="14"/>
          <w:szCs w:val="14"/>
        </w:rPr>
      </w:pPr>
      <w:r w:rsidRPr="00FC798A">
        <w:rPr>
          <w:sz w:val="14"/>
          <w:szCs w:val="14"/>
        </w:rPr>
        <w:t>- заявление о выплате страхового возмещения;</w:t>
      </w:r>
    </w:p>
    <w:p w14:paraId="7E7E5120" w14:textId="77777777" w:rsidR="0077550B" w:rsidRPr="00FC798A" w:rsidRDefault="0077550B" w:rsidP="00FC798A">
      <w:pPr>
        <w:ind w:right="-141" w:firstLine="142"/>
        <w:jc w:val="both"/>
        <w:rPr>
          <w:sz w:val="14"/>
          <w:szCs w:val="14"/>
        </w:rPr>
      </w:pPr>
      <w:r w:rsidRPr="00FC798A">
        <w:rPr>
          <w:sz w:val="14"/>
          <w:szCs w:val="14"/>
        </w:rPr>
        <w:t>-полис страхования жилых помещений населения Краснодарского края;</w:t>
      </w:r>
    </w:p>
    <w:p w14:paraId="4EFB28A4" w14:textId="77777777" w:rsidR="0077550B" w:rsidRPr="00FC798A" w:rsidRDefault="0077550B" w:rsidP="00FC798A">
      <w:pPr>
        <w:ind w:right="-141" w:firstLine="142"/>
        <w:jc w:val="both"/>
        <w:rPr>
          <w:sz w:val="14"/>
          <w:szCs w:val="14"/>
        </w:rPr>
      </w:pPr>
      <w:r w:rsidRPr="00FC798A">
        <w:rPr>
          <w:sz w:val="14"/>
          <w:szCs w:val="14"/>
        </w:rPr>
        <w:t>- документы, удостоверяющие личность Страхователя;</w:t>
      </w:r>
    </w:p>
    <w:p w14:paraId="14530AB3" w14:textId="77777777" w:rsidR="0077550B" w:rsidRPr="00FC798A" w:rsidRDefault="0077550B" w:rsidP="00FC798A">
      <w:pPr>
        <w:ind w:right="-141" w:firstLine="142"/>
        <w:jc w:val="both"/>
        <w:rPr>
          <w:sz w:val="14"/>
          <w:szCs w:val="14"/>
        </w:rPr>
      </w:pPr>
      <w:r w:rsidRPr="00FC798A">
        <w:rPr>
          <w:sz w:val="14"/>
          <w:szCs w:val="14"/>
        </w:rPr>
        <w:t>- документы, подтверждающие личность и надлежащим образом оформленные полномочия представителя Страхователя;</w:t>
      </w:r>
    </w:p>
    <w:p w14:paraId="50CE36D0" w14:textId="77777777" w:rsidR="0077550B" w:rsidRPr="00FC798A" w:rsidRDefault="0077550B" w:rsidP="00FC798A">
      <w:pPr>
        <w:ind w:right="-141" w:firstLine="142"/>
        <w:jc w:val="both"/>
        <w:rPr>
          <w:sz w:val="14"/>
          <w:szCs w:val="14"/>
        </w:rPr>
      </w:pPr>
      <w:r w:rsidRPr="00FC798A">
        <w:rPr>
          <w:sz w:val="14"/>
          <w:szCs w:val="14"/>
        </w:rPr>
        <w:t>- свидетельство о государственной регистрации права на застрахованное жилое помещение  или иной документ, подтверждающий право собственности на него;</w:t>
      </w:r>
    </w:p>
    <w:p w14:paraId="1219B5D6" w14:textId="77777777" w:rsidR="0077550B" w:rsidRPr="00FC798A" w:rsidRDefault="0077550B" w:rsidP="00FC798A">
      <w:pPr>
        <w:ind w:right="-141" w:firstLine="142"/>
        <w:jc w:val="both"/>
        <w:rPr>
          <w:sz w:val="14"/>
          <w:szCs w:val="14"/>
        </w:rPr>
      </w:pPr>
      <w:r w:rsidRPr="00FC798A">
        <w:rPr>
          <w:sz w:val="14"/>
          <w:szCs w:val="14"/>
        </w:rPr>
        <w:t>- правоустанавливающие документы на застрахованное жилое помещение;</w:t>
      </w:r>
    </w:p>
    <w:p w14:paraId="7F619846" w14:textId="77777777" w:rsidR="0077550B" w:rsidRPr="00FC798A" w:rsidRDefault="0077550B" w:rsidP="00FC798A">
      <w:pPr>
        <w:ind w:right="-141" w:firstLine="142"/>
        <w:jc w:val="both"/>
        <w:rPr>
          <w:sz w:val="14"/>
          <w:szCs w:val="14"/>
        </w:rPr>
      </w:pPr>
      <w:r w:rsidRPr="00FC798A">
        <w:rPr>
          <w:sz w:val="14"/>
          <w:szCs w:val="14"/>
        </w:rPr>
        <w:t>- документы, подтверждающие право Страхователя на получение страхового возмещения;</w:t>
      </w:r>
    </w:p>
    <w:p w14:paraId="5E1BA4D9" w14:textId="77777777" w:rsidR="0077550B" w:rsidRPr="00FC798A" w:rsidRDefault="0077550B" w:rsidP="00FC798A">
      <w:pPr>
        <w:ind w:right="-141" w:firstLine="142"/>
        <w:jc w:val="both"/>
        <w:rPr>
          <w:sz w:val="14"/>
          <w:szCs w:val="14"/>
        </w:rPr>
      </w:pPr>
      <w:r w:rsidRPr="00FC798A">
        <w:rPr>
          <w:sz w:val="14"/>
          <w:szCs w:val="14"/>
        </w:rPr>
        <w:t>- документы из компетентных органов, подтверждающие факт наступления страхового случая (заключение органа Государственного пожарного надзора (в случае пожара); заключение соответствующего органа государственной и муниципальной газовой или аварийной службы (в случае взрыва или аварии в системах водоснабжения, отопления, канализации или автоматического пожаротушения); справку от Краснодарского центра по гидрометеорологии и мониторингу окружающей среды - филиал Федерального государственного бюджетного учреждения «Северо-Кавказское управление по гидрометеорологии и мониторингу окружающей среды», осуществляющего надзор за состоянием окружающей среды (в случаях опасных геологических, гидрологических, метеорологических явлений и процессов); акт комиссионного обследования коммунальных служб (в случае залива, затопления, подтопления и др.); документ, подтверждающий введение режима чрезвычайной ситуации);</w:t>
      </w:r>
    </w:p>
    <w:p w14:paraId="658FF691" w14:textId="77777777" w:rsidR="0077550B" w:rsidRPr="00FC798A" w:rsidRDefault="0077550B" w:rsidP="00FC798A">
      <w:pPr>
        <w:ind w:right="-141" w:firstLine="142"/>
        <w:jc w:val="both"/>
        <w:rPr>
          <w:sz w:val="14"/>
          <w:szCs w:val="14"/>
        </w:rPr>
      </w:pPr>
      <w:r w:rsidRPr="00FC798A">
        <w:rPr>
          <w:sz w:val="14"/>
          <w:szCs w:val="14"/>
        </w:rPr>
        <w:t>- документы, подтверждающие размер понесенных расходов по уменьшению убытков, возникших вследствие наступления страхового случая;</w:t>
      </w:r>
    </w:p>
    <w:p w14:paraId="5EF2FB6E" w14:textId="77777777" w:rsidR="0077550B" w:rsidRPr="00FC798A" w:rsidRDefault="0077550B" w:rsidP="00FC798A">
      <w:pPr>
        <w:ind w:right="-141" w:firstLine="142"/>
        <w:jc w:val="both"/>
        <w:rPr>
          <w:sz w:val="14"/>
          <w:szCs w:val="14"/>
        </w:rPr>
      </w:pPr>
      <w:r w:rsidRPr="00FC798A">
        <w:rPr>
          <w:sz w:val="14"/>
          <w:szCs w:val="14"/>
        </w:rPr>
        <w:t>- иные документы по требованию Страховщика, подтверждающие факт наступления страхового случая;</w:t>
      </w:r>
    </w:p>
    <w:p w14:paraId="2AA4943D" w14:textId="77777777" w:rsidR="00680E1B" w:rsidRDefault="0077550B" w:rsidP="00FC798A">
      <w:pPr>
        <w:ind w:right="-141" w:firstLine="142"/>
        <w:jc w:val="both"/>
        <w:rPr>
          <w:b/>
          <w:sz w:val="14"/>
          <w:szCs w:val="14"/>
        </w:rPr>
        <w:sectPr w:rsidR="00680E1B" w:rsidSect="0067493B">
          <w:pgSz w:w="11907" w:h="16840"/>
          <w:pgMar w:top="709" w:right="851" w:bottom="567" w:left="1134" w:header="284" w:footer="547" w:gutter="0"/>
          <w:cols w:space="720"/>
          <w:docGrid w:linePitch="272"/>
        </w:sectPr>
      </w:pPr>
      <w:r w:rsidRPr="00FC798A">
        <w:rPr>
          <w:sz w:val="14"/>
          <w:szCs w:val="14"/>
        </w:rPr>
        <w:t>- документы, необходимые для реализации Страховщиком перешедшего к нему права требования к лицу, ответственному за ущерб (в случае необходимости).</w:t>
      </w:r>
      <w:r w:rsidRPr="00FC798A">
        <w:rPr>
          <w:b/>
          <w:sz w:val="14"/>
          <w:szCs w:val="14"/>
        </w:rPr>
        <w:t xml:space="preserve"> </w:t>
      </w:r>
    </w:p>
    <w:p w14:paraId="06D7A382" w14:textId="77777777" w:rsidR="00680E1B" w:rsidRPr="001318F7" w:rsidRDefault="00680E1B" w:rsidP="00680E1B">
      <w:pPr>
        <w:shd w:val="clear" w:color="auto" w:fill="FFFFFF"/>
        <w:autoSpaceDE w:val="0"/>
        <w:autoSpaceDN w:val="0"/>
        <w:adjustRightInd w:val="0"/>
        <w:spacing w:line="240" w:lineRule="auto"/>
        <w:ind w:left="462" w:firstLine="0"/>
        <w:jc w:val="right"/>
        <w:rPr>
          <w:b/>
          <w:sz w:val="24"/>
          <w:szCs w:val="24"/>
        </w:rPr>
      </w:pPr>
      <w:r w:rsidRPr="00FE66B3">
        <w:rPr>
          <w:b/>
          <w:sz w:val="24"/>
          <w:szCs w:val="24"/>
        </w:rPr>
        <w:lastRenderedPageBreak/>
        <w:t xml:space="preserve">Приложение </w:t>
      </w:r>
      <w:r w:rsidR="004A1AA0">
        <w:rPr>
          <w:b/>
          <w:sz w:val="24"/>
          <w:szCs w:val="24"/>
        </w:rPr>
        <w:t xml:space="preserve">№ </w:t>
      </w:r>
      <w:r w:rsidR="001318F7">
        <w:rPr>
          <w:b/>
          <w:sz w:val="24"/>
          <w:szCs w:val="24"/>
        </w:rPr>
        <w:t>3</w:t>
      </w:r>
    </w:p>
    <w:p w14:paraId="19A8604F" w14:textId="77777777" w:rsidR="00680E1B" w:rsidRDefault="00680E1B" w:rsidP="00680E1B">
      <w:pPr>
        <w:pStyle w:val="a4"/>
        <w:tabs>
          <w:tab w:val="clear" w:pos="9355"/>
        </w:tabs>
        <w:jc w:val="right"/>
        <w:rPr>
          <w:b/>
          <w:bCs/>
          <w:snapToGrid w:val="0"/>
        </w:rPr>
      </w:pPr>
      <w:r w:rsidRPr="00395EA7">
        <w:rPr>
          <w:bCs/>
          <w:sz w:val="24"/>
          <w:szCs w:val="24"/>
        </w:rPr>
        <w:t>к «</w:t>
      </w:r>
      <w:r>
        <w:rPr>
          <w:sz w:val="24"/>
          <w:szCs w:val="24"/>
        </w:rPr>
        <w:t>Правилам добровольного страхования жилых помещений населения Краснодарского края</w:t>
      </w:r>
      <w:r w:rsidRPr="00395EA7">
        <w:rPr>
          <w:sz w:val="24"/>
          <w:szCs w:val="24"/>
        </w:rPr>
        <w:t>»</w:t>
      </w:r>
    </w:p>
    <w:tbl>
      <w:tblPr>
        <w:tblpPr w:leftFromText="181" w:rightFromText="181" w:vertAnchor="page" w:horzAnchor="margin" w:tblpY="1323"/>
        <w:tblW w:w="157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33"/>
        <w:gridCol w:w="580"/>
        <w:gridCol w:w="580"/>
        <w:gridCol w:w="580"/>
        <w:gridCol w:w="580"/>
        <w:gridCol w:w="581"/>
        <w:gridCol w:w="580"/>
        <w:gridCol w:w="580"/>
        <w:gridCol w:w="580"/>
        <w:gridCol w:w="580"/>
        <w:gridCol w:w="580"/>
        <w:gridCol w:w="581"/>
        <w:gridCol w:w="580"/>
        <w:gridCol w:w="580"/>
        <w:gridCol w:w="580"/>
        <w:gridCol w:w="581"/>
        <w:gridCol w:w="580"/>
        <w:gridCol w:w="580"/>
        <w:gridCol w:w="580"/>
        <w:gridCol w:w="581"/>
        <w:gridCol w:w="580"/>
        <w:gridCol w:w="580"/>
        <w:gridCol w:w="580"/>
        <w:gridCol w:w="514"/>
        <w:gridCol w:w="1890"/>
      </w:tblGrid>
      <w:tr w:rsidR="00DC7633" w:rsidRPr="009A5916" w14:paraId="3BD14998" w14:textId="77777777" w:rsidTr="00DC7633">
        <w:trPr>
          <w:cantSplit/>
          <w:trHeight w:val="381"/>
        </w:trPr>
        <w:tc>
          <w:tcPr>
            <w:tcW w:w="13811" w:type="dxa"/>
            <w:gridSpan w:val="24"/>
            <w:tcBorders>
              <w:top w:val="single" w:sz="18" w:space="0" w:color="auto"/>
              <w:left w:val="single" w:sz="18" w:space="0" w:color="auto"/>
              <w:right w:val="single" w:sz="18" w:space="0" w:color="auto"/>
            </w:tcBorders>
          </w:tcPr>
          <w:p w14:paraId="6B83855F" w14:textId="77777777" w:rsidR="00DC7633" w:rsidRDefault="00DC7633" w:rsidP="00DC7633">
            <w:pPr>
              <w:tabs>
                <w:tab w:val="left" w:pos="7797"/>
              </w:tabs>
              <w:spacing w:line="240" w:lineRule="auto"/>
              <w:ind w:firstLine="0"/>
              <w:jc w:val="both"/>
              <w:rPr>
                <w:sz w:val="14"/>
                <w:szCs w:val="14"/>
              </w:rPr>
            </w:pPr>
            <w:r w:rsidRPr="00FD54E7">
              <w:t>Серия страхового свидетельства (оферты)</w:t>
            </w:r>
            <w:r>
              <w:rPr>
                <w:sz w:val="14"/>
                <w:szCs w:val="14"/>
              </w:rPr>
              <w:t xml:space="preserve"> _________________________________ </w:t>
            </w:r>
            <w:r w:rsidRPr="00DC7633">
              <w:rPr>
                <w:sz w:val="14"/>
                <w:szCs w:val="14"/>
              </w:rPr>
              <w:tab/>
            </w:r>
            <w:r w:rsidRPr="00E2369F">
              <w:rPr>
                <w:szCs w:val="14"/>
              </w:rPr>
              <w:t xml:space="preserve">Контактный телефон страхователя </w:t>
            </w:r>
            <w:r>
              <w:rPr>
                <w:sz w:val="14"/>
                <w:szCs w:val="14"/>
              </w:rPr>
              <w:t>____________________________________________</w:t>
            </w:r>
          </w:p>
        </w:tc>
        <w:tc>
          <w:tcPr>
            <w:tcW w:w="1890" w:type="dxa"/>
            <w:tcBorders>
              <w:left w:val="single" w:sz="18" w:space="0" w:color="auto"/>
            </w:tcBorders>
          </w:tcPr>
          <w:p w14:paraId="2FA08313" w14:textId="77777777" w:rsidR="00DC7633" w:rsidRDefault="00DC7633" w:rsidP="00DC7633">
            <w:pPr>
              <w:ind w:firstLine="0"/>
              <w:rPr>
                <w:sz w:val="14"/>
                <w:szCs w:val="14"/>
              </w:rPr>
            </w:pPr>
          </w:p>
        </w:tc>
      </w:tr>
      <w:tr w:rsidR="00DC7633" w:rsidRPr="009A5916" w14:paraId="51970303" w14:textId="77777777" w:rsidTr="00DC7633">
        <w:trPr>
          <w:cantSplit/>
          <w:trHeight w:val="381"/>
        </w:trPr>
        <w:tc>
          <w:tcPr>
            <w:tcW w:w="13811" w:type="dxa"/>
            <w:gridSpan w:val="24"/>
            <w:tcBorders>
              <w:left w:val="single" w:sz="18" w:space="0" w:color="auto"/>
              <w:bottom w:val="nil"/>
              <w:right w:val="single" w:sz="18" w:space="0" w:color="auto"/>
            </w:tcBorders>
          </w:tcPr>
          <w:p w14:paraId="67010FF4" w14:textId="77777777" w:rsidR="00DC7633" w:rsidRPr="00423E8C" w:rsidRDefault="00DC7633" w:rsidP="00DC7633">
            <w:pPr>
              <w:tabs>
                <w:tab w:val="left" w:pos="5812"/>
                <w:tab w:val="left" w:pos="8222"/>
                <w:tab w:val="left" w:pos="11907"/>
              </w:tabs>
              <w:spacing w:line="240" w:lineRule="auto"/>
              <w:ind w:firstLine="0"/>
              <w:jc w:val="both"/>
              <w:rPr>
                <w:b/>
                <w:sz w:val="14"/>
                <w:szCs w:val="14"/>
              </w:rPr>
            </w:pPr>
            <w:r w:rsidRPr="00423E8C">
              <w:rPr>
                <w:b/>
              </w:rPr>
              <w:t>Фонд развития жилищного страхования Краснодарского края</w:t>
            </w:r>
            <w:r w:rsidRPr="00040FDE">
              <w:rPr>
                <w:b/>
                <w:sz w:val="14"/>
                <w:szCs w:val="14"/>
              </w:rPr>
              <w:tab/>
            </w:r>
            <w:r w:rsidRPr="00423E8C">
              <w:rPr>
                <w:b/>
                <w:sz w:val="20"/>
                <w:szCs w:val="20"/>
              </w:rPr>
              <w:t>2309980743</w:t>
            </w:r>
            <w:r w:rsidRPr="00040FDE">
              <w:rPr>
                <w:b/>
                <w:sz w:val="20"/>
                <w:szCs w:val="20"/>
              </w:rPr>
              <w:tab/>
            </w:r>
            <w:r w:rsidRPr="00423E8C">
              <w:rPr>
                <w:b/>
              </w:rPr>
              <w:t>Р</w:t>
            </w:r>
            <w:r w:rsidRPr="00040FDE">
              <w:rPr>
                <w:b/>
              </w:rPr>
              <w:t>/</w:t>
            </w:r>
            <w:r w:rsidRPr="00423E8C">
              <w:rPr>
                <w:b/>
              </w:rPr>
              <w:t>С 4</w:t>
            </w:r>
            <w:r>
              <w:rPr>
                <w:b/>
              </w:rPr>
              <w:t>0703810200440007576</w:t>
            </w:r>
            <w:r w:rsidRPr="00040FDE">
              <w:rPr>
                <w:b/>
              </w:rPr>
              <w:tab/>
            </w:r>
            <w:r w:rsidRPr="00423E8C">
              <w:rPr>
                <w:b/>
              </w:rPr>
              <w:t>040349516</w:t>
            </w:r>
          </w:p>
          <w:p w14:paraId="2ECDE546" w14:textId="77777777" w:rsidR="00DC7633" w:rsidRPr="00423E8C" w:rsidRDefault="00DC7633" w:rsidP="00DC7633">
            <w:pPr>
              <w:tabs>
                <w:tab w:val="left" w:pos="1560"/>
                <w:tab w:val="left" w:pos="5529"/>
                <w:tab w:val="left" w:pos="8222"/>
                <w:tab w:val="left" w:pos="11482"/>
              </w:tabs>
              <w:spacing w:line="240" w:lineRule="auto"/>
              <w:ind w:firstLine="0"/>
              <w:jc w:val="both"/>
              <w:rPr>
                <w:b/>
                <w:bCs/>
                <w:sz w:val="16"/>
                <w:szCs w:val="16"/>
              </w:rPr>
            </w:pPr>
            <w:r>
              <w:rPr>
                <w:b/>
              </w:rPr>
              <w:t>(</w:t>
            </w:r>
            <w:r w:rsidRPr="002C2A48">
              <w:rPr>
                <w:b/>
              </w:rPr>
              <w:t>ФРЖС КК</w:t>
            </w:r>
            <w:r>
              <w:rPr>
                <w:b/>
              </w:rPr>
              <w:t>)</w:t>
            </w:r>
            <w:r w:rsidRPr="00687A26">
              <w:rPr>
                <w:sz w:val="14"/>
                <w:szCs w:val="14"/>
              </w:rPr>
              <w:tab/>
            </w:r>
            <w:r w:rsidRPr="00423E8C">
              <w:rPr>
                <w:sz w:val="14"/>
                <w:szCs w:val="14"/>
              </w:rPr>
              <w:t>(наименование получателя платежа)</w:t>
            </w:r>
            <w:r w:rsidRPr="00687A26">
              <w:rPr>
                <w:sz w:val="14"/>
                <w:szCs w:val="14"/>
              </w:rPr>
              <w:tab/>
            </w:r>
            <w:r w:rsidRPr="00423E8C">
              <w:rPr>
                <w:sz w:val="14"/>
                <w:szCs w:val="14"/>
              </w:rPr>
              <w:t>ИНН (получателя платежа)</w:t>
            </w:r>
            <w:r w:rsidRPr="00687A26">
              <w:rPr>
                <w:sz w:val="14"/>
                <w:szCs w:val="14"/>
              </w:rPr>
              <w:tab/>
            </w:r>
            <w:r>
              <w:rPr>
                <w:sz w:val="14"/>
                <w:szCs w:val="14"/>
              </w:rPr>
              <w:t>(</w:t>
            </w:r>
            <w:r w:rsidRPr="00423E8C">
              <w:rPr>
                <w:sz w:val="14"/>
                <w:szCs w:val="14"/>
              </w:rPr>
              <w:t>номер счета получателя платежа)</w:t>
            </w:r>
            <w:r w:rsidRPr="00687A26">
              <w:rPr>
                <w:sz w:val="14"/>
                <w:szCs w:val="14"/>
              </w:rPr>
              <w:tab/>
            </w:r>
            <w:r w:rsidRPr="00423E8C">
              <w:rPr>
                <w:sz w:val="16"/>
                <w:szCs w:val="16"/>
              </w:rPr>
              <w:t>БИК</w:t>
            </w:r>
            <w:r w:rsidRPr="00423E8C">
              <w:rPr>
                <w:sz w:val="14"/>
                <w:szCs w:val="14"/>
              </w:rPr>
              <w:t xml:space="preserve"> (получателя платежа)</w:t>
            </w:r>
            <w:r w:rsidRPr="00423E8C">
              <w:rPr>
                <w:sz w:val="16"/>
                <w:szCs w:val="16"/>
              </w:rPr>
              <w:t xml:space="preserve"> </w:t>
            </w:r>
          </w:p>
        </w:tc>
        <w:tc>
          <w:tcPr>
            <w:tcW w:w="1890" w:type="dxa"/>
            <w:vMerge w:val="restart"/>
            <w:tcBorders>
              <w:left w:val="single" w:sz="18" w:space="0" w:color="auto"/>
            </w:tcBorders>
          </w:tcPr>
          <w:p w14:paraId="2BE17BE8" w14:textId="77777777" w:rsidR="00DC7633" w:rsidRDefault="00DC7633" w:rsidP="00DC7633">
            <w:pPr>
              <w:ind w:firstLine="0"/>
              <w:rPr>
                <w:sz w:val="14"/>
                <w:szCs w:val="14"/>
              </w:rPr>
            </w:pPr>
          </w:p>
          <w:p w14:paraId="045B4615" w14:textId="77777777" w:rsidR="00DC7633" w:rsidRDefault="00DC7633" w:rsidP="00DC7633">
            <w:pPr>
              <w:ind w:firstLine="0"/>
              <w:rPr>
                <w:sz w:val="14"/>
                <w:szCs w:val="14"/>
              </w:rPr>
            </w:pPr>
          </w:p>
          <w:p w14:paraId="3C9C3C17" w14:textId="77777777" w:rsidR="00DC7633" w:rsidRDefault="00DC7633" w:rsidP="00DC7633">
            <w:pPr>
              <w:ind w:firstLine="0"/>
              <w:rPr>
                <w:sz w:val="14"/>
                <w:szCs w:val="14"/>
              </w:rPr>
            </w:pPr>
          </w:p>
          <w:p w14:paraId="50BA1B7E" w14:textId="77777777" w:rsidR="00DC7633" w:rsidRPr="00224B14" w:rsidRDefault="00DC7633" w:rsidP="00DC7633">
            <w:pPr>
              <w:ind w:firstLine="0"/>
              <w:rPr>
                <w:sz w:val="14"/>
                <w:szCs w:val="14"/>
              </w:rPr>
            </w:pPr>
            <w:r w:rsidRPr="00224B14">
              <w:rPr>
                <w:sz w:val="14"/>
                <w:szCs w:val="14"/>
              </w:rPr>
              <w:t>Извещение</w:t>
            </w:r>
          </w:p>
          <w:p w14:paraId="0EBD8226" w14:textId="77777777" w:rsidR="00DC7633" w:rsidRPr="00224B14" w:rsidRDefault="00DC7633" w:rsidP="00DC7633">
            <w:pPr>
              <w:ind w:firstLine="0"/>
              <w:rPr>
                <w:sz w:val="14"/>
                <w:szCs w:val="14"/>
              </w:rPr>
            </w:pPr>
          </w:p>
          <w:p w14:paraId="1736A953" w14:textId="77777777" w:rsidR="00DC7633" w:rsidRPr="00224B14" w:rsidRDefault="00DC7633" w:rsidP="00DC7633">
            <w:pPr>
              <w:ind w:firstLine="0"/>
              <w:rPr>
                <w:sz w:val="14"/>
                <w:szCs w:val="14"/>
              </w:rPr>
            </w:pPr>
          </w:p>
          <w:p w14:paraId="270A8D80" w14:textId="77777777" w:rsidR="00DC7633" w:rsidRPr="00224B14" w:rsidRDefault="00DC7633" w:rsidP="00DC7633">
            <w:pPr>
              <w:ind w:firstLine="0"/>
              <w:rPr>
                <w:sz w:val="14"/>
                <w:szCs w:val="14"/>
              </w:rPr>
            </w:pPr>
          </w:p>
          <w:p w14:paraId="5AE331C1" w14:textId="77777777" w:rsidR="00DC7633" w:rsidRPr="00224B14" w:rsidRDefault="00DC7633" w:rsidP="00DC7633">
            <w:pPr>
              <w:ind w:firstLine="0"/>
              <w:rPr>
                <w:sz w:val="14"/>
                <w:szCs w:val="14"/>
              </w:rPr>
            </w:pPr>
          </w:p>
          <w:p w14:paraId="58F8932D" w14:textId="77777777" w:rsidR="00DC7633" w:rsidRPr="00224B14" w:rsidRDefault="00DC7633" w:rsidP="00DC7633">
            <w:pPr>
              <w:ind w:firstLine="0"/>
              <w:rPr>
                <w:sz w:val="14"/>
                <w:szCs w:val="14"/>
              </w:rPr>
            </w:pPr>
          </w:p>
          <w:p w14:paraId="53330BEC" w14:textId="77777777" w:rsidR="00DC7633" w:rsidRPr="00224B14" w:rsidRDefault="00DC7633" w:rsidP="00DC7633">
            <w:pPr>
              <w:ind w:firstLine="0"/>
              <w:rPr>
                <w:sz w:val="14"/>
                <w:szCs w:val="14"/>
              </w:rPr>
            </w:pPr>
          </w:p>
          <w:p w14:paraId="685D501F" w14:textId="77777777" w:rsidR="00DC7633" w:rsidRPr="00224B14" w:rsidRDefault="00DC7633" w:rsidP="00DC7633">
            <w:pPr>
              <w:ind w:firstLine="0"/>
              <w:rPr>
                <w:sz w:val="14"/>
                <w:szCs w:val="14"/>
              </w:rPr>
            </w:pPr>
          </w:p>
          <w:p w14:paraId="5ED7AAF9" w14:textId="77777777" w:rsidR="00DC7633" w:rsidRPr="00224B14" w:rsidRDefault="00DC7633" w:rsidP="00DC7633">
            <w:pPr>
              <w:ind w:firstLine="0"/>
              <w:rPr>
                <w:sz w:val="14"/>
                <w:szCs w:val="14"/>
              </w:rPr>
            </w:pPr>
          </w:p>
          <w:p w14:paraId="12C6FA03" w14:textId="77777777" w:rsidR="00DC7633" w:rsidRPr="00224B14" w:rsidRDefault="00DC7633" w:rsidP="00DC7633">
            <w:pPr>
              <w:ind w:firstLine="0"/>
              <w:rPr>
                <w:sz w:val="14"/>
                <w:szCs w:val="14"/>
              </w:rPr>
            </w:pPr>
          </w:p>
          <w:p w14:paraId="7671F99D" w14:textId="77777777" w:rsidR="00DC7633" w:rsidRPr="00224B14" w:rsidRDefault="00DC7633" w:rsidP="00DC7633">
            <w:pPr>
              <w:ind w:firstLine="0"/>
              <w:rPr>
                <w:sz w:val="14"/>
                <w:szCs w:val="14"/>
              </w:rPr>
            </w:pPr>
          </w:p>
          <w:p w14:paraId="0D81E28A" w14:textId="77777777" w:rsidR="00DC7633" w:rsidRPr="00224B14" w:rsidRDefault="00DC7633" w:rsidP="00DC7633">
            <w:pPr>
              <w:ind w:firstLine="0"/>
              <w:rPr>
                <w:sz w:val="14"/>
                <w:szCs w:val="14"/>
              </w:rPr>
            </w:pPr>
          </w:p>
          <w:p w14:paraId="4ADC8E31" w14:textId="77777777" w:rsidR="00DC7633" w:rsidRPr="00224B14" w:rsidRDefault="00DC7633" w:rsidP="00DC7633">
            <w:pPr>
              <w:ind w:firstLine="0"/>
              <w:rPr>
                <w:sz w:val="14"/>
                <w:szCs w:val="14"/>
              </w:rPr>
            </w:pPr>
          </w:p>
          <w:p w14:paraId="0A47C146" w14:textId="77777777" w:rsidR="00DC7633" w:rsidRPr="00224B14" w:rsidRDefault="00DC7633" w:rsidP="00DC7633">
            <w:pPr>
              <w:ind w:firstLine="0"/>
              <w:rPr>
                <w:sz w:val="14"/>
                <w:szCs w:val="14"/>
              </w:rPr>
            </w:pPr>
          </w:p>
          <w:p w14:paraId="7DCE5B3D" w14:textId="77777777" w:rsidR="00DC7633" w:rsidRPr="00224B14" w:rsidRDefault="00DC7633" w:rsidP="00DC7633">
            <w:pPr>
              <w:ind w:firstLine="0"/>
              <w:rPr>
                <w:sz w:val="14"/>
                <w:szCs w:val="14"/>
              </w:rPr>
            </w:pPr>
          </w:p>
          <w:p w14:paraId="708F37EE" w14:textId="77777777" w:rsidR="00DC7633" w:rsidRPr="00224B14" w:rsidRDefault="00DC7633" w:rsidP="00DC7633">
            <w:pPr>
              <w:ind w:firstLine="0"/>
              <w:rPr>
                <w:sz w:val="14"/>
                <w:szCs w:val="14"/>
              </w:rPr>
            </w:pPr>
          </w:p>
          <w:p w14:paraId="4161A092" w14:textId="77777777" w:rsidR="00DC7633" w:rsidRPr="00224B14" w:rsidRDefault="00DC7633" w:rsidP="00DC7633">
            <w:pPr>
              <w:ind w:firstLine="0"/>
              <w:rPr>
                <w:sz w:val="14"/>
                <w:szCs w:val="14"/>
              </w:rPr>
            </w:pPr>
          </w:p>
          <w:p w14:paraId="5959C54C" w14:textId="77777777" w:rsidR="00DC7633" w:rsidRPr="00224B14" w:rsidRDefault="00DC7633" w:rsidP="00DC7633">
            <w:pPr>
              <w:ind w:firstLine="0"/>
              <w:rPr>
                <w:sz w:val="14"/>
                <w:szCs w:val="14"/>
              </w:rPr>
            </w:pPr>
          </w:p>
          <w:p w14:paraId="63F2E0A7" w14:textId="77777777" w:rsidR="00DC7633" w:rsidRPr="00224B14" w:rsidRDefault="00DC7633" w:rsidP="00DC7633">
            <w:pPr>
              <w:ind w:firstLine="0"/>
              <w:rPr>
                <w:sz w:val="14"/>
                <w:szCs w:val="14"/>
              </w:rPr>
            </w:pPr>
          </w:p>
          <w:p w14:paraId="77A16405" w14:textId="77777777" w:rsidR="00DC7633" w:rsidRPr="00224B14" w:rsidRDefault="00DC7633" w:rsidP="00DC7633">
            <w:pPr>
              <w:ind w:firstLine="0"/>
              <w:rPr>
                <w:sz w:val="14"/>
                <w:szCs w:val="14"/>
              </w:rPr>
            </w:pPr>
          </w:p>
          <w:p w14:paraId="05870F9A" w14:textId="77777777" w:rsidR="00DC7633" w:rsidRPr="00224B14" w:rsidRDefault="00DC7633" w:rsidP="00DC7633">
            <w:pPr>
              <w:ind w:firstLine="0"/>
              <w:rPr>
                <w:sz w:val="14"/>
                <w:szCs w:val="14"/>
              </w:rPr>
            </w:pPr>
          </w:p>
          <w:p w14:paraId="296E3D1F" w14:textId="77777777" w:rsidR="00DC7633" w:rsidRPr="00224B14" w:rsidRDefault="00DC7633" w:rsidP="00DC7633">
            <w:pPr>
              <w:ind w:firstLine="0"/>
              <w:rPr>
                <w:sz w:val="14"/>
                <w:szCs w:val="14"/>
              </w:rPr>
            </w:pPr>
          </w:p>
          <w:p w14:paraId="052B8E41" w14:textId="77777777" w:rsidR="00DC7633" w:rsidRPr="00224B14" w:rsidRDefault="00DC7633" w:rsidP="00DC7633">
            <w:pPr>
              <w:ind w:firstLine="0"/>
              <w:rPr>
                <w:sz w:val="14"/>
                <w:szCs w:val="14"/>
              </w:rPr>
            </w:pPr>
          </w:p>
          <w:p w14:paraId="72FD0BBB" w14:textId="77777777" w:rsidR="00DC7633" w:rsidRPr="00224B14" w:rsidRDefault="00DC7633" w:rsidP="00DC7633">
            <w:pPr>
              <w:ind w:firstLine="0"/>
              <w:rPr>
                <w:sz w:val="14"/>
                <w:szCs w:val="14"/>
              </w:rPr>
            </w:pPr>
          </w:p>
          <w:p w14:paraId="70B80702" w14:textId="77777777" w:rsidR="00DC7633" w:rsidRPr="00224B14" w:rsidRDefault="00DC7633" w:rsidP="00DC7633">
            <w:pPr>
              <w:ind w:firstLine="0"/>
              <w:rPr>
                <w:sz w:val="14"/>
                <w:szCs w:val="14"/>
              </w:rPr>
            </w:pPr>
          </w:p>
          <w:p w14:paraId="5EF1BE27" w14:textId="77777777" w:rsidR="00DC7633" w:rsidRDefault="00DC7633" w:rsidP="00DC7633">
            <w:pPr>
              <w:ind w:firstLine="0"/>
              <w:rPr>
                <w:sz w:val="14"/>
                <w:szCs w:val="14"/>
              </w:rPr>
            </w:pPr>
          </w:p>
          <w:p w14:paraId="7B18C3B1" w14:textId="77777777" w:rsidR="00DC7633" w:rsidRPr="00224B14" w:rsidRDefault="00DC7633" w:rsidP="00DC7633">
            <w:pPr>
              <w:ind w:firstLine="0"/>
              <w:rPr>
                <w:sz w:val="14"/>
                <w:szCs w:val="14"/>
              </w:rPr>
            </w:pPr>
          </w:p>
          <w:p w14:paraId="0018623A" w14:textId="77777777" w:rsidR="00DC7633" w:rsidRPr="00224B14" w:rsidRDefault="00DC7633" w:rsidP="00DC7633">
            <w:pPr>
              <w:ind w:firstLine="0"/>
              <w:rPr>
                <w:sz w:val="14"/>
                <w:szCs w:val="14"/>
              </w:rPr>
            </w:pPr>
          </w:p>
          <w:p w14:paraId="427D078A" w14:textId="77777777" w:rsidR="00DC7633" w:rsidRDefault="00DC7633" w:rsidP="00DC7633">
            <w:pPr>
              <w:ind w:firstLine="0"/>
              <w:rPr>
                <w:sz w:val="14"/>
                <w:szCs w:val="14"/>
              </w:rPr>
            </w:pPr>
            <w:r w:rsidRPr="00224B14">
              <w:rPr>
                <w:sz w:val="14"/>
                <w:szCs w:val="14"/>
              </w:rPr>
              <w:t>Кассир</w:t>
            </w:r>
          </w:p>
        </w:tc>
      </w:tr>
      <w:tr w:rsidR="00DC7633" w:rsidRPr="009A5916" w14:paraId="0D5ACE4B" w14:textId="77777777" w:rsidTr="00DC7633">
        <w:trPr>
          <w:cantSplit/>
          <w:trHeight w:val="381"/>
        </w:trPr>
        <w:tc>
          <w:tcPr>
            <w:tcW w:w="13811" w:type="dxa"/>
            <w:gridSpan w:val="24"/>
            <w:tcBorders>
              <w:top w:val="nil"/>
              <w:left w:val="single" w:sz="18" w:space="0" w:color="auto"/>
              <w:bottom w:val="nil"/>
              <w:right w:val="single" w:sz="18" w:space="0" w:color="auto"/>
            </w:tcBorders>
          </w:tcPr>
          <w:p w14:paraId="295B7550" w14:textId="402D5D89" w:rsidR="00DC7633" w:rsidRPr="00423E8C" w:rsidRDefault="00DC7633" w:rsidP="00DC7633">
            <w:pPr>
              <w:pBdr>
                <w:left w:val="single" w:sz="4" w:space="4" w:color="auto"/>
              </w:pBdr>
              <w:tabs>
                <w:tab w:val="left" w:pos="851"/>
                <w:tab w:val="left" w:pos="5387"/>
              </w:tabs>
              <w:spacing w:line="240" w:lineRule="auto"/>
              <w:ind w:firstLine="0"/>
              <w:rPr>
                <w:b/>
              </w:rPr>
            </w:pPr>
            <w:r w:rsidRPr="00E855AC">
              <w:tab/>
            </w:r>
            <w:r w:rsidR="009965C6" w:rsidRPr="00BA4F75">
              <w:rPr>
                <w:b/>
                <w:color w:val="FF0000"/>
              </w:rPr>
              <w:t>П</w:t>
            </w:r>
            <w:r w:rsidRPr="00BA4F75">
              <w:rPr>
                <w:b/>
                <w:color w:val="FF0000"/>
              </w:rPr>
              <w:t>АО</w:t>
            </w:r>
            <w:r w:rsidRPr="00423E8C">
              <w:rPr>
                <w:b/>
              </w:rPr>
              <w:t xml:space="preserve"> «Крайинвестбанк»</w:t>
            </w:r>
            <w:r w:rsidRPr="00E855AC">
              <w:rPr>
                <w:b/>
              </w:rPr>
              <w:tab/>
            </w:r>
            <w:r w:rsidRPr="00423E8C">
              <w:rPr>
                <w:b/>
              </w:rPr>
              <w:t>к</w:t>
            </w:r>
            <w:r w:rsidRPr="00E855AC">
              <w:rPr>
                <w:b/>
              </w:rPr>
              <w:t>/</w:t>
            </w:r>
            <w:r w:rsidRPr="00423E8C">
              <w:rPr>
                <w:b/>
              </w:rPr>
              <w:t>с 30101810500000000516</w:t>
            </w:r>
          </w:p>
          <w:p w14:paraId="34B05521" w14:textId="77777777" w:rsidR="00DC7633" w:rsidRPr="00423E8C" w:rsidRDefault="00DC7633" w:rsidP="00DC7633">
            <w:pPr>
              <w:pBdr>
                <w:left w:val="single" w:sz="4" w:space="4" w:color="auto"/>
              </w:pBdr>
              <w:tabs>
                <w:tab w:val="left" w:pos="567"/>
                <w:tab w:val="left" w:pos="4962"/>
                <w:tab w:val="left" w:pos="9498"/>
              </w:tabs>
              <w:spacing w:line="240" w:lineRule="auto"/>
              <w:ind w:firstLine="0"/>
              <w:rPr>
                <w:sz w:val="14"/>
                <w:szCs w:val="14"/>
              </w:rPr>
            </w:pPr>
            <w:r w:rsidRPr="00E855AC">
              <w:rPr>
                <w:sz w:val="14"/>
                <w:szCs w:val="14"/>
              </w:rPr>
              <w:tab/>
            </w:r>
            <w:r w:rsidRPr="00423E8C">
              <w:rPr>
                <w:sz w:val="14"/>
                <w:szCs w:val="14"/>
              </w:rPr>
              <w:t>(наименование банка получателя платежа)</w:t>
            </w:r>
            <w:r w:rsidRPr="00E855AC">
              <w:rPr>
                <w:sz w:val="16"/>
                <w:szCs w:val="16"/>
              </w:rPr>
              <w:tab/>
            </w:r>
            <w:r w:rsidRPr="00423E8C">
              <w:rPr>
                <w:sz w:val="16"/>
                <w:szCs w:val="16"/>
              </w:rPr>
              <w:t>Номер кор./сч. банка получателя платежа</w:t>
            </w:r>
            <w:r w:rsidRPr="00E855AC">
              <w:rPr>
                <w:sz w:val="16"/>
                <w:szCs w:val="16"/>
              </w:rPr>
              <w:tab/>
            </w:r>
            <w:r w:rsidRPr="00423E8C">
              <w:rPr>
                <w:sz w:val="14"/>
                <w:szCs w:val="14"/>
              </w:rPr>
              <w:t>(номер лицевого счета (код) плательщика)</w:t>
            </w:r>
          </w:p>
        </w:tc>
        <w:tc>
          <w:tcPr>
            <w:tcW w:w="1890" w:type="dxa"/>
            <w:vMerge/>
            <w:tcBorders>
              <w:left w:val="single" w:sz="18" w:space="0" w:color="auto"/>
            </w:tcBorders>
          </w:tcPr>
          <w:p w14:paraId="6BBEAF5F" w14:textId="77777777" w:rsidR="00DC7633" w:rsidRDefault="00DC7633" w:rsidP="00DC7633">
            <w:pPr>
              <w:ind w:firstLine="0"/>
              <w:rPr>
                <w:sz w:val="14"/>
                <w:szCs w:val="14"/>
              </w:rPr>
            </w:pPr>
          </w:p>
        </w:tc>
      </w:tr>
      <w:tr w:rsidR="00DC7633" w:rsidRPr="009A5916" w14:paraId="0D8047D6" w14:textId="77777777" w:rsidTr="00DC7633">
        <w:trPr>
          <w:cantSplit/>
          <w:trHeight w:val="381"/>
        </w:trPr>
        <w:tc>
          <w:tcPr>
            <w:tcW w:w="13811" w:type="dxa"/>
            <w:gridSpan w:val="24"/>
            <w:tcBorders>
              <w:top w:val="nil"/>
              <w:left w:val="single" w:sz="18" w:space="0" w:color="auto"/>
              <w:right w:val="single" w:sz="18" w:space="0" w:color="auto"/>
            </w:tcBorders>
          </w:tcPr>
          <w:p w14:paraId="6FA8D39B" w14:textId="77777777" w:rsidR="00DC7633" w:rsidRPr="00423E8C" w:rsidRDefault="00DC7633" w:rsidP="00DC7633">
            <w:pPr>
              <w:tabs>
                <w:tab w:val="left" w:pos="4962"/>
              </w:tabs>
              <w:spacing w:line="240" w:lineRule="auto"/>
              <w:ind w:firstLine="0"/>
              <w:rPr>
                <w:b/>
                <w:sz w:val="20"/>
                <w:szCs w:val="20"/>
              </w:rPr>
            </w:pPr>
            <w:r w:rsidRPr="00423E8C">
              <w:rPr>
                <w:b/>
                <w:sz w:val="20"/>
                <w:szCs w:val="20"/>
              </w:rPr>
              <w:t xml:space="preserve"> </w:t>
            </w:r>
            <w:r w:rsidRPr="00E855AC">
              <w:rPr>
                <w:b/>
                <w:sz w:val="20"/>
                <w:szCs w:val="20"/>
              </w:rPr>
              <w:tab/>
            </w:r>
            <w:r w:rsidRPr="00423E8C">
              <w:rPr>
                <w:b/>
                <w:sz w:val="20"/>
                <w:szCs w:val="20"/>
              </w:rPr>
              <w:t>Страховая премия по страхованию жилого помещения</w:t>
            </w:r>
          </w:p>
          <w:p w14:paraId="3ACAE2A3" w14:textId="77777777" w:rsidR="00DC7633" w:rsidRPr="00423E8C" w:rsidRDefault="00DC7633" w:rsidP="00DC7633">
            <w:pPr>
              <w:spacing w:line="240" w:lineRule="auto"/>
              <w:ind w:firstLine="0"/>
              <w:jc w:val="center"/>
              <w:rPr>
                <w:sz w:val="14"/>
                <w:szCs w:val="14"/>
              </w:rPr>
            </w:pPr>
            <w:r w:rsidRPr="00423E8C">
              <w:rPr>
                <w:sz w:val="14"/>
                <w:szCs w:val="14"/>
              </w:rPr>
              <w:t>(наименование платежа)</w:t>
            </w:r>
          </w:p>
        </w:tc>
        <w:tc>
          <w:tcPr>
            <w:tcW w:w="1890" w:type="dxa"/>
            <w:vMerge/>
            <w:tcBorders>
              <w:left w:val="single" w:sz="18" w:space="0" w:color="auto"/>
            </w:tcBorders>
          </w:tcPr>
          <w:p w14:paraId="14654E7A" w14:textId="77777777" w:rsidR="00DC7633" w:rsidRDefault="00DC7633" w:rsidP="00DC7633">
            <w:pPr>
              <w:ind w:firstLine="0"/>
              <w:rPr>
                <w:sz w:val="14"/>
                <w:szCs w:val="14"/>
              </w:rPr>
            </w:pPr>
          </w:p>
        </w:tc>
      </w:tr>
      <w:tr w:rsidR="00DC7633" w:rsidRPr="009A5916" w14:paraId="14F0462C" w14:textId="77777777" w:rsidTr="00DC7633">
        <w:trPr>
          <w:cantSplit/>
          <w:trHeight w:val="381"/>
        </w:trPr>
        <w:tc>
          <w:tcPr>
            <w:tcW w:w="13811" w:type="dxa"/>
            <w:gridSpan w:val="24"/>
            <w:tcBorders>
              <w:left w:val="single" w:sz="18" w:space="0" w:color="auto"/>
              <w:right w:val="single" w:sz="18" w:space="0" w:color="auto"/>
            </w:tcBorders>
          </w:tcPr>
          <w:p w14:paraId="0D5081FC" w14:textId="77777777" w:rsidR="00DC7633" w:rsidRPr="00423E8C" w:rsidRDefault="00DC7633" w:rsidP="00DC7633">
            <w:pPr>
              <w:spacing w:line="240" w:lineRule="auto"/>
              <w:ind w:firstLine="0"/>
            </w:pPr>
            <w:r w:rsidRPr="00423E8C">
              <w:t>______________________________________  Паспорт _________   ______________     _____________________________________________________________________________</w:t>
            </w:r>
          </w:p>
          <w:p w14:paraId="64975E96" w14:textId="77777777" w:rsidR="00DC7633" w:rsidRPr="00B548BF" w:rsidRDefault="00DC7633" w:rsidP="00DC7633">
            <w:pPr>
              <w:tabs>
                <w:tab w:val="left" w:pos="709"/>
                <w:tab w:val="left" w:pos="4395"/>
                <w:tab w:val="left" w:pos="5670"/>
                <w:tab w:val="left" w:pos="9356"/>
              </w:tabs>
              <w:spacing w:line="240" w:lineRule="auto"/>
              <w:ind w:firstLine="0"/>
              <w:rPr>
                <w:sz w:val="14"/>
                <w:szCs w:val="14"/>
              </w:rPr>
            </w:pPr>
            <w:r w:rsidRPr="00E855AC">
              <w:rPr>
                <w:sz w:val="14"/>
              </w:rPr>
              <w:tab/>
            </w:r>
            <w:r w:rsidRPr="00423E8C">
              <w:rPr>
                <w:sz w:val="14"/>
              </w:rPr>
              <w:t>Ф.И.О. страхователя</w:t>
            </w:r>
            <w:r w:rsidRPr="00B548BF">
              <w:rPr>
                <w:sz w:val="14"/>
              </w:rPr>
              <w:tab/>
            </w:r>
            <w:r w:rsidRPr="00423E8C">
              <w:rPr>
                <w:sz w:val="14"/>
              </w:rPr>
              <w:t>серия</w:t>
            </w:r>
            <w:r w:rsidRPr="00B548BF">
              <w:rPr>
                <w:sz w:val="14"/>
              </w:rPr>
              <w:tab/>
            </w:r>
            <w:r w:rsidRPr="00423E8C">
              <w:rPr>
                <w:sz w:val="14"/>
              </w:rPr>
              <w:t>номер</w:t>
            </w:r>
            <w:r w:rsidRPr="00B548BF">
              <w:rPr>
                <w:sz w:val="14"/>
              </w:rPr>
              <w:tab/>
            </w:r>
            <w:r>
              <w:rPr>
                <w:sz w:val="14"/>
              </w:rPr>
              <w:t>Адрес регистрации</w:t>
            </w:r>
          </w:p>
        </w:tc>
        <w:tc>
          <w:tcPr>
            <w:tcW w:w="1890" w:type="dxa"/>
            <w:vMerge/>
            <w:tcBorders>
              <w:left w:val="single" w:sz="18" w:space="0" w:color="auto"/>
            </w:tcBorders>
          </w:tcPr>
          <w:p w14:paraId="1E14899E" w14:textId="77777777" w:rsidR="00DC7633" w:rsidRDefault="00DC7633" w:rsidP="00DC7633">
            <w:pPr>
              <w:ind w:firstLine="0"/>
            </w:pPr>
          </w:p>
        </w:tc>
      </w:tr>
      <w:tr w:rsidR="00DC7633" w:rsidRPr="009A5916" w14:paraId="2C6AF29D" w14:textId="77777777" w:rsidTr="00DC7633">
        <w:trPr>
          <w:cantSplit/>
          <w:trHeight w:val="381"/>
        </w:trPr>
        <w:tc>
          <w:tcPr>
            <w:tcW w:w="13811" w:type="dxa"/>
            <w:gridSpan w:val="24"/>
            <w:tcBorders>
              <w:left w:val="single" w:sz="18" w:space="0" w:color="auto"/>
              <w:right w:val="single" w:sz="18" w:space="0" w:color="auto"/>
            </w:tcBorders>
          </w:tcPr>
          <w:p w14:paraId="60C0BC4E" w14:textId="77777777" w:rsidR="00DC7633" w:rsidRPr="00423E8C" w:rsidRDefault="00DC7633" w:rsidP="00DC7633">
            <w:pPr>
              <w:spacing w:line="240" w:lineRule="auto"/>
              <w:ind w:firstLine="0"/>
              <w:jc w:val="both"/>
              <w:rPr>
                <w:snapToGrid w:val="0"/>
                <w:szCs w:val="22"/>
              </w:rPr>
            </w:pPr>
            <w:r w:rsidRPr="00423E8C">
              <w:t>Объект страхования ______________________________</w:t>
            </w:r>
            <w:r w:rsidR="006D1AE2">
              <w:rPr>
                <w:snapToGrid w:val="0"/>
                <w:szCs w:val="22"/>
              </w:rPr>
              <w:t xml:space="preserve"> расположенный (-</w:t>
            </w:r>
            <w:r w:rsidRPr="00423E8C">
              <w:rPr>
                <w:snapToGrid w:val="0"/>
                <w:szCs w:val="22"/>
              </w:rPr>
              <w:t>ая) по адресу:________________________________________________________________________</w:t>
            </w:r>
          </w:p>
          <w:p w14:paraId="5D04F0A0" w14:textId="77777777" w:rsidR="00DC7633" w:rsidRPr="00423E8C" w:rsidRDefault="00DC7633" w:rsidP="00DC7633">
            <w:pPr>
              <w:tabs>
                <w:tab w:val="left" w:pos="709"/>
              </w:tabs>
              <w:spacing w:line="240" w:lineRule="auto"/>
              <w:ind w:firstLine="0"/>
            </w:pPr>
            <w:r w:rsidRPr="006D1AE2">
              <w:rPr>
                <w:sz w:val="14"/>
                <w:szCs w:val="14"/>
              </w:rPr>
              <w:tab/>
            </w:r>
            <w:r w:rsidRPr="00423E8C">
              <w:rPr>
                <w:sz w:val="14"/>
                <w:szCs w:val="14"/>
              </w:rPr>
              <w:t>(указать</w:t>
            </w:r>
            <w:r>
              <w:rPr>
                <w:sz w:val="14"/>
                <w:szCs w:val="14"/>
              </w:rPr>
              <w:t>:</w:t>
            </w:r>
            <w:r w:rsidRPr="00423E8C">
              <w:rPr>
                <w:sz w:val="14"/>
                <w:szCs w:val="14"/>
              </w:rPr>
              <w:t xml:space="preserve"> жилой дом, квартира, комната</w:t>
            </w:r>
            <w:r>
              <w:rPr>
                <w:sz w:val="14"/>
                <w:szCs w:val="14"/>
              </w:rPr>
              <w:t xml:space="preserve"> в жилом доме, квартире</w:t>
            </w:r>
            <w:r w:rsidRPr="00423E8C">
              <w:rPr>
                <w:sz w:val="14"/>
                <w:szCs w:val="14"/>
              </w:rPr>
              <w:t>)</w:t>
            </w:r>
          </w:p>
        </w:tc>
        <w:tc>
          <w:tcPr>
            <w:tcW w:w="1890" w:type="dxa"/>
            <w:vMerge/>
            <w:tcBorders>
              <w:left w:val="single" w:sz="18" w:space="0" w:color="auto"/>
            </w:tcBorders>
          </w:tcPr>
          <w:p w14:paraId="2190005F" w14:textId="77777777" w:rsidR="00DC7633" w:rsidRDefault="00DC7633" w:rsidP="00DC7633">
            <w:pPr>
              <w:ind w:firstLine="0"/>
              <w:jc w:val="both"/>
            </w:pPr>
          </w:p>
        </w:tc>
      </w:tr>
      <w:tr w:rsidR="00DC7633" w:rsidRPr="009A5916" w14:paraId="5CB78AA3" w14:textId="77777777" w:rsidTr="00DC7633">
        <w:trPr>
          <w:cantSplit/>
          <w:trHeight w:val="231"/>
        </w:trPr>
        <w:tc>
          <w:tcPr>
            <w:tcW w:w="13811" w:type="dxa"/>
            <w:gridSpan w:val="24"/>
            <w:tcBorders>
              <w:left w:val="single" w:sz="18" w:space="0" w:color="auto"/>
              <w:right w:val="single" w:sz="18" w:space="0" w:color="auto"/>
            </w:tcBorders>
          </w:tcPr>
          <w:p w14:paraId="1DEA2A0F" w14:textId="77777777" w:rsidR="00DC7633" w:rsidRPr="00423E8C" w:rsidRDefault="00DC7633" w:rsidP="00DC7633">
            <w:pPr>
              <w:spacing w:line="240" w:lineRule="auto"/>
              <w:ind w:firstLine="0"/>
              <w:jc w:val="both"/>
              <w:rPr>
                <w:szCs w:val="22"/>
              </w:rPr>
            </w:pPr>
            <w:r w:rsidRPr="00423E8C">
              <w:t xml:space="preserve">Правомочия Страхователя на жилое помещение </w:t>
            </w:r>
            <w:r>
              <w:t>–</w:t>
            </w:r>
            <w:r w:rsidRPr="00423E8C">
              <w:t xml:space="preserve"> </w:t>
            </w:r>
            <w:r w:rsidRPr="00423E8C">
              <w:rPr>
                <w:sz w:val="15"/>
                <w:szCs w:val="15"/>
              </w:rPr>
              <w:t xml:space="preserve">отметить выбранный вариант знаком </w:t>
            </w:r>
            <w:r w:rsidRPr="00423E8C">
              <w:sym w:font="Wingdings" w:char="F0FE"/>
            </w:r>
            <w:r w:rsidRPr="00423E8C">
              <w:t xml:space="preserve">   </w:t>
            </w:r>
            <w:r w:rsidRPr="00423E8C">
              <w:rPr>
                <w:szCs w:val="22"/>
              </w:rPr>
              <w:sym w:font="Marlett" w:char="F031"/>
            </w:r>
            <w:r w:rsidRPr="00423E8C">
              <w:t xml:space="preserve"> собственность, </w:t>
            </w:r>
            <w:r w:rsidRPr="00423E8C">
              <w:rPr>
                <w:szCs w:val="22"/>
              </w:rPr>
              <w:sym w:font="Marlett" w:char="F031"/>
            </w:r>
            <w:r w:rsidRPr="00423E8C">
              <w:rPr>
                <w:szCs w:val="22"/>
              </w:rPr>
              <w:t xml:space="preserve"> наниматель, </w:t>
            </w:r>
            <w:r w:rsidRPr="00423E8C">
              <w:rPr>
                <w:szCs w:val="22"/>
              </w:rPr>
              <w:sym w:font="Marlett" w:char="F031"/>
            </w:r>
            <w:r w:rsidRPr="00423E8C">
              <w:rPr>
                <w:szCs w:val="22"/>
              </w:rPr>
              <w:t xml:space="preserve"> хозяйственное ведение, </w:t>
            </w:r>
            <w:r w:rsidRPr="00423E8C">
              <w:rPr>
                <w:szCs w:val="22"/>
              </w:rPr>
              <w:sym w:font="Marlett" w:char="F031"/>
            </w:r>
            <w:r w:rsidRPr="00423E8C">
              <w:rPr>
                <w:szCs w:val="22"/>
              </w:rPr>
              <w:t xml:space="preserve"> оперативное управление</w:t>
            </w:r>
          </w:p>
        </w:tc>
        <w:tc>
          <w:tcPr>
            <w:tcW w:w="1890" w:type="dxa"/>
            <w:vMerge/>
            <w:tcBorders>
              <w:left w:val="single" w:sz="18" w:space="0" w:color="auto"/>
            </w:tcBorders>
          </w:tcPr>
          <w:p w14:paraId="3B5C3DB1" w14:textId="77777777" w:rsidR="00DC7633" w:rsidRPr="00B82C38" w:rsidRDefault="00DC7633" w:rsidP="00DC7633">
            <w:pPr>
              <w:ind w:firstLine="0"/>
              <w:jc w:val="both"/>
            </w:pPr>
          </w:p>
        </w:tc>
      </w:tr>
      <w:tr w:rsidR="00DC7633" w:rsidRPr="009A5916" w14:paraId="45699478" w14:textId="77777777" w:rsidTr="00DC7633">
        <w:trPr>
          <w:cantSplit/>
          <w:trHeight w:val="248"/>
        </w:trPr>
        <w:tc>
          <w:tcPr>
            <w:tcW w:w="6915" w:type="dxa"/>
            <w:gridSpan w:val="12"/>
            <w:tcBorders>
              <w:left w:val="single" w:sz="18" w:space="0" w:color="auto"/>
            </w:tcBorders>
            <w:vAlign w:val="center"/>
          </w:tcPr>
          <w:p w14:paraId="084E792B" w14:textId="77777777" w:rsidR="00DC7633" w:rsidRPr="00423E8C" w:rsidRDefault="00DC7633" w:rsidP="00DC7633">
            <w:pPr>
              <w:spacing w:line="240" w:lineRule="auto"/>
              <w:ind w:firstLine="0"/>
              <w:jc w:val="center"/>
              <w:rPr>
                <w:szCs w:val="22"/>
              </w:rPr>
            </w:pPr>
            <w:r w:rsidRPr="00423E8C">
              <w:rPr>
                <w:szCs w:val="22"/>
              </w:rPr>
              <w:sym w:font="Marlett" w:char="F031"/>
            </w:r>
            <w:r w:rsidRPr="00423E8C">
              <w:rPr>
                <w:szCs w:val="22"/>
              </w:rPr>
              <w:t xml:space="preserve"> Квартира, </w:t>
            </w:r>
            <w:r w:rsidRPr="00AD0B32">
              <w:rPr>
                <w:szCs w:val="22"/>
              </w:rPr>
              <w:sym w:font="Marlett" w:char="F031"/>
            </w:r>
            <w:r>
              <w:rPr>
                <w:szCs w:val="22"/>
              </w:rPr>
              <w:t>комната в квартире. Общая площадь _________</w:t>
            </w:r>
            <w:r w:rsidRPr="00423E8C">
              <w:rPr>
                <w:szCs w:val="22"/>
              </w:rPr>
              <w:t xml:space="preserve"> м</w:t>
            </w:r>
            <w:r w:rsidRPr="00B70437">
              <w:rPr>
                <w:szCs w:val="22"/>
                <w:vertAlign w:val="superscript"/>
              </w:rPr>
              <w:t>2</w:t>
            </w:r>
          </w:p>
        </w:tc>
        <w:tc>
          <w:tcPr>
            <w:tcW w:w="6896" w:type="dxa"/>
            <w:gridSpan w:val="12"/>
            <w:tcBorders>
              <w:right w:val="single" w:sz="18" w:space="0" w:color="auto"/>
            </w:tcBorders>
            <w:vAlign w:val="center"/>
          </w:tcPr>
          <w:p w14:paraId="458B13F4" w14:textId="77777777" w:rsidR="00DC7633" w:rsidRPr="00423E8C" w:rsidRDefault="00DC7633" w:rsidP="00DC7633">
            <w:pPr>
              <w:spacing w:line="240" w:lineRule="auto"/>
              <w:ind w:firstLine="0"/>
              <w:jc w:val="center"/>
            </w:pPr>
            <w:r w:rsidRPr="00423E8C">
              <w:rPr>
                <w:szCs w:val="22"/>
              </w:rPr>
              <w:sym w:font="Marlett" w:char="F031"/>
            </w:r>
            <w:r>
              <w:rPr>
                <w:szCs w:val="22"/>
              </w:rPr>
              <w:t xml:space="preserve"> Жилой дом</w:t>
            </w:r>
            <w:r w:rsidRPr="00423E8C">
              <w:rPr>
                <w:szCs w:val="22"/>
              </w:rPr>
              <w:t xml:space="preserve">, </w:t>
            </w:r>
            <w:r w:rsidRPr="00AD0B32">
              <w:rPr>
                <w:szCs w:val="22"/>
              </w:rPr>
              <w:sym w:font="Marlett" w:char="F031"/>
            </w:r>
            <w:r>
              <w:rPr>
                <w:szCs w:val="22"/>
              </w:rPr>
              <w:t>комната в  жилом доме. Общая площадь ______</w:t>
            </w:r>
            <w:r w:rsidRPr="00423E8C">
              <w:rPr>
                <w:szCs w:val="22"/>
              </w:rPr>
              <w:t xml:space="preserve"> м</w:t>
            </w:r>
            <w:r w:rsidRPr="00B42B5B">
              <w:rPr>
                <w:szCs w:val="22"/>
                <w:vertAlign w:val="superscript"/>
              </w:rPr>
              <w:t>2</w:t>
            </w:r>
          </w:p>
        </w:tc>
        <w:tc>
          <w:tcPr>
            <w:tcW w:w="1890" w:type="dxa"/>
            <w:vMerge/>
            <w:tcBorders>
              <w:left w:val="single" w:sz="18" w:space="0" w:color="auto"/>
            </w:tcBorders>
          </w:tcPr>
          <w:p w14:paraId="03894D5D" w14:textId="77777777" w:rsidR="00DC7633" w:rsidRPr="00B82C38" w:rsidRDefault="00DC7633" w:rsidP="00DC7633">
            <w:pPr>
              <w:ind w:firstLine="0"/>
              <w:jc w:val="center"/>
              <w:rPr>
                <w:szCs w:val="22"/>
              </w:rPr>
            </w:pPr>
          </w:p>
        </w:tc>
      </w:tr>
      <w:tr w:rsidR="00DC7633" w:rsidRPr="009A5916" w14:paraId="09F737E5" w14:textId="77777777" w:rsidTr="00DC7633">
        <w:trPr>
          <w:cantSplit/>
          <w:trHeight w:val="212"/>
        </w:trPr>
        <w:tc>
          <w:tcPr>
            <w:tcW w:w="6915" w:type="dxa"/>
            <w:gridSpan w:val="12"/>
            <w:tcBorders>
              <w:left w:val="single" w:sz="18" w:space="0" w:color="auto"/>
            </w:tcBorders>
            <w:vAlign w:val="center"/>
          </w:tcPr>
          <w:p w14:paraId="7E719575" w14:textId="77777777" w:rsidR="00DC7633" w:rsidRPr="00423E8C" w:rsidRDefault="00DC7633" w:rsidP="00DC7633">
            <w:pPr>
              <w:spacing w:line="240" w:lineRule="auto"/>
              <w:ind w:firstLine="0"/>
              <w:jc w:val="center"/>
              <w:rPr>
                <w:szCs w:val="22"/>
              </w:rPr>
            </w:pPr>
            <w:r w:rsidRPr="00423E8C">
              <w:rPr>
                <w:sz w:val="15"/>
                <w:szCs w:val="15"/>
              </w:rPr>
              <w:t xml:space="preserve">СТРАХОВАЯ СУММА </w:t>
            </w:r>
            <w:r>
              <w:rPr>
                <w:sz w:val="15"/>
                <w:szCs w:val="15"/>
              </w:rPr>
              <w:t>–</w:t>
            </w:r>
            <w:r w:rsidRPr="00423E8C">
              <w:rPr>
                <w:sz w:val="15"/>
                <w:szCs w:val="15"/>
              </w:rPr>
              <w:t xml:space="preserve"> </w:t>
            </w:r>
            <w:r w:rsidRPr="00423E8C">
              <w:rPr>
                <w:sz w:val="16"/>
                <w:szCs w:val="16"/>
              </w:rPr>
              <w:t>500 000 рублей</w:t>
            </w:r>
          </w:p>
        </w:tc>
        <w:tc>
          <w:tcPr>
            <w:tcW w:w="6896" w:type="dxa"/>
            <w:gridSpan w:val="12"/>
            <w:tcBorders>
              <w:right w:val="single" w:sz="18" w:space="0" w:color="auto"/>
            </w:tcBorders>
            <w:vAlign w:val="center"/>
          </w:tcPr>
          <w:p w14:paraId="667FAFD9" w14:textId="77777777" w:rsidR="00DC7633" w:rsidRPr="00423E8C" w:rsidRDefault="00DC7633" w:rsidP="00DC7633">
            <w:pPr>
              <w:spacing w:line="240" w:lineRule="auto"/>
              <w:ind w:firstLine="0"/>
              <w:jc w:val="center"/>
              <w:rPr>
                <w:szCs w:val="22"/>
              </w:rPr>
            </w:pPr>
            <w:r w:rsidRPr="00423E8C">
              <w:rPr>
                <w:sz w:val="15"/>
                <w:szCs w:val="15"/>
              </w:rPr>
              <w:t xml:space="preserve">СТРАХОВАЯ СУММА </w:t>
            </w:r>
            <w:r>
              <w:rPr>
                <w:sz w:val="15"/>
                <w:szCs w:val="15"/>
              </w:rPr>
              <w:t>–</w:t>
            </w:r>
            <w:r w:rsidRPr="00423E8C">
              <w:rPr>
                <w:sz w:val="15"/>
                <w:szCs w:val="15"/>
              </w:rPr>
              <w:t xml:space="preserve"> </w:t>
            </w:r>
            <w:r w:rsidRPr="00423E8C">
              <w:rPr>
                <w:sz w:val="16"/>
                <w:szCs w:val="16"/>
              </w:rPr>
              <w:t>500 000 рублей</w:t>
            </w:r>
          </w:p>
        </w:tc>
        <w:tc>
          <w:tcPr>
            <w:tcW w:w="1890" w:type="dxa"/>
            <w:vMerge/>
            <w:tcBorders>
              <w:left w:val="single" w:sz="18" w:space="0" w:color="auto"/>
            </w:tcBorders>
          </w:tcPr>
          <w:p w14:paraId="4B8A0BE5" w14:textId="77777777" w:rsidR="00DC7633" w:rsidRPr="00207CA2" w:rsidRDefault="00DC7633" w:rsidP="00DC7633">
            <w:pPr>
              <w:ind w:firstLine="0"/>
              <w:jc w:val="center"/>
              <w:rPr>
                <w:sz w:val="15"/>
                <w:szCs w:val="15"/>
              </w:rPr>
            </w:pPr>
          </w:p>
        </w:tc>
      </w:tr>
      <w:tr w:rsidR="00DC7633" w:rsidRPr="009A5916" w14:paraId="04483A3D" w14:textId="77777777" w:rsidTr="00DC7633">
        <w:trPr>
          <w:cantSplit/>
          <w:trHeight w:val="225"/>
        </w:trPr>
        <w:tc>
          <w:tcPr>
            <w:tcW w:w="6915" w:type="dxa"/>
            <w:gridSpan w:val="12"/>
            <w:tcBorders>
              <w:left w:val="single" w:sz="18" w:space="0" w:color="auto"/>
            </w:tcBorders>
            <w:vAlign w:val="center"/>
          </w:tcPr>
          <w:p w14:paraId="6C280EA7" w14:textId="77777777" w:rsidR="00DC7633" w:rsidRPr="00423E8C" w:rsidRDefault="00DC7633" w:rsidP="00DC7633">
            <w:pPr>
              <w:spacing w:line="240" w:lineRule="auto"/>
              <w:ind w:firstLine="0"/>
              <w:jc w:val="center"/>
              <w:rPr>
                <w:szCs w:val="22"/>
              </w:rPr>
            </w:pPr>
            <w:r w:rsidRPr="00423E8C">
              <w:rPr>
                <w:sz w:val="15"/>
                <w:szCs w:val="15"/>
              </w:rPr>
              <w:t xml:space="preserve">Сроки страхования, страховые премии, руб. – отметить выбранный вариант знаком </w:t>
            </w:r>
            <w:r w:rsidRPr="00423E8C">
              <w:sym w:font="Wingdings" w:char="F0FE"/>
            </w:r>
          </w:p>
        </w:tc>
        <w:tc>
          <w:tcPr>
            <w:tcW w:w="6896" w:type="dxa"/>
            <w:gridSpan w:val="12"/>
            <w:tcBorders>
              <w:right w:val="single" w:sz="18" w:space="0" w:color="auto"/>
            </w:tcBorders>
            <w:vAlign w:val="center"/>
          </w:tcPr>
          <w:p w14:paraId="57C6FAED" w14:textId="77777777" w:rsidR="00DC7633" w:rsidRPr="00423E8C" w:rsidRDefault="00DC7633" w:rsidP="00DC7633">
            <w:pPr>
              <w:spacing w:line="240" w:lineRule="auto"/>
              <w:ind w:firstLine="0"/>
              <w:jc w:val="center"/>
              <w:rPr>
                <w:szCs w:val="22"/>
              </w:rPr>
            </w:pPr>
            <w:r w:rsidRPr="00423E8C">
              <w:rPr>
                <w:sz w:val="15"/>
                <w:szCs w:val="15"/>
              </w:rPr>
              <w:t xml:space="preserve">Сроки страхования, страховые премии, руб. – отметить выбранный вариант знаком </w:t>
            </w:r>
            <w:r w:rsidRPr="00423E8C">
              <w:sym w:font="Wingdings" w:char="F0FE"/>
            </w:r>
          </w:p>
        </w:tc>
        <w:tc>
          <w:tcPr>
            <w:tcW w:w="1890" w:type="dxa"/>
            <w:vMerge/>
            <w:tcBorders>
              <w:left w:val="single" w:sz="18" w:space="0" w:color="auto"/>
            </w:tcBorders>
          </w:tcPr>
          <w:p w14:paraId="0795436C" w14:textId="77777777" w:rsidR="00DC7633" w:rsidRPr="00270606" w:rsidRDefault="00DC7633" w:rsidP="00DC7633">
            <w:pPr>
              <w:ind w:firstLine="0"/>
              <w:jc w:val="center"/>
              <w:rPr>
                <w:sz w:val="15"/>
                <w:szCs w:val="15"/>
              </w:rPr>
            </w:pPr>
          </w:p>
        </w:tc>
      </w:tr>
      <w:tr w:rsidR="00DC7633" w:rsidRPr="009A5916" w14:paraId="628D1717" w14:textId="77777777" w:rsidTr="00DC7633">
        <w:trPr>
          <w:cantSplit/>
          <w:trHeight w:val="242"/>
        </w:trPr>
        <w:tc>
          <w:tcPr>
            <w:tcW w:w="533" w:type="dxa"/>
            <w:tcBorders>
              <w:left w:val="single" w:sz="18" w:space="0" w:color="auto"/>
            </w:tcBorders>
            <w:vAlign w:val="center"/>
          </w:tcPr>
          <w:p w14:paraId="61EEEBE2" w14:textId="77777777" w:rsidR="00DC7633" w:rsidRPr="00423E8C" w:rsidRDefault="00DC7633" w:rsidP="00DC7633">
            <w:pPr>
              <w:spacing w:line="240" w:lineRule="auto"/>
              <w:ind w:left="-112" w:right="-104" w:firstLine="0"/>
              <w:jc w:val="center"/>
              <w:rPr>
                <w:sz w:val="16"/>
                <w:szCs w:val="16"/>
              </w:rPr>
            </w:pPr>
            <w:r w:rsidRPr="00423E8C">
              <w:rPr>
                <w:sz w:val="16"/>
                <w:szCs w:val="16"/>
              </w:rPr>
              <w:t>1 мес.</w:t>
            </w:r>
          </w:p>
        </w:tc>
        <w:tc>
          <w:tcPr>
            <w:tcW w:w="580" w:type="dxa"/>
            <w:vAlign w:val="center"/>
          </w:tcPr>
          <w:p w14:paraId="25DC2002" w14:textId="77777777" w:rsidR="00DC7633" w:rsidRPr="00423E8C" w:rsidRDefault="00DC7633" w:rsidP="00DC7633">
            <w:pPr>
              <w:spacing w:line="240" w:lineRule="auto"/>
              <w:ind w:left="-112" w:right="-104" w:firstLine="0"/>
              <w:jc w:val="center"/>
              <w:rPr>
                <w:sz w:val="16"/>
                <w:szCs w:val="16"/>
              </w:rPr>
            </w:pPr>
            <w:r w:rsidRPr="00423E8C">
              <w:rPr>
                <w:sz w:val="16"/>
                <w:szCs w:val="16"/>
              </w:rPr>
              <w:t>2 мес.</w:t>
            </w:r>
          </w:p>
        </w:tc>
        <w:tc>
          <w:tcPr>
            <w:tcW w:w="580" w:type="dxa"/>
            <w:vAlign w:val="center"/>
          </w:tcPr>
          <w:p w14:paraId="08C4BD94" w14:textId="77777777" w:rsidR="00DC7633" w:rsidRPr="00423E8C" w:rsidRDefault="00DC7633" w:rsidP="00DC7633">
            <w:pPr>
              <w:spacing w:line="240" w:lineRule="auto"/>
              <w:ind w:left="-112" w:right="-104" w:firstLine="0"/>
              <w:jc w:val="center"/>
              <w:rPr>
                <w:sz w:val="16"/>
                <w:szCs w:val="16"/>
              </w:rPr>
            </w:pPr>
            <w:r w:rsidRPr="00423E8C">
              <w:rPr>
                <w:sz w:val="16"/>
                <w:szCs w:val="16"/>
              </w:rPr>
              <w:t>3 мес.</w:t>
            </w:r>
          </w:p>
        </w:tc>
        <w:tc>
          <w:tcPr>
            <w:tcW w:w="580" w:type="dxa"/>
            <w:vAlign w:val="center"/>
          </w:tcPr>
          <w:p w14:paraId="7EA989DD" w14:textId="77777777" w:rsidR="00DC7633" w:rsidRPr="00423E8C" w:rsidRDefault="00DC7633" w:rsidP="00DC7633">
            <w:pPr>
              <w:spacing w:line="240" w:lineRule="auto"/>
              <w:ind w:left="-112" w:right="-104" w:firstLine="0"/>
              <w:jc w:val="center"/>
              <w:rPr>
                <w:sz w:val="16"/>
                <w:szCs w:val="16"/>
              </w:rPr>
            </w:pPr>
            <w:r w:rsidRPr="00423E8C">
              <w:rPr>
                <w:sz w:val="16"/>
                <w:szCs w:val="16"/>
              </w:rPr>
              <w:t>4 мес.</w:t>
            </w:r>
          </w:p>
        </w:tc>
        <w:tc>
          <w:tcPr>
            <w:tcW w:w="580" w:type="dxa"/>
            <w:vAlign w:val="center"/>
          </w:tcPr>
          <w:p w14:paraId="491ADED7" w14:textId="77777777" w:rsidR="00DC7633" w:rsidRPr="00423E8C" w:rsidRDefault="00DC7633" w:rsidP="00DC7633">
            <w:pPr>
              <w:spacing w:line="240" w:lineRule="auto"/>
              <w:ind w:left="-112" w:right="-104" w:firstLine="0"/>
              <w:jc w:val="center"/>
              <w:rPr>
                <w:sz w:val="16"/>
                <w:szCs w:val="16"/>
              </w:rPr>
            </w:pPr>
            <w:r w:rsidRPr="00423E8C">
              <w:rPr>
                <w:sz w:val="16"/>
                <w:szCs w:val="16"/>
              </w:rPr>
              <w:t>5 мес.</w:t>
            </w:r>
          </w:p>
        </w:tc>
        <w:tc>
          <w:tcPr>
            <w:tcW w:w="581" w:type="dxa"/>
            <w:vAlign w:val="center"/>
          </w:tcPr>
          <w:p w14:paraId="26E3CC2D" w14:textId="77777777" w:rsidR="00DC7633" w:rsidRPr="00423E8C" w:rsidRDefault="00DC7633" w:rsidP="00DC7633">
            <w:pPr>
              <w:spacing w:line="240" w:lineRule="auto"/>
              <w:ind w:left="-112" w:right="-104" w:firstLine="0"/>
              <w:jc w:val="center"/>
              <w:rPr>
                <w:sz w:val="16"/>
                <w:szCs w:val="16"/>
              </w:rPr>
            </w:pPr>
            <w:r w:rsidRPr="00423E8C">
              <w:rPr>
                <w:sz w:val="16"/>
                <w:szCs w:val="16"/>
              </w:rPr>
              <w:t>6 мес.</w:t>
            </w:r>
          </w:p>
        </w:tc>
        <w:tc>
          <w:tcPr>
            <w:tcW w:w="580" w:type="dxa"/>
            <w:vAlign w:val="center"/>
          </w:tcPr>
          <w:p w14:paraId="0C1CADAC" w14:textId="77777777" w:rsidR="00DC7633" w:rsidRPr="00423E8C" w:rsidRDefault="00DC7633" w:rsidP="00DC7633">
            <w:pPr>
              <w:spacing w:line="240" w:lineRule="auto"/>
              <w:ind w:left="-112" w:right="-104" w:firstLine="0"/>
              <w:jc w:val="center"/>
              <w:rPr>
                <w:sz w:val="16"/>
                <w:szCs w:val="16"/>
              </w:rPr>
            </w:pPr>
            <w:r w:rsidRPr="00423E8C">
              <w:rPr>
                <w:sz w:val="16"/>
                <w:szCs w:val="16"/>
              </w:rPr>
              <w:t>7 мес.</w:t>
            </w:r>
          </w:p>
        </w:tc>
        <w:tc>
          <w:tcPr>
            <w:tcW w:w="580" w:type="dxa"/>
            <w:vAlign w:val="center"/>
          </w:tcPr>
          <w:p w14:paraId="433F525C" w14:textId="77777777" w:rsidR="00DC7633" w:rsidRPr="00423E8C" w:rsidRDefault="00DC7633" w:rsidP="00DC7633">
            <w:pPr>
              <w:spacing w:line="240" w:lineRule="auto"/>
              <w:ind w:left="-112" w:right="-104" w:firstLine="0"/>
              <w:jc w:val="center"/>
              <w:rPr>
                <w:sz w:val="16"/>
                <w:szCs w:val="16"/>
              </w:rPr>
            </w:pPr>
            <w:r w:rsidRPr="00423E8C">
              <w:rPr>
                <w:sz w:val="16"/>
                <w:szCs w:val="16"/>
              </w:rPr>
              <w:t>8 мес.</w:t>
            </w:r>
          </w:p>
        </w:tc>
        <w:tc>
          <w:tcPr>
            <w:tcW w:w="580" w:type="dxa"/>
            <w:vAlign w:val="center"/>
          </w:tcPr>
          <w:p w14:paraId="6F477A12" w14:textId="77777777" w:rsidR="00DC7633" w:rsidRPr="00423E8C" w:rsidRDefault="00DC7633" w:rsidP="00DC7633">
            <w:pPr>
              <w:spacing w:line="240" w:lineRule="auto"/>
              <w:ind w:left="-112" w:right="-104" w:firstLine="0"/>
              <w:jc w:val="center"/>
              <w:rPr>
                <w:sz w:val="16"/>
                <w:szCs w:val="16"/>
              </w:rPr>
            </w:pPr>
            <w:r w:rsidRPr="00423E8C">
              <w:rPr>
                <w:sz w:val="16"/>
                <w:szCs w:val="16"/>
              </w:rPr>
              <w:t>9 мес.</w:t>
            </w:r>
          </w:p>
        </w:tc>
        <w:tc>
          <w:tcPr>
            <w:tcW w:w="580" w:type="dxa"/>
            <w:vAlign w:val="center"/>
          </w:tcPr>
          <w:p w14:paraId="2422FEE6" w14:textId="77777777" w:rsidR="00DC7633" w:rsidRPr="00423E8C" w:rsidRDefault="00DC7633" w:rsidP="00DC7633">
            <w:pPr>
              <w:spacing w:line="240" w:lineRule="auto"/>
              <w:ind w:left="-112" w:right="-104" w:firstLine="0"/>
              <w:jc w:val="center"/>
              <w:rPr>
                <w:sz w:val="16"/>
                <w:szCs w:val="16"/>
              </w:rPr>
            </w:pPr>
            <w:r w:rsidRPr="00423E8C">
              <w:rPr>
                <w:sz w:val="16"/>
                <w:szCs w:val="16"/>
              </w:rPr>
              <w:t>10 мес.</w:t>
            </w:r>
          </w:p>
        </w:tc>
        <w:tc>
          <w:tcPr>
            <w:tcW w:w="580" w:type="dxa"/>
            <w:vAlign w:val="center"/>
          </w:tcPr>
          <w:p w14:paraId="6D9988DB" w14:textId="77777777" w:rsidR="00DC7633" w:rsidRPr="00423E8C" w:rsidRDefault="00DC7633" w:rsidP="00DC7633">
            <w:pPr>
              <w:spacing w:line="240" w:lineRule="auto"/>
              <w:ind w:left="-112" w:right="-104" w:firstLine="0"/>
              <w:jc w:val="center"/>
              <w:rPr>
                <w:sz w:val="16"/>
                <w:szCs w:val="16"/>
              </w:rPr>
            </w:pPr>
            <w:r w:rsidRPr="00423E8C">
              <w:rPr>
                <w:sz w:val="16"/>
                <w:szCs w:val="16"/>
              </w:rPr>
              <w:t>11 мес.</w:t>
            </w:r>
          </w:p>
        </w:tc>
        <w:tc>
          <w:tcPr>
            <w:tcW w:w="581" w:type="dxa"/>
            <w:vAlign w:val="center"/>
          </w:tcPr>
          <w:p w14:paraId="36242874" w14:textId="77777777" w:rsidR="00DC7633" w:rsidRPr="00423E8C" w:rsidRDefault="00DC7633" w:rsidP="00DC7633">
            <w:pPr>
              <w:spacing w:line="240" w:lineRule="auto"/>
              <w:ind w:left="-112" w:right="-104" w:firstLine="0"/>
              <w:jc w:val="center"/>
              <w:rPr>
                <w:sz w:val="16"/>
                <w:szCs w:val="16"/>
              </w:rPr>
            </w:pPr>
            <w:r w:rsidRPr="00423E8C">
              <w:rPr>
                <w:sz w:val="16"/>
                <w:szCs w:val="16"/>
              </w:rPr>
              <w:t>12 мес.</w:t>
            </w:r>
          </w:p>
        </w:tc>
        <w:tc>
          <w:tcPr>
            <w:tcW w:w="580" w:type="dxa"/>
            <w:vAlign w:val="center"/>
          </w:tcPr>
          <w:p w14:paraId="2430BD63" w14:textId="77777777" w:rsidR="00DC7633" w:rsidRPr="00423E8C" w:rsidRDefault="00DC7633" w:rsidP="00DC7633">
            <w:pPr>
              <w:spacing w:line="240" w:lineRule="auto"/>
              <w:ind w:left="-112" w:right="-104" w:firstLine="0"/>
              <w:jc w:val="center"/>
              <w:rPr>
                <w:sz w:val="16"/>
                <w:szCs w:val="16"/>
              </w:rPr>
            </w:pPr>
            <w:r w:rsidRPr="00423E8C">
              <w:rPr>
                <w:sz w:val="16"/>
                <w:szCs w:val="16"/>
              </w:rPr>
              <w:t>1 мес.</w:t>
            </w:r>
          </w:p>
        </w:tc>
        <w:tc>
          <w:tcPr>
            <w:tcW w:w="580" w:type="dxa"/>
            <w:vAlign w:val="center"/>
          </w:tcPr>
          <w:p w14:paraId="7CDE513C" w14:textId="77777777" w:rsidR="00DC7633" w:rsidRPr="00423E8C" w:rsidRDefault="00DC7633" w:rsidP="00DC7633">
            <w:pPr>
              <w:spacing w:line="240" w:lineRule="auto"/>
              <w:ind w:left="-112" w:right="-104" w:firstLine="0"/>
              <w:jc w:val="center"/>
              <w:rPr>
                <w:sz w:val="16"/>
                <w:szCs w:val="16"/>
              </w:rPr>
            </w:pPr>
            <w:r w:rsidRPr="00423E8C">
              <w:rPr>
                <w:sz w:val="16"/>
                <w:szCs w:val="16"/>
              </w:rPr>
              <w:t>2 мес.</w:t>
            </w:r>
          </w:p>
        </w:tc>
        <w:tc>
          <w:tcPr>
            <w:tcW w:w="580" w:type="dxa"/>
            <w:vAlign w:val="center"/>
          </w:tcPr>
          <w:p w14:paraId="77DF5591" w14:textId="77777777" w:rsidR="00DC7633" w:rsidRPr="00423E8C" w:rsidRDefault="00DC7633" w:rsidP="00DC7633">
            <w:pPr>
              <w:spacing w:line="240" w:lineRule="auto"/>
              <w:ind w:left="-112" w:right="-104" w:firstLine="0"/>
              <w:jc w:val="center"/>
              <w:rPr>
                <w:sz w:val="16"/>
                <w:szCs w:val="16"/>
              </w:rPr>
            </w:pPr>
            <w:r w:rsidRPr="00423E8C">
              <w:rPr>
                <w:sz w:val="16"/>
                <w:szCs w:val="16"/>
              </w:rPr>
              <w:t>3 мес.</w:t>
            </w:r>
          </w:p>
        </w:tc>
        <w:tc>
          <w:tcPr>
            <w:tcW w:w="581" w:type="dxa"/>
            <w:vAlign w:val="center"/>
          </w:tcPr>
          <w:p w14:paraId="4DE295BC" w14:textId="77777777" w:rsidR="00DC7633" w:rsidRPr="00423E8C" w:rsidRDefault="00DC7633" w:rsidP="00DC7633">
            <w:pPr>
              <w:spacing w:line="240" w:lineRule="auto"/>
              <w:ind w:left="-112" w:right="-104" w:firstLine="0"/>
              <w:jc w:val="center"/>
              <w:rPr>
                <w:sz w:val="16"/>
                <w:szCs w:val="16"/>
              </w:rPr>
            </w:pPr>
            <w:r w:rsidRPr="00423E8C">
              <w:rPr>
                <w:sz w:val="16"/>
                <w:szCs w:val="16"/>
              </w:rPr>
              <w:t>4 мес.</w:t>
            </w:r>
          </w:p>
        </w:tc>
        <w:tc>
          <w:tcPr>
            <w:tcW w:w="580" w:type="dxa"/>
            <w:vAlign w:val="center"/>
          </w:tcPr>
          <w:p w14:paraId="08972318" w14:textId="77777777" w:rsidR="00DC7633" w:rsidRPr="00423E8C" w:rsidRDefault="00DC7633" w:rsidP="00DC7633">
            <w:pPr>
              <w:spacing w:line="240" w:lineRule="auto"/>
              <w:ind w:left="-112" w:right="-104" w:firstLine="0"/>
              <w:jc w:val="center"/>
              <w:rPr>
                <w:sz w:val="16"/>
                <w:szCs w:val="16"/>
              </w:rPr>
            </w:pPr>
            <w:r w:rsidRPr="00423E8C">
              <w:rPr>
                <w:sz w:val="16"/>
                <w:szCs w:val="16"/>
              </w:rPr>
              <w:t>5 мес.</w:t>
            </w:r>
          </w:p>
        </w:tc>
        <w:tc>
          <w:tcPr>
            <w:tcW w:w="580" w:type="dxa"/>
            <w:vAlign w:val="center"/>
          </w:tcPr>
          <w:p w14:paraId="292A025F" w14:textId="77777777" w:rsidR="00DC7633" w:rsidRPr="00423E8C" w:rsidRDefault="00DC7633" w:rsidP="00DC7633">
            <w:pPr>
              <w:spacing w:line="240" w:lineRule="auto"/>
              <w:ind w:left="-112" w:right="-104" w:firstLine="0"/>
              <w:jc w:val="center"/>
              <w:rPr>
                <w:sz w:val="16"/>
                <w:szCs w:val="16"/>
              </w:rPr>
            </w:pPr>
            <w:r w:rsidRPr="00423E8C">
              <w:rPr>
                <w:sz w:val="16"/>
                <w:szCs w:val="16"/>
              </w:rPr>
              <w:t>6 мес.</w:t>
            </w:r>
          </w:p>
        </w:tc>
        <w:tc>
          <w:tcPr>
            <w:tcW w:w="580" w:type="dxa"/>
            <w:vAlign w:val="center"/>
          </w:tcPr>
          <w:p w14:paraId="4BA9C842" w14:textId="77777777" w:rsidR="00DC7633" w:rsidRPr="00423E8C" w:rsidRDefault="00DC7633" w:rsidP="00DC7633">
            <w:pPr>
              <w:spacing w:line="240" w:lineRule="auto"/>
              <w:ind w:left="-112" w:right="-104" w:firstLine="0"/>
              <w:jc w:val="center"/>
              <w:rPr>
                <w:sz w:val="16"/>
                <w:szCs w:val="16"/>
              </w:rPr>
            </w:pPr>
            <w:r w:rsidRPr="00423E8C">
              <w:rPr>
                <w:sz w:val="16"/>
                <w:szCs w:val="16"/>
              </w:rPr>
              <w:t>7 мес.</w:t>
            </w:r>
          </w:p>
        </w:tc>
        <w:tc>
          <w:tcPr>
            <w:tcW w:w="581" w:type="dxa"/>
            <w:vAlign w:val="center"/>
          </w:tcPr>
          <w:p w14:paraId="4B746C55" w14:textId="77777777" w:rsidR="00DC7633" w:rsidRPr="00423E8C" w:rsidRDefault="00DC7633" w:rsidP="00DC7633">
            <w:pPr>
              <w:spacing w:line="240" w:lineRule="auto"/>
              <w:ind w:left="-112" w:right="-104" w:firstLine="0"/>
              <w:jc w:val="center"/>
              <w:rPr>
                <w:sz w:val="16"/>
                <w:szCs w:val="16"/>
              </w:rPr>
            </w:pPr>
            <w:r w:rsidRPr="00423E8C">
              <w:rPr>
                <w:sz w:val="16"/>
                <w:szCs w:val="16"/>
              </w:rPr>
              <w:t>8 мес.</w:t>
            </w:r>
          </w:p>
        </w:tc>
        <w:tc>
          <w:tcPr>
            <w:tcW w:w="580" w:type="dxa"/>
            <w:vAlign w:val="center"/>
          </w:tcPr>
          <w:p w14:paraId="4C6CE959" w14:textId="77777777" w:rsidR="00DC7633" w:rsidRPr="00423E8C" w:rsidRDefault="00DC7633" w:rsidP="00DC7633">
            <w:pPr>
              <w:spacing w:line="240" w:lineRule="auto"/>
              <w:ind w:left="-112" w:right="-104" w:firstLine="0"/>
              <w:jc w:val="center"/>
              <w:rPr>
                <w:sz w:val="16"/>
                <w:szCs w:val="16"/>
              </w:rPr>
            </w:pPr>
            <w:r w:rsidRPr="00423E8C">
              <w:rPr>
                <w:sz w:val="16"/>
                <w:szCs w:val="16"/>
              </w:rPr>
              <w:t>9 мес.</w:t>
            </w:r>
          </w:p>
        </w:tc>
        <w:tc>
          <w:tcPr>
            <w:tcW w:w="580" w:type="dxa"/>
            <w:vAlign w:val="center"/>
          </w:tcPr>
          <w:p w14:paraId="0940C776" w14:textId="77777777" w:rsidR="00DC7633" w:rsidRPr="00423E8C" w:rsidRDefault="00DC7633" w:rsidP="00DC7633">
            <w:pPr>
              <w:spacing w:line="240" w:lineRule="auto"/>
              <w:ind w:left="-112" w:right="-104" w:firstLine="0"/>
              <w:jc w:val="center"/>
              <w:rPr>
                <w:sz w:val="16"/>
                <w:szCs w:val="16"/>
              </w:rPr>
            </w:pPr>
            <w:r w:rsidRPr="00423E8C">
              <w:rPr>
                <w:sz w:val="16"/>
                <w:szCs w:val="16"/>
              </w:rPr>
              <w:t>10 мес.</w:t>
            </w:r>
          </w:p>
        </w:tc>
        <w:tc>
          <w:tcPr>
            <w:tcW w:w="580" w:type="dxa"/>
            <w:vAlign w:val="center"/>
          </w:tcPr>
          <w:p w14:paraId="1530C253" w14:textId="77777777" w:rsidR="00DC7633" w:rsidRPr="00423E8C" w:rsidRDefault="00DC7633" w:rsidP="00DC7633">
            <w:pPr>
              <w:spacing w:line="240" w:lineRule="auto"/>
              <w:ind w:left="-112" w:right="-104" w:firstLine="0"/>
              <w:jc w:val="center"/>
              <w:rPr>
                <w:sz w:val="16"/>
                <w:szCs w:val="16"/>
              </w:rPr>
            </w:pPr>
            <w:r w:rsidRPr="00423E8C">
              <w:rPr>
                <w:sz w:val="16"/>
                <w:szCs w:val="16"/>
              </w:rPr>
              <w:t>11 мес.</w:t>
            </w:r>
          </w:p>
        </w:tc>
        <w:tc>
          <w:tcPr>
            <w:tcW w:w="514" w:type="dxa"/>
            <w:tcBorders>
              <w:right w:val="single" w:sz="18" w:space="0" w:color="auto"/>
            </w:tcBorders>
            <w:vAlign w:val="center"/>
          </w:tcPr>
          <w:p w14:paraId="0A9BB66F" w14:textId="77777777" w:rsidR="00DC7633" w:rsidRPr="00423E8C" w:rsidRDefault="00DC7633" w:rsidP="00DC7633">
            <w:pPr>
              <w:spacing w:line="240" w:lineRule="auto"/>
              <w:ind w:left="-112" w:right="-104" w:firstLine="0"/>
              <w:jc w:val="center"/>
              <w:rPr>
                <w:sz w:val="16"/>
                <w:szCs w:val="16"/>
              </w:rPr>
            </w:pPr>
            <w:r w:rsidRPr="00423E8C">
              <w:rPr>
                <w:sz w:val="16"/>
                <w:szCs w:val="16"/>
              </w:rPr>
              <w:t>12 мес.</w:t>
            </w:r>
          </w:p>
        </w:tc>
        <w:tc>
          <w:tcPr>
            <w:tcW w:w="1890" w:type="dxa"/>
            <w:vMerge/>
            <w:tcBorders>
              <w:left w:val="single" w:sz="18" w:space="0" w:color="auto"/>
            </w:tcBorders>
          </w:tcPr>
          <w:p w14:paraId="12B2705B" w14:textId="77777777" w:rsidR="00DC7633" w:rsidRPr="00207CA2" w:rsidRDefault="00DC7633" w:rsidP="00DC7633">
            <w:pPr>
              <w:ind w:right="-104" w:firstLine="0"/>
              <w:jc w:val="center"/>
              <w:rPr>
                <w:sz w:val="16"/>
                <w:szCs w:val="16"/>
              </w:rPr>
            </w:pPr>
          </w:p>
        </w:tc>
      </w:tr>
      <w:tr w:rsidR="00DC7633" w:rsidRPr="009A5916" w14:paraId="1268B742" w14:textId="77777777" w:rsidTr="00DC7633">
        <w:trPr>
          <w:cantSplit/>
          <w:trHeight w:val="242"/>
        </w:trPr>
        <w:tc>
          <w:tcPr>
            <w:tcW w:w="533" w:type="dxa"/>
            <w:tcBorders>
              <w:left w:val="single" w:sz="18" w:space="0" w:color="auto"/>
            </w:tcBorders>
            <w:vAlign w:val="center"/>
          </w:tcPr>
          <w:p w14:paraId="59BBCADC"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75</w:t>
            </w:r>
          </w:p>
        </w:tc>
        <w:tc>
          <w:tcPr>
            <w:tcW w:w="580" w:type="dxa"/>
            <w:vAlign w:val="center"/>
          </w:tcPr>
          <w:p w14:paraId="14623D48"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150</w:t>
            </w:r>
          </w:p>
        </w:tc>
        <w:tc>
          <w:tcPr>
            <w:tcW w:w="580" w:type="dxa"/>
            <w:vAlign w:val="center"/>
          </w:tcPr>
          <w:p w14:paraId="17D5A117"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225</w:t>
            </w:r>
          </w:p>
        </w:tc>
        <w:tc>
          <w:tcPr>
            <w:tcW w:w="580" w:type="dxa"/>
            <w:vAlign w:val="center"/>
          </w:tcPr>
          <w:p w14:paraId="7991B017"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300</w:t>
            </w:r>
          </w:p>
        </w:tc>
        <w:tc>
          <w:tcPr>
            <w:tcW w:w="580" w:type="dxa"/>
            <w:vAlign w:val="center"/>
          </w:tcPr>
          <w:p w14:paraId="651D6028"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375</w:t>
            </w:r>
          </w:p>
        </w:tc>
        <w:tc>
          <w:tcPr>
            <w:tcW w:w="581" w:type="dxa"/>
            <w:vAlign w:val="center"/>
          </w:tcPr>
          <w:p w14:paraId="32FEDDD6"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450</w:t>
            </w:r>
          </w:p>
        </w:tc>
        <w:tc>
          <w:tcPr>
            <w:tcW w:w="580" w:type="dxa"/>
            <w:vAlign w:val="center"/>
          </w:tcPr>
          <w:p w14:paraId="76912585"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525</w:t>
            </w:r>
          </w:p>
        </w:tc>
        <w:tc>
          <w:tcPr>
            <w:tcW w:w="580" w:type="dxa"/>
            <w:vAlign w:val="center"/>
          </w:tcPr>
          <w:p w14:paraId="395943CC"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600</w:t>
            </w:r>
          </w:p>
        </w:tc>
        <w:tc>
          <w:tcPr>
            <w:tcW w:w="580" w:type="dxa"/>
            <w:vAlign w:val="center"/>
          </w:tcPr>
          <w:p w14:paraId="308AB2EA"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675</w:t>
            </w:r>
          </w:p>
        </w:tc>
        <w:tc>
          <w:tcPr>
            <w:tcW w:w="580" w:type="dxa"/>
            <w:vAlign w:val="center"/>
          </w:tcPr>
          <w:p w14:paraId="53FE91A0"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750</w:t>
            </w:r>
          </w:p>
        </w:tc>
        <w:tc>
          <w:tcPr>
            <w:tcW w:w="580" w:type="dxa"/>
            <w:vAlign w:val="center"/>
          </w:tcPr>
          <w:p w14:paraId="68258010"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825</w:t>
            </w:r>
          </w:p>
        </w:tc>
        <w:tc>
          <w:tcPr>
            <w:tcW w:w="581" w:type="dxa"/>
            <w:vAlign w:val="center"/>
          </w:tcPr>
          <w:p w14:paraId="01AED6F5"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900</w:t>
            </w:r>
          </w:p>
        </w:tc>
        <w:tc>
          <w:tcPr>
            <w:tcW w:w="580" w:type="dxa"/>
            <w:vAlign w:val="center"/>
          </w:tcPr>
          <w:p w14:paraId="2B79331F"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113</w:t>
            </w:r>
          </w:p>
        </w:tc>
        <w:tc>
          <w:tcPr>
            <w:tcW w:w="580" w:type="dxa"/>
            <w:vAlign w:val="center"/>
          </w:tcPr>
          <w:p w14:paraId="63AAF5FE"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225</w:t>
            </w:r>
          </w:p>
        </w:tc>
        <w:tc>
          <w:tcPr>
            <w:tcW w:w="580" w:type="dxa"/>
            <w:vAlign w:val="center"/>
          </w:tcPr>
          <w:p w14:paraId="30ABF7ED"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338</w:t>
            </w:r>
          </w:p>
        </w:tc>
        <w:tc>
          <w:tcPr>
            <w:tcW w:w="581" w:type="dxa"/>
            <w:vAlign w:val="center"/>
          </w:tcPr>
          <w:p w14:paraId="50531317"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450</w:t>
            </w:r>
          </w:p>
        </w:tc>
        <w:tc>
          <w:tcPr>
            <w:tcW w:w="580" w:type="dxa"/>
            <w:vAlign w:val="center"/>
          </w:tcPr>
          <w:p w14:paraId="1E104AF3"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563</w:t>
            </w:r>
          </w:p>
        </w:tc>
        <w:tc>
          <w:tcPr>
            <w:tcW w:w="580" w:type="dxa"/>
            <w:vAlign w:val="center"/>
          </w:tcPr>
          <w:p w14:paraId="72180DD6"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675</w:t>
            </w:r>
          </w:p>
        </w:tc>
        <w:tc>
          <w:tcPr>
            <w:tcW w:w="580" w:type="dxa"/>
            <w:vAlign w:val="center"/>
          </w:tcPr>
          <w:p w14:paraId="1FD7C879"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788</w:t>
            </w:r>
          </w:p>
        </w:tc>
        <w:tc>
          <w:tcPr>
            <w:tcW w:w="581" w:type="dxa"/>
            <w:vAlign w:val="center"/>
          </w:tcPr>
          <w:p w14:paraId="34329C01"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900</w:t>
            </w:r>
          </w:p>
        </w:tc>
        <w:tc>
          <w:tcPr>
            <w:tcW w:w="580" w:type="dxa"/>
            <w:vAlign w:val="center"/>
          </w:tcPr>
          <w:p w14:paraId="1497A83C"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1013</w:t>
            </w:r>
          </w:p>
        </w:tc>
        <w:tc>
          <w:tcPr>
            <w:tcW w:w="580" w:type="dxa"/>
            <w:vAlign w:val="center"/>
          </w:tcPr>
          <w:p w14:paraId="191DBF6B"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1125</w:t>
            </w:r>
          </w:p>
        </w:tc>
        <w:tc>
          <w:tcPr>
            <w:tcW w:w="580" w:type="dxa"/>
            <w:vAlign w:val="center"/>
          </w:tcPr>
          <w:p w14:paraId="25453980"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1238</w:t>
            </w:r>
          </w:p>
        </w:tc>
        <w:tc>
          <w:tcPr>
            <w:tcW w:w="514" w:type="dxa"/>
            <w:tcBorders>
              <w:right w:val="single" w:sz="18" w:space="0" w:color="auto"/>
            </w:tcBorders>
            <w:vAlign w:val="center"/>
          </w:tcPr>
          <w:p w14:paraId="6BBB9DDE"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1350</w:t>
            </w:r>
          </w:p>
        </w:tc>
        <w:tc>
          <w:tcPr>
            <w:tcW w:w="1890" w:type="dxa"/>
            <w:vMerge/>
            <w:tcBorders>
              <w:left w:val="single" w:sz="18" w:space="0" w:color="auto"/>
            </w:tcBorders>
          </w:tcPr>
          <w:p w14:paraId="17A43A99" w14:textId="77777777" w:rsidR="00DC7633" w:rsidRPr="00207CA2" w:rsidRDefault="00DC7633" w:rsidP="00DC7633">
            <w:pPr>
              <w:spacing w:line="200" w:lineRule="exact"/>
              <w:ind w:right="-39" w:firstLine="0"/>
              <w:jc w:val="center"/>
              <w:rPr>
                <w:sz w:val="14"/>
                <w:szCs w:val="14"/>
              </w:rPr>
            </w:pPr>
          </w:p>
        </w:tc>
      </w:tr>
      <w:tr w:rsidR="00DC7633" w:rsidRPr="009A5916" w14:paraId="0C68A39C" w14:textId="77777777" w:rsidTr="00DC7633">
        <w:trPr>
          <w:cantSplit/>
          <w:trHeight w:val="35"/>
        </w:trPr>
        <w:tc>
          <w:tcPr>
            <w:tcW w:w="6915" w:type="dxa"/>
            <w:gridSpan w:val="12"/>
            <w:tcBorders>
              <w:left w:val="single" w:sz="18" w:space="0" w:color="auto"/>
            </w:tcBorders>
            <w:vAlign w:val="center"/>
          </w:tcPr>
          <w:p w14:paraId="564B10E1" w14:textId="77777777" w:rsidR="00DC7633" w:rsidRPr="00423E8C" w:rsidRDefault="00DC7633" w:rsidP="00DC7633">
            <w:pPr>
              <w:spacing w:line="240" w:lineRule="auto"/>
              <w:ind w:firstLine="0"/>
              <w:jc w:val="center"/>
              <w:rPr>
                <w:szCs w:val="22"/>
              </w:rPr>
            </w:pPr>
            <w:r w:rsidRPr="00423E8C">
              <w:rPr>
                <w:sz w:val="15"/>
                <w:szCs w:val="15"/>
              </w:rPr>
              <w:t xml:space="preserve">СТРАХОВАЯ СУММА - </w:t>
            </w:r>
            <w:r w:rsidRPr="00423E8C">
              <w:rPr>
                <w:sz w:val="16"/>
                <w:szCs w:val="16"/>
              </w:rPr>
              <w:t>1 000 000 рублей</w:t>
            </w:r>
          </w:p>
        </w:tc>
        <w:tc>
          <w:tcPr>
            <w:tcW w:w="6896" w:type="dxa"/>
            <w:gridSpan w:val="12"/>
            <w:tcBorders>
              <w:right w:val="single" w:sz="18" w:space="0" w:color="auto"/>
            </w:tcBorders>
            <w:vAlign w:val="center"/>
          </w:tcPr>
          <w:p w14:paraId="18D36088" w14:textId="77777777" w:rsidR="00DC7633" w:rsidRPr="00423E8C" w:rsidRDefault="00DC7633" w:rsidP="00DC7633">
            <w:pPr>
              <w:spacing w:line="240" w:lineRule="auto"/>
              <w:ind w:firstLine="0"/>
              <w:jc w:val="center"/>
              <w:rPr>
                <w:szCs w:val="22"/>
              </w:rPr>
            </w:pPr>
            <w:r w:rsidRPr="00423E8C">
              <w:rPr>
                <w:sz w:val="15"/>
                <w:szCs w:val="15"/>
              </w:rPr>
              <w:t xml:space="preserve">СТРАХОВАЯ СУММА - </w:t>
            </w:r>
            <w:r w:rsidRPr="00423E8C">
              <w:rPr>
                <w:sz w:val="16"/>
                <w:szCs w:val="16"/>
              </w:rPr>
              <w:t>1 000 000 рублей</w:t>
            </w:r>
          </w:p>
        </w:tc>
        <w:tc>
          <w:tcPr>
            <w:tcW w:w="1890" w:type="dxa"/>
            <w:vMerge/>
            <w:tcBorders>
              <w:left w:val="single" w:sz="18" w:space="0" w:color="auto"/>
            </w:tcBorders>
          </w:tcPr>
          <w:p w14:paraId="002AFE41" w14:textId="77777777" w:rsidR="00DC7633" w:rsidRPr="00207CA2" w:rsidRDefault="00DC7633" w:rsidP="00DC7633">
            <w:pPr>
              <w:ind w:firstLine="0"/>
              <w:jc w:val="center"/>
              <w:rPr>
                <w:sz w:val="15"/>
                <w:szCs w:val="15"/>
              </w:rPr>
            </w:pPr>
          </w:p>
        </w:tc>
      </w:tr>
      <w:tr w:rsidR="00DC7633" w:rsidRPr="009A5916" w14:paraId="65884767" w14:textId="77777777" w:rsidTr="00DC7633">
        <w:trPr>
          <w:cantSplit/>
          <w:trHeight w:val="35"/>
        </w:trPr>
        <w:tc>
          <w:tcPr>
            <w:tcW w:w="6915" w:type="dxa"/>
            <w:gridSpan w:val="12"/>
            <w:tcBorders>
              <w:left w:val="single" w:sz="18" w:space="0" w:color="auto"/>
            </w:tcBorders>
            <w:vAlign w:val="center"/>
          </w:tcPr>
          <w:p w14:paraId="255960A8" w14:textId="77777777" w:rsidR="00DC7633" w:rsidRPr="00423E8C" w:rsidRDefault="00DC7633" w:rsidP="00DC7633">
            <w:pPr>
              <w:spacing w:line="240" w:lineRule="auto"/>
              <w:ind w:firstLine="0"/>
              <w:jc w:val="center"/>
              <w:rPr>
                <w:szCs w:val="22"/>
              </w:rPr>
            </w:pPr>
            <w:r w:rsidRPr="00423E8C">
              <w:rPr>
                <w:sz w:val="15"/>
                <w:szCs w:val="15"/>
              </w:rPr>
              <w:t xml:space="preserve">Сроки страхования, страховые премии, руб. – отметить выбранный вариант знаком </w:t>
            </w:r>
            <w:r w:rsidRPr="00423E8C">
              <w:sym w:font="Wingdings" w:char="F0FE"/>
            </w:r>
          </w:p>
        </w:tc>
        <w:tc>
          <w:tcPr>
            <w:tcW w:w="6896" w:type="dxa"/>
            <w:gridSpan w:val="12"/>
            <w:tcBorders>
              <w:right w:val="single" w:sz="18" w:space="0" w:color="auto"/>
            </w:tcBorders>
            <w:vAlign w:val="center"/>
          </w:tcPr>
          <w:p w14:paraId="70DDCBBC" w14:textId="77777777" w:rsidR="00DC7633" w:rsidRPr="00423E8C" w:rsidRDefault="00DC7633" w:rsidP="00DC7633">
            <w:pPr>
              <w:spacing w:line="240" w:lineRule="auto"/>
              <w:ind w:firstLine="0"/>
              <w:jc w:val="center"/>
              <w:rPr>
                <w:szCs w:val="22"/>
              </w:rPr>
            </w:pPr>
            <w:r w:rsidRPr="00423E8C">
              <w:rPr>
                <w:sz w:val="15"/>
                <w:szCs w:val="15"/>
              </w:rPr>
              <w:t xml:space="preserve">Сроки страхования, страховые премии, руб. – отметить выбранный вариант знаком </w:t>
            </w:r>
            <w:r w:rsidRPr="00423E8C">
              <w:sym w:font="Wingdings" w:char="F0FE"/>
            </w:r>
          </w:p>
        </w:tc>
        <w:tc>
          <w:tcPr>
            <w:tcW w:w="1890" w:type="dxa"/>
            <w:vMerge/>
            <w:tcBorders>
              <w:left w:val="single" w:sz="18" w:space="0" w:color="auto"/>
            </w:tcBorders>
          </w:tcPr>
          <w:p w14:paraId="07DDDD87" w14:textId="77777777" w:rsidR="00DC7633" w:rsidRPr="00270606" w:rsidRDefault="00DC7633" w:rsidP="00DC7633">
            <w:pPr>
              <w:ind w:firstLine="0"/>
              <w:jc w:val="center"/>
              <w:rPr>
                <w:sz w:val="15"/>
                <w:szCs w:val="15"/>
              </w:rPr>
            </w:pPr>
          </w:p>
        </w:tc>
      </w:tr>
      <w:tr w:rsidR="00DC7633" w:rsidRPr="009A5916" w14:paraId="1509DB16" w14:textId="77777777" w:rsidTr="00DC7633">
        <w:trPr>
          <w:cantSplit/>
          <w:trHeight w:val="35"/>
        </w:trPr>
        <w:tc>
          <w:tcPr>
            <w:tcW w:w="533" w:type="dxa"/>
            <w:tcBorders>
              <w:left w:val="single" w:sz="18" w:space="0" w:color="auto"/>
            </w:tcBorders>
            <w:vAlign w:val="center"/>
          </w:tcPr>
          <w:p w14:paraId="38281F92" w14:textId="77777777" w:rsidR="00DC7633" w:rsidRPr="00423E8C" w:rsidRDefault="00DC7633" w:rsidP="00DC7633">
            <w:pPr>
              <w:spacing w:line="240" w:lineRule="auto"/>
              <w:ind w:left="-112" w:right="-104" w:firstLine="0"/>
              <w:jc w:val="center"/>
              <w:rPr>
                <w:sz w:val="16"/>
                <w:szCs w:val="16"/>
              </w:rPr>
            </w:pPr>
            <w:r w:rsidRPr="00423E8C">
              <w:rPr>
                <w:sz w:val="16"/>
                <w:szCs w:val="16"/>
              </w:rPr>
              <w:t>1 мес.</w:t>
            </w:r>
          </w:p>
        </w:tc>
        <w:tc>
          <w:tcPr>
            <w:tcW w:w="580" w:type="dxa"/>
            <w:vAlign w:val="center"/>
          </w:tcPr>
          <w:p w14:paraId="7650061E" w14:textId="77777777" w:rsidR="00DC7633" w:rsidRPr="00423E8C" w:rsidRDefault="00DC7633" w:rsidP="00DC7633">
            <w:pPr>
              <w:spacing w:line="240" w:lineRule="auto"/>
              <w:ind w:left="-112" w:right="-104" w:firstLine="0"/>
              <w:jc w:val="center"/>
              <w:rPr>
                <w:sz w:val="16"/>
                <w:szCs w:val="16"/>
              </w:rPr>
            </w:pPr>
            <w:r w:rsidRPr="00423E8C">
              <w:rPr>
                <w:sz w:val="16"/>
                <w:szCs w:val="16"/>
              </w:rPr>
              <w:t>2 мес.</w:t>
            </w:r>
          </w:p>
        </w:tc>
        <w:tc>
          <w:tcPr>
            <w:tcW w:w="580" w:type="dxa"/>
            <w:vAlign w:val="center"/>
          </w:tcPr>
          <w:p w14:paraId="7707A42E" w14:textId="77777777" w:rsidR="00DC7633" w:rsidRPr="00423E8C" w:rsidRDefault="00DC7633" w:rsidP="00DC7633">
            <w:pPr>
              <w:spacing w:line="240" w:lineRule="auto"/>
              <w:ind w:left="-112" w:right="-104" w:firstLine="0"/>
              <w:jc w:val="center"/>
              <w:rPr>
                <w:sz w:val="16"/>
                <w:szCs w:val="16"/>
              </w:rPr>
            </w:pPr>
            <w:r w:rsidRPr="00423E8C">
              <w:rPr>
                <w:sz w:val="16"/>
                <w:szCs w:val="16"/>
              </w:rPr>
              <w:t>3 мес.</w:t>
            </w:r>
          </w:p>
        </w:tc>
        <w:tc>
          <w:tcPr>
            <w:tcW w:w="580" w:type="dxa"/>
            <w:vAlign w:val="center"/>
          </w:tcPr>
          <w:p w14:paraId="7B327F81" w14:textId="77777777" w:rsidR="00DC7633" w:rsidRPr="00423E8C" w:rsidRDefault="00DC7633" w:rsidP="00DC7633">
            <w:pPr>
              <w:spacing w:line="240" w:lineRule="auto"/>
              <w:ind w:left="-112" w:right="-104" w:firstLine="0"/>
              <w:jc w:val="center"/>
              <w:rPr>
                <w:sz w:val="16"/>
                <w:szCs w:val="16"/>
              </w:rPr>
            </w:pPr>
            <w:r w:rsidRPr="00423E8C">
              <w:rPr>
                <w:sz w:val="16"/>
                <w:szCs w:val="16"/>
              </w:rPr>
              <w:t>4 мес.</w:t>
            </w:r>
          </w:p>
        </w:tc>
        <w:tc>
          <w:tcPr>
            <w:tcW w:w="580" w:type="dxa"/>
            <w:vAlign w:val="center"/>
          </w:tcPr>
          <w:p w14:paraId="5B526F5F" w14:textId="77777777" w:rsidR="00DC7633" w:rsidRPr="00423E8C" w:rsidRDefault="00DC7633" w:rsidP="00DC7633">
            <w:pPr>
              <w:spacing w:line="240" w:lineRule="auto"/>
              <w:ind w:left="-112" w:right="-104" w:firstLine="0"/>
              <w:jc w:val="center"/>
              <w:rPr>
                <w:sz w:val="16"/>
                <w:szCs w:val="16"/>
              </w:rPr>
            </w:pPr>
            <w:r w:rsidRPr="00423E8C">
              <w:rPr>
                <w:sz w:val="16"/>
                <w:szCs w:val="16"/>
              </w:rPr>
              <w:t>5 мес.</w:t>
            </w:r>
          </w:p>
        </w:tc>
        <w:tc>
          <w:tcPr>
            <w:tcW w:w="581" w:type="dxa"/>
            <w:vAlign w:val="center"/>
          </w:tcPr>
          <w:p w14:paraId="048784EE" w14:textId="77777777" w:rsidR="00DC7633" w:rsidRPr="00423E8C" w:rsidRDefault="00DC7633" w:rsidP="00DC7633">
            <w:pPr>
              <w:spacing w:line="240" w:lineRule="auto"/>
              <w:ind w:left="-112" w:right="-104" w:firstLine="0"/>
              <w:jc w:val="center"/>
              <w:rPr>
                <w:sz w:val="16"/>
                <w:szCs w:val="16"/>
              </w:rPr>
            </w:pPr>
            <w:r w:rsidRPr="00423E8C">
              <w:rPr>
                <w:sz w:val="16"/>
                <w:szCs w:val="16"/>
              </w:rPr>
              <w:t>6 мес.</w:t>
            </w:r>
          </w:p>
        </w:tc>
        <w:tc>
          <w:tcPr>
            <w:tcW w:w="580" w:type="dxa"/>
            <w:vAlign w:val="center"/>
          </w:tcPr>
          <w:p w14:paraId="5E0343C6" w14:textId="77777777" w:rsidR="00DC7633" w:rsidRPr="00423E8C" w:rsidRDefault="00DC7633" w:rsidP="00DC7633">
            <w:pPr>
              <w:spacing w:line="240" w:lineRule="auto"/>
              <w:ind w:left="-112" w:right="-104" w:firstLine="0"/>
              <w:jc w:val="center"/>
              <w:rPr>
                <w:sz w:val="16"/>
                <w:szCs w:val="16"/>
              </w:rPr>
            </w:pPr>
            <w:r w:rsidRPr="00423E8C">
              <w:rPr>
                <w:sz w:val="16"/>
                <w:szCs w:val="16"/>
              </w:rPr>
              <w:t>7 мес.</w:t>
            </w:r>
          </w:p>
        </w:tc>
        <w:tc>
          <w:tcPr>
            <w:tcW w:w="580" w:type="dxa"/>
            <w:vAlign w:val="center"/>
          </w:tcPr>
          <w:p w14:paraId="3E4BEE4D" w14:textId="77777777" w:rsidR="00DC7633" w:rsidRPr="00423E8C" w:rsidRDefault="00DC7633" w:rsidP="00DC7633">
            <w:pPr>
              <w:spacing w:line="240" w:lineRule="auto"/>
              <w:ind w:left="-112" w:right="-104" w:firstLine="0"/>
              <w:jc w:val="center"/>
              <w:rPr>
                <w:sz w:val="16"/>
                <w:szCs w:val="16"/>
              </w:rPr>
            </w:pPr>
            <w:r w:rsidRPr="00423E8C">
              <w:rPr>
                <w:sz w:val="16"/>
                <w:szCs w:val="16"/>
              </w:rPr>
              <w:t>8 мес.</w:t>
            </w:r>
          </w:p>
        </w:tc>
        <w:tc>
          <w:tcPr>
            <w:tcW w:w="580" w:type="dxa"/>
            <w:vAlign w:val="center"/>
          </w:tcPr>
          <w:p w14:paraId="0201E4FB" w14:textId="77777777" w:rsidR="00DC7633" w:rsidRPr="00423E8C" w:rsidRDefault="00DC7633" w:rsidP="00DC7633">
            <w:pPr>
              <w:spacing w:line="240" w:lineRule="auto"/>
              <w:ind w:left="-112" w:right="-104" w:firstLine="0"/>
              <w:jc w:val="center"/>
              <w:rPr>
                <w:sz w:val="16"/>
                <w:szCs w:val="16"/>
              </w:rPr>
            </w:pPr>
            <w:r w:rsidRPr="00423E8C">
              <w:rPr>
                <w:sz w:val="16"/>
                <w:szCs w:val="16"/>
              </w:rPr>
              <w:t>9 мес.</w:t>
            </w:r>
          </w:p>
        </w:tc>
        <w:tc>
          <w:tcPr>
            <w:tcW w:w="580" w:type="dxa"/>
            <w:vAlign w:val="center"/>
          </w:tcPr>
          <w:p w14:paraId="1DBA1EF8" w14:textId="77777777" w:rsidR="00DC7633" w:rsidRPr="00423E8C" w:rsidRDefault="00DC7633" w:rsidP="00DC7633">
            <w:pPr>
              <w:spacing w:line="240" w:lineRule="auto"/>
              <w:ind w:left="-112" w:right="-104" w:firstLine="0"/>
              <w:jc w:val="center"/>
              <w:rPr>
                <w:sz w:val="16"/>
                <w:szCs w:val="16"/>
              </w:rPr>
            </w:pPr>
            <w:r w:rsidRPr="00423E8C">
              <w:rPr>
                <w:sz w:val="16"/>
                <w:szCs w:val="16"/>
              </w:rPr>
              <w:t>10 мес.</w:t>
            </w:r>
          </w:p>
        </w:tc>
        <w:tc>
          <w:tcPr>
            <w:tcW w:w="580" w:type="dxa"/>
            <w:vAlign w:val="center"/>
          </w:tcPr>
          <w:p w14:paraId="0842C2E7" w14:textId="77777777" w:rsidR="00DC7633" w:rsidRPr="00423E8C" w:rsidRDefault="00DC7633" w:rsidP="00DC7633">
            <w:pPr>
              <w:spacing w:line="240" w:lineRule="auto"/>
              <w:ind w:left="-112" w:right="-104" w:firstLine="0"/>
              <w:jc w:val="center"/>
              <w:rPr>
                <w:sz w:val="16"/>
                <w:szCs w:val="16"/>
              </w:rPr>
            </w:pPr>
            <w:r w:rsidRPr="00423E8C">
              <w:rPr>
                <w:sz w:val="16"/>
                <w:szCs w:val="16"/>
              </w:rPr>
              <w:t>11 мес.</w:t>
            </w:r>
          </w:p>
        </w:tc>
        <w:tc>
          <w:tcPr>
            <w:tcW w:w="581" w:type="dxa"/>
            <w:vAlign w:val="center"/>
          </w:tcPr>
          <w:p w14:paraId="043BC1E2" w14:textId="77777777" w:rsidR="00DC7633" w:rsidRPr="00423E8C" w:rsidRDefault="00DC7633" w:rsidP="00DC7633">
            <w:pPr>
              <w:spacing w:line="240" w:lineRule="auto"/>
              <w:ind w:left="-112" w:right="-104" w:firstLine="0"/>
              <w:jc w:val="center"/>
              <w:rPr>
                <w:sz w:val="16"/>
                <w:szCs w:val="16"/>
              </w:rPr>
            </w:pPr>
            <w:r w:rsidRPr="00423E8C">
              <w:rPr>
                <w:sz w:val="16"/>
                <w:szCs w:val="16"/>
              </w:rPr>
              <w:t>12 мес.</w:t>
            </w:r>
          </w:p>
        </w:tc>
        <w:tc>
          <w:tcPr>
            <w:tcW w:w="580" w:type="dxa"/>
            <w:vAlign w:val="center"/>
          </w:tcPr>
          <w:p w14:paraId="0389A3CB" w14:textId="77777777" w:rsidR="00DC7633" w:rsidRPr="00423E8C" w:rsidRDefault="00DC7633" w:rsidP="00DC7633">
            <w:pPr>
              <w:spacing w:line="240" w:lineRule="auto"/>
              <w:ind w:left="-112" w:right="-104" w:firstLine="0"/>
              <w:jc w:val="center"/>
              <w:rPr>
                <w:sz w:val="16"/>
                <w:szCs w:val="16"/>
              </w:rPr>
            </w:pPr>
            <w:r w:rsidRPr="00423E8C">
              <w:rPr>
                <w:sz w:val="16"/>
                <w:szCs w:val="16"/>
              </w:rPr>
              <w:t>1 мес.</w:t>
            </w:r>
          </w:p>
        </w:tc>
        <w:tc>
          <w:tcPr>
            <w:tcW w:w="580" w:type="dxa"/>
            <w:vAlign w:val="center"/>
          </w:tcPr>
          <w:p w14:paraId="525D480F" w14:textId="77777777" w:rsidR="00DC7633" w:rsidRPr="00423E8C" w:rsidRDefault="00DC7633" w:rsidP="00DC7633">
            <w:pPr>
              <w:spacing w:line="240" w:lineRule="auto"/>
              <w:ind w:left="-112" w:right="-104" w:firstLine="0"/>
              <w:jc w:val="center"/>
              <w:rPr>
                <w:sz w:val="16"/>
                <w:szCs w:val="16"/>
              </w:rPr>
            </w:pPr>
            <w:r w:rsidRPr="00423E8C">
              <w:rPr>
                <w:sz w:val="16"/>
                <w:szCs w:val="16"/>
              </w:rPr>
              <w:t>2 мес.</w:t>
            </w:r>
          </w:p>
        </w:tc>
        <w:tc>
          <w:tcPr>
            <w:tcW w:w="580" w:type="dxa"/>
            <w:vAlign w:val="center"/>
          </w:tcPr>
          <w:p w14:paraId="5FA252D2" w14:textId="77777777" w:rsidR="00DC7633" w:rsidRPr="00423E8C" w:rsidRDefault="00DC7633" w:rsidP="00DC7633">
            <w:pPr>
              <w:spacing w:line="240" w:lineRule="auto"/>
              <w:ind w:left="-112" w:right="-104" w:firstLine="0"/>
              <w:jc w:val="center"/>
              <w:rPr>
                <w:sz w:val="16"/>
                <w:szCs w:val="16"/>
              </w:rPr>
            </w:pPr>
            <w:r w:rsidRPr="00423E8C">
              <w:rPr>
                <w:sz w:val="16"/>
                <w:szCs w:val="16"/>
              </w:rPr>
              <w:t>3 мес.</w:t>
            </w:r>
          </w:p>
        </w:tc>
        <w:tc>
          <w:tcPr>
            <w:tcW w:w="581" w:type="dxa"/>
            <w:vAlign w:val="center"/>
          </w:tcPr>
          <w:p w14:paraId="7150274A" w14:textId="77777777" w:rsidR="00DC7633" w:rsidRPr="00423E8C" w:rsidRDefault="00DC7633" w:rsidP="00DC7633">
            <w:pPr>
              <w:spacing w:line="240" w:lineRule="auto"/>
              <w:ind w:left="-112" w:right="-104" w:firstLine="0"/>
              <w:jc w:val="center"/>
              <w:rPr>
                <w:sz w:val="16"/>
                <w:szCs w:val="16"/>
              </w:rPr>
            </w:pPr>
            <w:r w:rsidRPr="00423E8C">
              <w:rPr>
                <w:sz w:val="16"/>
                <w:szCs w:val="16"/>
              </w:rPr>
              <w:t>4 мес.</w:t>
            </w:r>
          </w:p>
        </w:tc>
        <w:tc>
          <w:tcPr>
            <w:tcW w:w="580" w:type="dxa"/>
            <w:vAlign w:val="center"/>
          </w:tcPr>
          <w:p w14:paraId="2B003C64" w14:textId="77777777" w:rsidR="00DC7633" w:rsidRPr="00423E8C" w:rsidRDefault="00DC7633" w:rsidP="00DC7633">
            <w:pPr>
              <w:spacing w:line="240" w:lineRule="auto"/>
              <w:ind w:left="-112" w:right="-104" w:firstLine="0"/>
              <w:jc w:val="center"/>
              <w:rPr>
                <w:sz w:val="16"/>
                <w:szCs w:val="16"/>
              </w:rPr>
            </w:pPr>
            <w:r w:rsidRPr="00423E8C">
              <w:rPr>
                <w:sz w:val="16"/>
                <w:szCs w:val="16"/>
              </w:rPr>
              <w:t>5 мес.</w:t>
            </w:r>
          </w:p>
        </w:tc>
        <w:tc>
          <w:tcPr>
            <w:tcW w:w="580" w:type="dxa"/>
            <w:vAlign w:val="center"/>
          </w:tcPr>
          <w:p w14:paraId="4319A191" w14:textId="77777777" w:rsidR="00DC7633" w:rsidRPr="00423E8C" w:rsidRDefault="00DC7633" w:rsidP="00DC7633">
            <w:pPr>
              <w:spacing w:line="240" w:lineRule="auto"/>
              <w:ind w:left="-112" w:right="-104" w:firstLine="0"/>
              <w:jc w:val="center"/>
              <w:rPr>
                <w:sz w:val="16"/>
                <w:szCs w:val="16"/>
              </w:rPr>
            </w:pPr>
            <w:r w:rsidRPr="00423E8C">
              <w:rPr>
                <w:sz w:val="16"/>
                <w:szCs w:val="16"/>
              </w:rPr>
              <w:t>6 мес.</w:t>
            </w:r>
          </w:p>
        </w:tc>
        <w:tc>
          <w:tcPr>
            <w:tcW w:w="580" w:type="dxa"/>
            <w:vAlign w:val="center"/>
          </w:tcPr>
          <w:p w14:paraId="49581E54" w14:textId="77777777" w:rsidR="00DC7633" w:rsidRPr="00423E8C" w:rsidRDefault="00DC7633" w:rsidP="00DC7633">
            <w:pPr>
              <w:spacing w:line="240" w:lineRule="auto"/>
              <w:ind w:left="-112" w:right="-104" w:firstLine="0"/>
              <w:jc w:val="center"/>
              <w:rPr>
                <w:sz w:val="16"/>
                <w:szCs w:val="16"/>
              </w:rPr>
            </w:pPr>
            <w:r w:rsidRPr="00423E8C">
              <w:rPr>
                <w:sz w:val="16"/>
                <w:szCs w:val="16"/>
              </w:rPr>
              <w:t>7 мес.</w:t>
            </w:r>
          </w:p>
        </w:tc>
        <w:tc>
          <w:tcPr>
            <w:tcW w:w="581" w:type="dxa"/>
            <w:vAlign w:val="center"/>
          </w:tcPr>
          <w:p w14:paraId="54905082" w14:textId="77777777" w:rsidR="00DC7633" w:rsidRPr="00423E8C" w:rsidRDefault="00DC7633" w:rsidP="00DC7633">
            <w:pPr>
              <w:spacing w:line="240" w:lineRule="auto"/>
              <w:ind w:left="-112" w:right="-104" w:firstLine="0"/>
              <w:jc w:val="center"/>
              <w:rPr>
                <w:sz w:val="16"/>
                <w:szCs w:val="16"/>
              </w:rPr>
            </w:pPr>
            <w:r w:rsidRPr="00423E8C">
              <w:rPr>
                <w:sz w:val="16"/>
                <w:szCs w:val="16"/>
              </w:rPr>
              <w:t>8 мес.</w:t>
            </w:r>
          </w:p>
        </w:tc>
        <w:tc>
          <w:tcPr>
            <w:tcW w:w="580" w:type="dxa"/>
            <w:vAlign w:val="center"/>
          </w:tcPr>
          <w:p w14:paraId="3F6D7CD1" w14:textId="77777777" w:rsidR="00DC7633" w:rsidRPr="00423E8C" w:rsidRDefault="00DC7633" w:rsidP="00DC7633">
            <w:pPr>
              <w:spacing w:line="240" w:lineRule="auto"/>
              <w:ind w:left="-112" w:right="-104" w:firstLine="0"/>
              <w:jc w:val="center"/>
              <w:rPr>
                <w:sz w:val="16"/>
                <w:szCs w:val="16"/>
              </w:rPr>
            </w:pPr>
            <w:r w:rsidRPr="00423E8C">
              <w:rPr>
                <w:sz w:val="16"/>
                <w:szCs w:val="16"/>
              </w:rPr>
              <w:t>9 мес.</w:t>
            </w:r>
          </w:p>
        </w:tc>
        <w:tc>
          <w:tcPr>
            <w:tcW w:w="580" w:type="dxa"/>
            <w:vAlign w:val="center"/>
          </w:tcPr>
          <w:p w14:paraId="665A45D9" w14:textId="77777777" w:rsidR="00DC7633" w:rsidRPr="00423E8C" w:rsidRDefault="00DC7633" w:rsidP="00DC7633">
            <w:pPr>
              <w:spacing w:line="240" w:lineRule="auto"/>
              <w:ind w:left="-112" w:right="-104" w:firstLine="0"/>
              <w:jc w:val="center"/>
              <w:rPr>
                <w:sz w:val="16"/>
                <w:szCs w:val="16"/>
              </w:rPr>
            </w:pPr>
            <w:r w:rsidRPr="00423E8C">
              <w:rPr>
                <w:sz w:val="16"/>
                <w:szCs w:val="16"/>
              </w:rPr>
              <w:t>10 мес.</w:t>
            </w:r>
          </w:p>
        </w:tc>
        <w:tc>
          <w:tcPr>
            <w:tcW w:w="580" w:type="dxa"/>
            <w:vAlign w:val="center"/>
          </w:tcPr>
          <w:p w14:paraId="30369390" w14:textId="77777777" w:rsidR="00DC7633" w:rsidRPr="00423E8C" w:rsidRDefault="00DC7633" w:rsidP="00DC7633">
            <w:pPr>
              <w:spacing w:line="240" w:lineRule="auto"/>
              <w:ind w:left="-112" w:right="-104" w:firstLine="0"/>
              <w:jc w:val="center"/>
              <w:rPr>
                <w:sz w:val="16"/>
                <w:szCs w:val="16"/>
              </w:rPr>
            </w:pPr>
            <w:r w:rsidRPr="00423E8C">
              <w:rPr>
                <w:sz w:val="16"/>
                <w:szCs w:val="16"/>
              </w:rPr>
              <w:t>11 мес.</w:t>
            </w:r>
          </w:p>
        </w:tc>
        <w:tc>
          <w:tcPr>
            <w:tcW w:w="514" w:type="dxa"/>
            <w:tcBorders>
              <w:right w:val="single" w:sz="18" w:space="0" w:color="auto"/>
            </w:tcBorders>
            <w:vAlign w:val="center"/>
          </w:tcPr>
          <w:p w14:paraId="38C7CD36" w14:textId="77777777" w:rsidR="00DC7633" w:rsidRPr="00423E8C" w:rsidRDefault="00DC7633" w:rsidP="00DC7633">
            <w:pPr>
              <w:spacing w:line="240" w:lineRule="auto"/>
              <w:ind w:left="-112" w:right="-104" w:firstLine="0"/>
              <w:jc w:val="center"/>
              <w:rPr>
                <w:sz w:val="16"/>
                <w:szCs w:val="16"/>
              </w:rPr>
            </w:pPr>
            <w:r w:rsidRPr="00423E8C">
              <w:rPr>
                <w:sz w:val="16"/>
                <w:szCs w:val="16"/>
              </w:rPr>
              <w:t>12 мес.</w:t>
            </w:r>
          </w:p>
        </w:tc>
        <w:tc>
          <w:tcPr>
            <w:tcW w:w="1890" w:type="dxa"/>
            <w:vMerge/>
            <w:tcBorders>
              <w:left w:val="single" w:sz="18" w:space="0" w:color="auto"/>
            </w:tcBorders>
          </w:tcPr>
          <w:p w14:paraId="6418588C" w14:textId="77777777" w:rsidR="00DC7633" w:rsidRPr="00270606" w:rsidRDefault="00DC7633" w:rsidP="00DC7633">
            <w:pPr>
              <w:ind w:right="-104" w:firstLine="0"/>
              <w:jc w:val="center"/>
              <w:rPr>
                <w:sz w:val="16"/>
                <w:szCs w:val="16"/>
              </w:rPr>
            </w:pPr>
          </w:p>
        </w:tc>
      </w:tr>
      <w:tr w:rsidR="00DC7633" w:rsidRPr="009A5916" w14:paraId="57C9C9BC" w14:textId="77777777" w:rsidTr="00DC7633">
        <w:trPr>
          <w:cantSplit/>
          <w:trHeight w:val="35"/>
        </w:trPr>
        <w:tc>
          <w:tcPr>
            <w:tcW w:w="533" w:type="dxa"/>
            <w:tcBorders>
              <w:left w:val="single" w:sz="18" w:space="0" w:color="auto"/>
            </w:tcBorders>
            <w:vAlign w:val="center"/>
          </w:tcPr>
          <w:p w14:paraId="3626A7DF"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150</w:t>
            </w:r>
          </w:p>
        </w:tc>
        <w:tc>
          <w:tcPr>
            <w:tcW w:w="580" w:type="dxa"/>
            <w:vAlign w:val="center"/>
          </w:tcPr>
          <w:p w14:paraId="0402D76E"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300</w:t>
            </w:r>
          </w:p>
        </w:tc>
        <w:tc>
          <w:tcPr>
            <w:tcW w:w="580" w:type="dxa"/>
            <w:vAlign w:val="center"/>
          </w:tcPr>
          <w:p w14:paraId="7C0F3A06"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450</w:t>
            </w:r>
          </w:p>
        </w:tc>
        <w:tc>
          <w:tcPr>
            <w:tcW w:w="580" w:type="dxa"/>
            <w:vAlign w:val="center"/>
          </w:tcPr>
          <w:p w14:paraId="6F31F8AE"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600</w:t>
            </w:r>
          </w:p>
        </w:tc>
        <w:tc>
          <w:tcPr>
            <w:tcW w:w="580" w:type="dxa"/>
            <w:vAlign w:val="center"/>
          </w:tcPr>
          <w:p w14:paraId="6B1E18D4"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750</w:t>
            </w:r>
          </w:p>
        </w:tc>
        <w:tc>
          <w:tcPr>
            <w:tcW w:w="581" w:type="dxa"/>
            <w:vAlign w:val="center"/>
          </w:tcPr>
          <w:p w14:paraId="7CAB7353"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900</w:t>
            </w:r>
          </w:p>
        </w:tc>
        <w:tc>
          <w:tcPr>
            <w:tcW w:w="580" w:type="dxa"/>
            <w:vAlign w:val="center"/>
          </w:tcPr>
          <w:p w14:paraId="58743029"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1050</w:t>
            </w:r>
          </w:p>
        </w:tc>
        <w:tc>
          <w:tcPr>
            <w:tcW w:w="580" w:type="dxa"/>
            <w:vAlign w:val="center"/>
          </w:tcPr>
          <w:p w14:paraId="7C687C38"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1200</w:t>
            </w:r>
          </w:p>
        </w:tc>
        <w:tc>
          <w:tcPr>
            <w:tcW w:w="580" w:type="dxa"/>
            <w:vAlign w:val="center"/>
          </w:tcPr>
          <w:p w14:paraId="4F725CB1"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1350</w:t>
            </w:r>
          </w:p>
        </w:tc>
        <w:tc>
          <w:tcPr>
            <w:tcW w:w="580" w:type="dxa"/>
            <w:vAlign w:val="center"/>
          </w:tcPr>
          <w:p w14:paraId="715ABEF3"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1500</w:t>
            </w:r>
          </w:p>
        </w:tc>
        <w:tc>
          <w:tcPr>
            <w:tcW w:w="580" w:type="dxa"/>
            <w:vAlign w:val="center"/>
          </w:tcPr>
          <w:p w14:paraId="415C6983"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1650</w:t>
            </w:r>
          </w:p>
        </w:tc>
        <w:tc>
          <w:tcPr>
            <w:tcW w:w="581" w:type="dxa"/>
            <w:vAlign w:val="center"/>
          </w:tcPr>
          <w:p w14:paraId="11489C89"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1800</w:t>
            </w:r>
          </w:p>
        </w:tc>
        <w:tc>
          <w:tcPr>
            <w:tcW w:w="580" w:type="dxa"/>
            <w:vAlign w:val="center"/>
          </w:tcPr>
          <w:p w14:paraId="29A9F45C"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225</w:t>
            </w:r>
          </w:p>
        </w:tc>
        <w:tc>
          <w:tcPr>
            <w:tcW w:w="580" w:type="dxa"/>
            <w:vAlign w:val="center"/>
          </w:tcPr>
          <w:p w14:paraId="781036EC"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450</w:t>
            </w:r>
          </w:p>
        </w:tc>
        <w:tc>
          <w:tcPr>
            <w:tcW w:w="580" w:type="dxa"/>
            <w:vAlign w:val="center"/>
          </w:tcPr>
          <w:p w14:paraId="21180335"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675</w:t>
            </w:r>
          </w:p>
        </w:tc>
        <w:tc>
          <w:tcPr>
            <w:tcW w:w="581" w:type="dxa"/>
            <w:vAlign w:val="center"/>
          </w:tcPr>
          <w:p w14:paraId="313FCB51"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900</w:t>
            </w:r>
          </w:p>
        </w:tc>
        <w:tc>
          <w:tcPr>
            <w:tcW w:w="580" w:type="dxa"/>
            <w:vAlign w:val="center"/>
          </w:tcPr>
          <w:p w14:paraId="7767ABB4"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1125</w:t>
            </w:r>
          </w:p>
        </w:tc>
        <w:tc>
          <w:tcPr>
            <w:tcW w:w="580" w:type="dxa"/>
            <w:vAlign w:val="center"/>
          </w:tcPr>
          <w:p w14:paraId="5F330AF4"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1350</w:t>
            </w:r>
          </w:p>
        </w:tc>
        <w:tc>
          <w:tcPr>
            <w:tcW w:w="580" w:type="dxa"/>
            <w:vAlign w:val="center"/>
          </w:tcPr>
          <w:p w14:paraId="44382881"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1575</w:t>
            </w:r>
          </w:p>
        </w:tc>
        <w:tc>
          <w:tcPr>
            <w:tcW w:w="581" w:type="dxa"/>
            <w:vAlign w:val="center"/>
          </w:tcPr>
          <w:p w14:paraId="3976ABFD"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1800</w:t>
            </w:r>
          </w:p>
        </w:tc>
        <w:tc>
          <w:tcPr>
            <w:tcW w:w="580" w:type="dxa"/>
            <w:vAlign w:val="center"/>
          </w:tcPr>
          <w:p w14:paraId="18B0DB8F"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2025</w:t>
            </w:r>
          </w:p>
        </w:tc>
        <w:tc>
          <w:tcPr>
            <w:tcW w:w="580" w:type="dxa"/>
            <w:vAlign w:val="center"/>
          </w:tcPr>
          <w:p w14:paraId="53E3BDD6"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2250</w:t>
            </w:r>
          </w:p>
        </w:tc>
        <w:tc>
          <w:tcPr>
            <w:tcW w:w="580" w:type="dxa"/>
            <w:vAlign w:val="center"/>
          </w:tcPr>
          <w:p w14:paraId="62F6A01E"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2475</w:t>
            </w:r>
          </w:p>
        </w:tc>
        <w:tc>
          <w:tcPr>
            <w:tcW w:w="514" w:type="dxa"/>
            <w:tcBorders>
              <w:right w:val="single" w:sz="18" w:space="0" w:color="auto"/>
            </w:tcBorders>
            <w:vAlign w:val="center"/>
          </w:tcPr>
          <w:p w14:paraId="2A6995E3" w14:textId="77777777" w:rsidR="00DC7633" w:rsidRPr="00423E8C" w:rsidRDefault="00DC7633" w:rsidP="00DC7633">
            <w:pPr>
              <w:spacing w:line="240" w:lineRule="auto"/>
              <w:ind w:left="-108" w:right="-39" w:firstLine="0"/>
              <w:jc w:val="center"/>
              <w:rPr>
                <w:sz w:val="14"/>
                <w:szCs w:val="14"/>
              </w:rPr>
            </w:pPr>
            <w:r w:rsidRPr="00423E8C">
              <w:rPr>
                <w:sz w:val="14"/>
                <w:szCs w:val="14"/>
              </w:rPr>
              <w:sym w:font="Wingdings" w:char="F071"/>
            </w:r>
            <w:r w:rsidRPr="00423E8C">
              <w:rPr>
                <w:sz w:val="14"/>
                <w:szCs w:val="14"/>
              </w:rPr>
              <w:t xml:space="preserve"> 2700</w:t>
            </w:r>
          </w:p>
        </w:tc>
        <w:tc>
          <w:tcPr>
            <w:tcW w:w="1890" w:type="dxa"/>
            <w:vMerge/>
            <w:tcBorders>
              <w:left w:val="single" w:sz="18" w:space="0" w:color="auto"/>
            </w:tcBorders>
          </w:tcPr>
          <w:p w14:paraId="2FA7EA07" w14:textId="77777777" w:rsidR="00DC7633" w:rsidRPr="00207CA2" w:rsidRDefault="00DC7633" w:rsidP="00DC7633">
            <w:pPr>
              <w:spacing w:line="200" w:lineRule="exact"/>
              <w:ind w:right="-39" w:firstLine="0"/>
              <w:jc w:val="center"/>
              <w:rPr>
                <w:sz w:val="14"/>
                <w:szCs w:val="14"/>
              </w:rPr>
            </w:pPr>
          </w:p>
        </w:tc>
      </w:tr>
      <w:tr w:rsidR="00DC7633" w:rsidRPr="009A5916" w14:paraId="5EF25EDC" w14:textId="77777777" w:rsidTr="00DC7633">
        <w:trPr>
          <w:cantSplit/>
          <w:trHeight w:val="135"/>
        </w:trPr>
        <w:tc>
          <w:tcPr>
            <w:tcW w:w="13811" w:type="dxa"/>
            <w:gridSpan w:val="24"/>
            <w:tcBorders>
              <w:left w:val="single" w:sz="18" w:space="0" w:color="auto"/>
              <w:right w:val="single" w:sz="18" w:space="0" w:color="auto"/>
            </w:tcBorders>
          </w:tcPr>
          <w:p w14:paraId="734D1E2A" w14:textId="77777777" w:rsidR="00DC7633" w:rsidRPr="00423E8C" w:rsidRDefault="00DC7633" w:rsidP="00DC7633">
            <w:pPr>
              <w:spacing w:line="240" w:lineRule="auto"/>
              <w:ind w:left="-108" w:firstLine="0"/>
            </w:pPr>
          </w:p>
          <w:p w14:paraId="708B2E89" w14:textId="77777777" w:rsidR="00DC7633" w:rsidRPr="00423E8C" w:rsidRDefault="00DC7633" w:rsidP="00DC7633">
            <w:pPr>
              <w:tabs>
                <w:tab w:val="left" w:pos="4573"/>
                <w:tab w:val="left" w:pos="9639"/>
              </w:tabs>
              <w:spacing w:line="240" w:lineRule="auto"/>
              <w:ind w:firstLine="0"/>
              <w:rPr>
                <w:sz w:val="12"/>
                <w:szCs w:val="12"/>
              </w:rPr>
            </w:pPr>
            <w:r w:rsidRPr="00423E8C">
              <w:t>Итого сумма платежа: _________ руб.  _____коп.</w:t>
            </w:r>
            <w:r w:rsidRPr="00E855AC">
              <w:rPr>
                <w:sz w:val="14"/>
                <w:szCs w:val="14"/>
              </w:rPr>
              <w:tab/>
            </w:r>
            <w:r w:rsidRPr="00423E8C">
              <w:t>Срок страхования: __________месяцев</w:t>
            </w:r>
            <w:r w:rsidRPr="00E855AC">
              <w:tab/>
            </w:r>
            <w:r w:rsidRPr="00423E8C">
              <w:t>«______» _____________________ 201___г.</w:t>
            </w:r>
          </w:p>
        </w:tc>
        <w:tc>
          <w:tcPr>
            <w:tcW w:w="1890" w:type="dxa"/>
            <w:vMerge/>
            <w:tcBorders>
              <w:left w:val="single" w:sz="18" w:space="0" w:color="auto"/>
            </w:tcBorders>
          </w:tcPr>
          <w:p w14:paraId="26853296" w14:textId="77777777" w:rsidR="00DC7633" w:rsidRDefault="00DC7633" w:rsidP="00DC7633">
            <w:pPr>
              <w:ind w:firstLine="0"/>
            </w:pPr>
          </w:p>
        </w:tc>
      </w:tr>
      <w:tr w:rsidR="00DC7633" w:rsidRPr="009A5916" w14:paraId="68442DAC" w14:textId="77777777" w:rsidTr="00DC7633">
        <w:trPr>
          <w:cantSplit/>
          <w:trHeight w:val="35"/>
        </w:trPr>
        <w:tc>
          <w:tcPr>
            <w:tcW w:w="13811" w:type="dxa"/>
            <w:gridSpan w:val="24"/>
            <w:tcBorders>
              <w:left w:val="single" w:sz="18" w:space="0" w:color="auto"/>
              <w:bottom w:val="single" w:sz="18" w:space="0" w:color="auto"/>
              <w:right w:val="single" w:sz="18" w:space="0" w:color="auto"/>
            </w:tcBorders>
          </w:tcPr>
          <w:p w14:paraId="132E0ADF" w14:textId="77777777" w:rsidR="00DC7633" w:rsidRDefault="00DC7633" w:rsidP="00DC7633">
            <w:pPr>
              <w:spacing w:line="240" w:lineRule="auto"/>
              <w:ind w:firstLine="0"/>
              <w:jc w:val="both"/>
              <w:rPr>
                <w:sz w:val="12"/>
                <w:szCs w:val="12"/>
              </w:rPr>
            </w:pPr>
            <w:r>
              <w:rPr>
                <w:sz w:val="12"/>
                <w:szCs w:val="12"/>
              </w:rPr>
              <w:t>Настоящим Страхователь</w:t>
            </w:r>
            <w:r w:rsidRPr="00F55845">
              <w:rPr>
                <w:sz w:val="12"/>
                <w:szCs w:val="12"/>
              </w:rPr>
              <w:t xml:space="preserve"> подтверждает согласие </w:t>
            </w:r>
            <w:r w:rsidRPr="002C2A48">
              <w:rPr>
                <w:sz w:val="12"/>
                <w:szCs w:val="12"/>
              </w:rPr>
              <w:t xml:space="preserve">на раскрытие Страховщиком ФРЖС КК полученных в результате заключения Договора </w:t>
            </w:r>
            <w:r>
              <w:rPr>
                <w:sz w:val="12"/>
                <w:szCs w:val="12"/>
              </w:rPr>
              <w:t xml:space="preserve">страхования </w:t>
            </w:r>
            <w:r w:rsidRPr="002C2A48">
              <w:rPr>
                <w:sz w:val="12"/>
                <w:szCs w:val="12"/>
              </w:rPr>
              <w:t>сведений о Стр</w:t>
            </w:r>
            <w:r>
              <w:rPr>
                <w:sz w:val="12"/>
                <w:szCs w:val="12"/>
              </w:rPr>
              <w:t>ахователе (Выгодоприобретателе);</w:t>
            </w:r>
            <w:r w:rsidRPr="002C2A48">
              <w:rPr>
                <w:sz w:val="12"/>
                <w:szCs w:val="12"/>
              </w:rPr>
              <w:t xml:space="preserve"> на обработку Страховщиком и ФРЖС КК в порядке, установ</w:t>
            </w:r>
            <w:r>
              <w:rPr>
                <w:sz w:val="12"/>
                <w:szCs w:val="12"/>
              </w:rPr>
              <w:t>ленном Правилами страхования, сво</w:t>
            </w:r>
            <w:r w:rsidRPr="002C2A48">
              <w:rPr>
                <w:sz w:val="12"/>
                <w:szCs w:val="12"/>
              </w:rPr>
              <w:t>их персональных данных</w:t>
            </w:r>
            <w:r w:rsidRPr="00B548BF">
              <w:rPr>
                <w:sz w:val="12"/>
                <w:szCs w:val="12"/>
              </w:rPr>
              <w:t xml:space="preserve"> </w:t>
            </w:r>
            <w:r w:rsidRPr="002C2A48">
              <w:rPr>
                <w:sz w:val="12"/>
                <w:szCs w:val="12"/>
              </w:rPr>
              <w:t>(Выгодоприобретател</w:t>
            </w:r>
            <w:r>
              <w:rPr>
                <w:sz w:val="12"/>
                <w:szCs w:val="12"/>
              </w:rPr>
              <w:t>я</w:t>
            </w:r>
            <w:r w:rsidRPr="002C2A48">
              <w:rPr>
                <w:sz w:val="12"/>
                <w:szCs w:val="12"/>
              </w:rPr>
              <w:t xml:space="preserve">), </w:t>
            </w:r>
            <w:r>
              <w:rPr>
                <w:sz w:val="12"/>
                <w:szCs w:val="12"/>
              </w:rPr>
              <w:t>необходимых</w:t>
            </w:r>
            <w:r w:rsidRPr="002C2A48">
              <w:rPr>
                <w:sz w:val="12"/>
                <w:szCs w:val="12"/>
              </w:rPr>
              <w:t xml:space="preserve"> дл</w:t>
            </w:r>
            <w:r>
              <w:rPr>
                <w:sz w:val="12"/>
                <w:szCs w:val="12"/>
              </w:rPr>
              <w:t>я осуществления страхования по Д</w:t>
            </w:r>
            <w:r w:rsidRPr="002C2A48">
              <w:rPr>
                <w:sz w:val="12"/>
                <w:szCs w:val="12"/>
              </w:rPr>
              <w:t>оговору страхования и выплаты компенсации ФРЖС КК.</w:t>
            </w:r>
          </w:p>
          <w:p w14:paraId="6863C488" w14:textId="77777777" w:rsidR="00DC7633" w:rsidRDefault="00DC7633" w:rsidP="00DC7633">
            <w:pPr>
              <w:spacing w:line="240" w:lineRule="auto"/>
              <w:ind w:firstLine="0"/>
              <w:rPr>
                <w:b/>
                <w:bCs/>
                <w:sz w:val="14"/>
                <w:szCs w:val="14"/>
              </w:rPr>
            </w:pPr>
          </w:p>
          <w:p w14:paraId="56778619" w14:textId="77777777" w:rsidR="00DC7633" w:rsidRDefault="00DC7633" w:rsidP="00DC7633">
            <w:pPr>
              <w:spacing w:line="240" w:lineRule="auto"/>
              <w:ind w:firstLine="0"/>
              <w:rPr>
                <w:b/>
                <w:bCs/>
                <w:sz w:val="14"/>
                <w:szCs w:val="14"/>
              </w:rPr>
            </w:pPr>
            <w:r w:rsidRPr="00423E8C">
              <w:rPr>
                <w:b/>
                <w:bCs/>
                <w:sz w:val="14"/>
                <w:szCs w:val="14"/>
              </w:rPr>
              <w:t>Подпись плательщика____</w:t>
            </w:r>
            <w:r>
              <w:rPr>
                <w:b/>
                <w:bCs/>
                <w:sz w:val="14"/>
                <w:szCs w:val="14"/>
              </w:rPr>
              <w:t>_______________________________</w:t>
            </w:r>
          </w:p>
          <w:p w14:paraId="42604E1D" w14:textId="77777777" w:rsidR="00DC7633" w:rsidRPr="002C2A48" w:rsidRDefault="00DC7633" w:rsidP="00DC7633">
            <w:pPr>
              <w:spacing w:line="240" w:lineRule="auto"/>
              <w:ind w:firstLine="0"/>
              <w:rPr>
                <w:b/>
                <w:bCs/>
                <w:sz w:val="14"/>
                <w:szCs w:val="14"/>
              </w:rPr>
            </w:pPr>
          </w:p>
        </w:tc>
        <w:tc>
          <w:tcPr>
            <w:tcW w:w="1890" w:type="dxa"/>
            <w:vMerge/>
            <w:tcBorders>
              <w:left w:val="single" w:sz="18" w:space="0" w:color="auto"/>
              <w:bottom w:val="single" w:sz="18" w:space="0" w:color="auto"/>
            </w:tcBorders>
          </w:tcPr>
          <w:p w14:paraId="03A190FF" w14:textId="77777777" w:rsidR="00DC7633" w:rsidRDefault="00DC7633" w:rsidP="00DC7633">
            <w:pPr>
              <w:ind w:firstLine="0"/>
              <w:rPr>
                <w:sz w:val="14"/>
                <w:szCs w:val="14"/>
              </w:rPr>
            </w:pPr>
          </w:p>
        </w:tc>
      </w:tr>
      <w:tr w:rsidR="00DC7633" w:rsidRPr="009A5916" w14:paraId="678B2540" w14:textId="77777777" w:rsidTr="00DC7633">
        <w:trPr>
          <w:cantSplit/>
          <w:trHeight w:val="165"/>
        </w:trPr>
        <w:tc>
          <w:tcPr>
            <w:tcW w:w="13811" w:type="dxa"/>
            <w:gridSpan w:val="24"/>
            <w:tcBorders>
              <w:top w:val="single" w:sz="18" w:space="0" w:color="auto"/>
              <w:left w:val="single" w:sz="18" w:space="0" w:color="auto"/>
              <w:right w:val="single" w:sz="18" w:space="0" w:color="auto"/>
            </w:tcBorders>
          </w:tcPr>
          <w:p w14:paraId="1A9911AD" w14:textId="77777777" w:rsidR="00DC7633" w:rsidRPr="00687A26" w:rsidRDefault="00DC7633" w:rsidP="00DC7633">
            <w:pPr>
              <w:tabs>
                <w:tab w:val="left" w:pos="7797"/>
                <w:tab w:val="left" w:pos="11907"/>
              </w:tabs>
              <w:spacing w:line="240" w:lineRule="auto"/>
              <w:ind w:firstLine="0"/>
            </w:pPr>
            <w:r w:rsidRPr="00423E8C">
              <w:t>Серия страхового свидетельства (оферты)</w:t>
            </w:r>
            <w:r w:rsidRPr="00423E8C">
              <w:rPr>
                <w:sz w:val="14"/>
                <w:szCs w:val="14"/>
              </w:rPr>
              <w:t xml:space="preserve"> __</w:t>
            </w:r>
            <w:r>
              <w:rPr>
                <w:sz w:val="14"/>
                <w:szCs w:val="14"/>
              </w:rPr>
              <w:t>_______________________________</w:t>
            </w:r>
            <w:r w:rsidRPr="00B548BF">
              <w:rPr>
                <w:sz w:val="14"/>
                <w:szCs w:val="14"/>
              </w:rPr>
              <w:tab/>
            </w:r>
            <w:r w:rsidRPr="00423E8C">
              <w:rPr>
                <w:szCs w:val="14"/>
              </w:rPr>
              <w:t xml:space="preserve">Контактный телефон страхователя </w:t>
            </w:r>
            <w:r w:rsidRPr="00423E8C">
              <w:rPr>
                <w:sz w:val="14"/>
                <w:szCs w:val="14"/>
              </w:rPr>
              <w:t>____________________________________________</w:t>
            </w:r>
          </w:p>
          <w:p w14:paraId="7D47ECCA" w14:textId="77777777" w:rsidR="00DC7633" w:rsidRPr="00040FDE" w:rsidRDefault="00DC7633" w:rsidP="00DC7633">
            <w:pPr>
              <w:tabs>
                <w:tab w:val="left" w:pos="5812"/>
                <w:tab w:val="left" w:pos="8223"/>
                <w:tab w:val="left" w:pos="11907"/>
              </w:tabs>
              <w:spacing w:line="240" w:lineRule="auto"/>
              <w:ind w:firstLine="0"/>
              <w:rPr>
                <w:sz w:val="14"/>
                <w:szCs w:val="14"/>
              </w:rPr>
            </w:pPr>
            <w:r w:rsidRPr="00423E8C">
              <w:rPr>
                <w:b/>
              </w:rPr>
              <w:t>Фонд развития жилищного страхования Краснодарского края</w:t>
            </w:r>
            <w:r w:rsidRPr="0081643E">
              <w:rPr>
                <w:b/>
              </w:rPr>
              <w:tab/>
            </w:r>
            <w:r w:rsidRPr="00423E8C">
              <w:rPr>
                <w:b/>
              </w:rPr>
              <w:t>2309980743</w:t>
            </w:r>
            <w:r w:rsidRPr="0081643E">
              <w:rPr>
                <w:b/>
              </w:rPr>
              <w:tab/>
            </w:r>
            <w:r w:rsidRPr="00423E8C">
              <w:rPr>
                <w:b/>
              </w:rPr>
              <w:t>Р</w:t>
            </w:r>
            <w:r w:rsidRPr="0081643E">
              <w:rPr>
                <w:b/>
              </w:rPr>
              <w:t>/</w:t>
            </w:r>
            <w:r w:rsidRPr="00423E8C">
              <w:rPr>
                <w:b/>
              </w:rPr>
              <w:t>С 40703810200440007576</w:t>
            </w:r>
            <w:r w:rsidRPr="0081643E">
              <w:rPr>
                <w:b/>
              </w:rPr>
              <w:tab/>
            </w:r>
            <w:r w:rsidRPr="00423E8C">
              <w:rPr>
                <w:b/>
              </w:rPr>
              <w:t>040349516</w:t>
            </w:r>
            <w:r w:rsidRPr="00423E8C">
              <w:rPr>
                <w:b/>
                <w:sz w:val="14"/>
                <w:szCs w:val="14"/>
              </w:rPr>
              <w:t xml:space="preserve"> </w:t>
            </w:r>
          </w:p>
          <w:p w14:paraId="4B540482" w14:textId="77777777" w:rsidR="00DC7633" w:rsidRPr="00687A26" w:rsidRDefault="00DC7633" w:rsidP="00DC7633">
            <w:pPr>
              <w:tabs>
                <w:tab w:val="left" w:pos="1560"/>
                <w:tab w:val="left" w:pos="5529"/>
                <w:tab w:val="left" w:pos="8222"/>
                <w:tab w:val="left" w:pos="11482"/>
              </w:tabs>
              <w:spacing w:line="240" w:lineRule="auto"/>
              <w:ind w:firstLine="0"/>
              <w:rPr>
                <w:b/>
                <w:bCs/>
                <w:sz w:val="16"/>
                <w:szCs w:val="16"/>
              </w:rPr>
            </w:pPr>
            <w:r w:rsidRPr="0081643E">
              <w:rPr>
                <w:sz w:val="14"/>
                <w:szCs w:val="14"/>
              </w:rPr>
              <w:tab/>
            </w:r>
            <w:r w:rsidRPr="00423E8C">
              <w:rPr>
                <w:sz w:val="14"/>
                <w:szCs w:val="14"/>
              </w:rPr>
              <w:t>(наименование получателя платежа)</w:t>
            </w:r>
            <w:r w:rsidRPr="00687A26">
              <w:rPr>
                <w:sz w:val="14"/>
                <w:szCs w:val="14"/>
              </w:rPr>
              <w:tab/>
            </w:r>
            <w:r w:rsidRPr="00423E8C">
              <w:rPr>
                <w:sz w:val="14"/>
                <w:szCs w:val="14"/>
              </w:rPr>
              <w:t>ИНН (получателя платежа)</w:t>
            </w:r>
            <w:r w:rsidRPr="00687A26">
              <w:rPr>
                <w:sz w:val="14"/>
                <w:szCs w:val="14"/>
              </w:rPr>
              <w:tab/>
            </w:r>
            <w:r>
              <w:rPr>
                <w:sz w:val="14"/>
                <w:szCs w:val="14"/>
              </w:rPr>
              <w:t>(</w:t>
            </w:r>
            <w:r w:rsidRPr="00423E8C">
              <w:rPr>
                <w:sz w:val="14"/>
                <w:szCs w:val="14"/>
              </w:rPr>
              <w:t>номер счета получателя платежа)</w:t>
            </w:r>
            <w:r w:rsidRPr="00687A26">
              <w:rPr>
                <w:sz w:val="16"/>
                <w:szCs w:val="16"/>
              </w:rPr>
              <w:tab/>
            </w:r>
            <w:r w:rsidRPr="00423E8C">
              <w:rPr>
                <w:sz w:val="16"/>
                <w:szCs w:val="16"/>
              </w:rPr>
              <w:t>БИК</w:t>
            </w:r>
            <w:r w:rsidRPr="00423E8C">
              <w:rPr>
                <w:sz w:val="14"/>
                <w:szCs w:val="14"/>
              </w:rPr>
              <w:t xml:space="preserve"> (получателя платежа)</w:t>
            </w:r>
          </w:p>
        </w:tc>
        <w:tc>
          <w:tcPr>
            <w:tcW w:w="1890" w:type="dxa"/>
            <w:vMerge w:val="restart"/>
            <w:tcBorders>
              <w:top w:val="single" w:sz="18" w:space="0" w:color="auto"/>
              <w:left w:val="single" w:sz="18" w:space="0" w:color="auto"/>
            </w:tcBorders>
          </w:tcPr>
          <w:p w14:paraId="713DC444" w14:textId="77777777" w:rsidR="00DC7633" w:rsidRPr="00224B14" w:rsidRDefault="00DC7633" w:rsidP="00DC7633">
            <w:pPr>
              <w:ind w:firstLine="0"/>
              <w:rPr>
                <w:sz w:val="14"/>
                <w:szCs w:val="14"/>
              </w:rPr>
            </w:pPr>
          </w:p>
          <w:p w14:paraId="699F6B1F" w14:textId="77777777" w:rsidR="00DC7633" w:rsidRPr="00224B14" w:rsidRDefault="00DC7633" w:rsidP="00DC7633">
            <w:pPr>
              <w:ind w:firstLine="0"/>
              <w:rPr>
                <w:sz w:val="14"/>
                <w:szCs w:val="14"/>
              </w:rPr>
            </w:pPr>
          </w:p>
          <w:p w14:paraId="23DD7F5F" w14:textId="77777777" w:rsidR="00DC7633" w:rsidRPr="00224B14" w:rsidRDefault="00DC7633" w:rsidP="00DC7633">
            <w:pPr>
              <w:ind w:firstLine="0"/>
              <w:rPr>
                <w:sz w:val="14"/>
                <w:szCs w:val="14"/>
              </w:rPr>
            </w:pPr>
            <w:r w:rsidRPr="00224B14">
              <w:rPr>
                <w:sz w:val="14"/>
                <w:szCs w:val="14"/>
              </w:rPr>
              <w:t xml:space="preserve">Квитанция </w:t>
            </w:r>
          </w:p>
          <w:p w14:paraId="036C23B3" w14:textId="77777777" w:rsidR="00DC7633" w:rsidRPr="00224B14" w:rsidRDefault="00DC7633" w:rsidP="00DC7633">
            <w:pPr>
              <w:ind w:firstLine="0"/>
              <w:rPr>
                <w:sz w:val="14"/>
                <w:szCs w:val="14"/>
              </w:rPr>
            </w:pPr>
          </w:p>
          <w:p w14:paraId="66A248BE" w14:textId="77777777" w:rsidR="00DC7633" w:rsidRPr="00224B14" w:rsidRDefault="00DC7633" w:rsidP="00DC7633">
            <w:pPr>
              <w:ind w:firstLine="0"/>
              <w:rPr>
                <w:sz w:val="14"/>
                <w:szCs w:val="14"/>
              </w:rPr>
            </w:pPr>
          </w:p>
          <w:p w14:paraId="7ACD7C22" w14:textId="77777777" w:rsidR="00DC7633" w:rsidRPr="00224B14" w:rsidRDefault="00DC7633" w:rsidP="00DC7633">
            <w:pPr>
              <w:ind w:firstLine="0"/>
              <w:rPr>
                <w:sz w:val="14"/>
                <w:szCs w:val="14"/>
              </w:rPr>
            </w:pPr>
          </w:p>
          <w:p w14:paraId="38201FC2" w14:textId="77777777" w:rsidR="00DC7633" w:rsidRPr="00224B14" w:rsidRDefault="00DC7633" w:rsidP="00DC7633">
            <w:pPr>
              <w:ind w:firstLine="0"/>
              <w:rPr>
                <w:sz w:val="14"/>
                <w:szCs w:val="14"/>
              </w:rPr>
            </w:pPr>
          </w:p>
          <w:p w14:paraId="436F359C" w14:textId="77777777" w:rsidR="00DC7633" w:rsidRPr="00224B14" w:rsidRDefault="00DC7633" w:rsidP="00DC7633">
            <w:pPr>
              <w:ind w:firstLine="0"/>
              <w:rPr>
                <w:sz w:val="14"/>
                <w:szCs w:val="14"/>
              </w:rPr>
            </w:pPr>
          </w:p>
          <w:p w14:paraId="1C687D3D" w14:textId="77777777" w:rsidR="00DC7633" w:rsidRPr="00224B14" w:rsidRDefault="00DC7633" w:rsidP="00DC7633">
            <w:pPr>
              <w:ind w:firstLine="0"/>
              <w:rPr>
                <w:sz w:val="14"/>
                <w:szCs w:val="14"/>
              </w:rPr>
            </w:pPr>
          </w:p>
          <w:p w14:paraId="6F993F49" w14:textId="77777777" w:rsidR="00DC7633" w:rsidRPr="00224B14" w:rsidRDefault="00DC7633" w:rsidP="00DC7633">
            <w:pPr>
              <w:ind w:firstLine="0"/>
              <w:rPr>
                <w:sz w:val="14"/>
                <w:szCs w:val="14"/>
              </w:rPr>
            </w:pPr>
          </w:p>
          <w:p w14:paraId="651DC136" w14:textId="77777777" w:rsidR="00DC7633" w:rsidRPr="00224B14" w:rsidRDefault="00DC7633" w:rsidP="00DC7633">
            <w:pPr>
              <w:ind w:firstLine="0"/>
              <w:rPr>
                <w:sz w:val="14"/>
                <w:szCs w:val="14"/>
              </w:rPr>
            </w:pPr>
          </w:p>
          <w:p w14:paraId="418A31D3" w14:textId="77777777" w:rsidR="00DC7633" w:rsidRPr="00224B14" w:rsidRDefault="00DC7633" w:rsidP="00DC7633">
            <w:pPr>
              <w:ind w:firstLine="0"/>
              <w:rPr>
                <w:sz w:val="14"/>
                <w:szCs w:val="14"/>
              </w:rPr>
            </w:pPr>
          </w:p>
          <w:p w14:paraId="6DA63322" w14:textId="77777777" w:rsidR="00DC7633" w:rsidRPr="00224B14" w:rsidRDefault="00DC7633" w:rsidP="00DC7633">
            <w:pPr>
              <w:ind w:firstLine="0"/>
              <w:rPr>
                <w:sz w:val="14"/>
                <w:szCs w:val="14"/>
              </w:rPr>
            </w:pPr>
          </w:p>
          <w:p w14:paraId="1C048422" w14:textId="77777777" w:rsidR="00DC7633" w:rsidRPr="00224B14" w:rsidRDefault="00DC7633" w:rsidP="00DC7633">
            <w:pPr>
              <w:ind w:firstLine="0"/>
              <w:rPr>
                <w:sz w:val="14"/>
                <w:szCs w:val="14"/>
              </w:rPr>
            </w:pPr>
          </w:p>
          <w:p w14:paraId="744DCBAA" w14:textId="77777777" w:rsidR="00DC7633" w:rsidRDefault="00DC7633" w:rsidP="00DC7633">
            <w:pPr>
              <w:ind w:firstLine="0"/>
              <w:rPr>
                <w:sz w:val="14"/>
                <w:szCs w:val="14"/>
              </w:rPr>
            </w:pPr>
            <w:r>
              <w:rPr>
                <w:sz w:val="14"/>
                <w:szCs w:val="14"/>
              </w:rPr>
              <w:t>Кассир</w:t>
            </w:r>
          </w:p>
        </w:tc>
      </w:tr>
      <w:tr w:rsidR="00DC7633" w:rsidRPr="009A5916" w14:paraId="076B8791" w14:textId="77777777" w:rsidTr="00DC7633">
        <w:trPr>
          <w:cantSplit/>
          <w:trHeight w:val="150"/>
        </w:trPr>
        <w:tc>
          <w:tcPr>
            <w:tcW w:w="13811" w:type="dxa"/>
            <w:gridSpan w:val="24"/>
            <w:tcBorders>
              <w:left w:val="single" w:sz="18" w:space="0" w:color="auto"/>
              <w:right w:val="single" w:sz="18" w:space="0" w:color="auto"/>
            </w:tcBorders>
          </w:tcPr>
          <w:p w14:paraId="6021090D" w14:textId="77777777" w:rsidR="00DC7633" w:rsidRPr="00423E8C" w:rsidRDefault="00DC7633" w:rsidP="00DC7633">
            <w:pPr>
              <w:tabs>
                <w:tab w:val="left" w:pos="5387"/>
              </w:tabs>
              <w:spacing w:line="240" w:lineRule="auto"/>
              <w:ind w:firstLine="0"/>
              <w:rPr>
                <w:b/>
                <w:sz w:val="14"/>
                <w:szCs w:val="14"/>
              </w:rPr>
            </w:pPr>
            <w:r w:rsidRPr="00423E8C">
              <w:rPr>
                <w:b/>
              </w:rPr>
              <w:t>ОАО «Крайинвестбанк»</w:t>
            </w:r>
            <w:r w:rsidRPr="00E855AC">
              <w:rPr>
                <w:b/>
              </w:rPr>
              <w:tab/>
            </w:r>
            <w:r w:rsidRPr="00423E8C">
              <w:rPr>
                <w:b/>
              </w:rPr>
              <w:t>к</w:t>
            </w:r>
            <w:r w:rsidRPr="00E855AC">
              <w:rPr>
                <w:b/>
              </w:rPr>
              <w:t>/</w:t>
            </w:r>
            <w:r w:rsidRPr="00423E8C">
              <w:rPr>
                <w:b/>
              </w:rPr>
              <w:t>с 30101810500000000516</w:t>
            </w:r>
            <w:r w:rsidRPr="00423E8C">
              <w:rPr>
                <w:b/>
                <w:sz w:val="14"/>
                <w:szCs w:val="14"/>
              </w:rPr>
              <w:t xml:space="preserve"> </w:t>
            </w:r>
          </w:p>
          <w:p w14:paraId="6E651AC6" w14:textId="77777777" w:rsidR="00DC7633" w:rsidRPr="00423E8C" w:rsidRDefault="00DC7633" w:rsidP="00DC7633">
            <w:pPr>
              <w:tabs>
                <w:tab w:val="left" w:pos="567"/>
                <w:tab w:val="left" w:pos="4962"/>
                <w:tab w:val="left" w:pos="9500"/>
              </w:tabs>
              <w:spacing w:line="240" w:lineRule="auto"/>
              <w:ind w:firstLine="0"/>
              <w:rPr>
                <w:sz w:val="14"/>
                <w:szCs w:val="14"/>
              </w:rPr>
            </w:pPr>
            <w:r w:rsidRPr="00E855AC">
              <w:rPr>
                <w:sz w:val="14"/>
                <w:szCs w:val="14"/>
              </w:rPr>
              <w:tab/>
            </w:r>
            <w:r w:rsidRPr="00423E8C">
              <w:rPr>
                <w:sz w:val="14"/>
                <w:szCs w:val="14"/>
              </w:rPr>
              <w:t>(наименование банка получателя платежа)</w:t>
            </w:r>
            <w:r w:rsidRPr="00E855AC">
              <w:rPr>
                <w:sz w:val="16"/>
                <w:szCs w:val="16"/>
              </w:rPr>
              <w:tab/>
            </w:r>
            <w:r w:rsidRPr="00423E8C">
              <w:rPr>
                <w:sz w:val="16"/>
                <w:szCs w:val="16"/>
              </w:rPr>
              <w:t>Номер кор./сч. банка получателя платежа</w:t>
            </w:r>
            <w:r w:rsidRPr="00E855AC">
              <w:rPr>
                <w:sz w:val="16"/>
                <w:szCs w:val="16"/>
              </w:rPr>
              <w:tab/>
            </w:r>
            <w:r w:rsidRPr="00423E8C">
              <w:rPr>
                <w:sz w:val="14"/>
                <w:szCs w:val="14"/>
              </w:rPr>
              <w:t>(номер лицевого счета (код) плательщика)</w:t>
            </w:r>
          </w:p>
        </w:tc>
        <w:tc>
          <w:tcPr>
            <w:tcW w:w="1890" w:type="dxa"/>
            <w:vMerge/>
            <w:tcBorders>
              <w:left w:val="single" w:sz="18" w:space="0" w:color="auto"/>
            </w:tcBorders>
          </w:tcPr>
          <w:p w14:paraId="37C12314" w14:textId="77777777" w:rsidR="00DC7633" w:rsidRDefault="00DC7633" w:rsidP="00DC7633">
            <w:pPr>
              <w:rPr>
                <w:sz w:val="14"/>
                <w:szCs w:val="14"/>
              </w:rPr>
            </w:pPr>
          </w:p>
        </w:tc>
      </w:tr>
      <w:tr w:rsidR="00DC7633" w:rsidRPr="009A5916" w14:paraId="1B5FE9AE" w14:textId="77777777" w:rsidTr="00DC7633">
        <w:trPr>
          <w:cantSplit/>
          <w:trHeight w:val="150"/>
        </w:trPr>
        <w:tc>
          <w:tcPr>
            <w:tcW w:w="13811" w:type="dxa"/>
            <w:gridSpan w:val="24"/>
            <w:tcBorders>
              <w:left w:val="single" w:sz="18" w:space="0" w:color="auto"/>
              <w:right w:val="single" w:sz="18" w:space="0" w:color="auto"/>
            </w:tcBorders>
          </w:tcPr>
          <w:p w14:paraId="433C7C39" w14:textId="77777777" w:rsidR="00DC7633" w:rsidRPr="00423E8C" w:rsidRDefault="00DC7633" w:rsidP="00DC7633">
            <w:pPr>
              <w:tabs>
                <w:tab w:val="left" w:pos="4962"/>
              </w:tabs>
              <w:spacing w:line="240" w:lineRule="auto"/>
              <w:ind w:firstLine="0"/>
              <w:rPr>
                <w:b/>
                <w:sz w:val="22"/>
                <w:szCs w:val="22"/>
              </w:rPr>
            </w:pPr>
            <w:r w:rsidRPr="00E855AC">
              <w:rPr>
                <w:sz w:val="22"/>
                <w:szCs w:val="22"/>
              </w:rPr>
              <w:tab/>
            </w:r>
            <w:r w:rsidRPr="00423E8C">
              <w:rPr>
                <w:b/>
                <w:sz w:val="22"/>
                <w:szCs w:val="22"/>
              </w:rPr>
              <w:t>Страховая премия по страхованию жилого помещения</w:t>
            </w:r>
          </w:p>
          <w:p w14:paraId="0276798B" w14:textId="77777777" w:rsidR="00DC7633" w:rsidRPr="00423E8C" w:rsidRDefault="00DC7633" w:rsidP="00DC7633">
            <w:pPr>
              <w:spacing w:line="240" w:lineRule="auto"/>
              <w:ind w:firstLine="0"/>
              <w:jc w:val="center"/>
              <w:rPr>
                <w:sz w:val="14"/>
                <w:szCs w:val="14"/>
              </w:rPr>
            </w:pPr>
            <w:r w:rsidRPr="00423E8C">
              <w:rPr>
                <w:sz w:val="14"/>
                <w:szCs w:val="14"/>
              </w:rPr>
              <w:t>(наименование платежа)</w:t>
            </w:r>
          </w:p>
        </w:tc>
        <w:tc>
          <w:tcPr>
            <w:tcW w:w="1890" w:type="dxa"/>
            <w:vMerge/>
            <w:tcBorders>
              <w:left w:val="single" w:sz="18" w:space="0" w:color="auto"/>
            </w:tcBorders>
          </w:tcPr>
          <w:p w14:paraId="16216D04" w14:textId="77777777" w:rsidR="00DC7633" w:rsidRDefault="00DC7633" w:rsidP="00DC7633">
            <w:pPr>
              <w:rPr>
                <w:sz w:val="14"/>
                <w:szCs w:val="14"/>
              </w:rPr>
            </w:pPr>
          </w:p>
        </w:tc>
      </w:tr>
      <w:tr w:rsidR="00DC7633" w:rsidRPr="009A5916" w14:paraId="53D006B3" w14:textId="77777777" w:rsidTr="00DC7633">
        <w:trPr>
          <w:cantSplit/>
          <w:trHeight w:val="150"/>
        </w:trPr>
        <w:tc>
          <w:tcPr>
            <w:tcW w:w="13811" w:type="dxa"/>
            <w:gridSpan w:val="24"/>
            <w:tcBorders>
              <w:left w:val="single" w:sz="18" w:space="0" w:color="auto"/>
              <w:right w:val="single" w:sz="18" w:space="0" w:color="auto"/>
            </w:tcBorders>
          </w:tcPr>
          <w:p w14:paraId="49947DAB" w14:textId="77777777" w:rsidR="00DC7633" w:rsidRDefault="00DC7633" w:rsidP="00DC7633">
            <w:pPr>
              <w:spacing w:line="240" w:lineRule="auto"/>
              <w:ind w:firstLine="0"/>
            </w:pPr>
            <w:r>
              <w:t>______________________________________  Паспорт _________   ______________     _____________________________________________________________________________</w:t>
            </w:r>
          </w:p>
          <w:p w14:paraId="60A5F192" w14:textId="77777777" w:rsidR="00DC7633" w:rsidRDefault="00DC7633" w:rsidP="00DC7633">
            <w:pPr>
              <w:tabs>
                <w:tab w:val="left" w:pos="724"/>
                <w:tab w:val="left" w:pos="4395"/>
                <w:tab w:val="left" w:pos="5670"/>
                <w:tab w:val="left" w:pos="9356"/>
              </w:tabs>
              <w:spacing w:line="240" w:lineRule="auto"/>
              <w:ind w:firstLine="0"/>
              <w:rPr>
                <w:sz w:val="14"/>
                <w:szCs w:val="14"/>
              </w:rPr>
            </w:pPr>
            <w:r w:rsidRPr="00E855AC">
              <w:rPr>
                <w:sz w:val="14"/>
              </w:rPr>
              <w:tab/>
            </w:r>
            <w:r w:rsidRPr="00AD3CA5">
              <w:rPr>
                <w:sz w:val="14"/>
              </w:rPr>
              <w:t xml:space="preserve">Ф.И.О. </w:t>
            </w:r>
            <w:r>
              <w:rPr>
                <w:sz w:val="14"/>
              </w:rPr>
              <w:t>страхователя</w:t>
            </w:r>
            <w:r w:rsidRPr="00B70437">
              <w:rPr>
                <w:sz w:val="14"/>
              </w:rPr>
              <w:tab/>
            </w:r>
            <w:r>
              <w:rPr>
                <w:sz w:val="14"/>
              </w:rPr>
              <w:t>серия</w:t>
            </w:r>
            <w:r w:rsidRPr="00B70437">
              <w:rPr>
                <w:sz w:val="14"/>
              </w:rPr>
              <w:tab/>
            </w:r>
            <w:r>
              <w:rPr>
                <w:sz w:val="14"/>
              </w:rPr>
              <w:t>номер</w:t>
            </w:r>
            <w:r w:rsidRPr="00B70437">
              <w:rPr>
                <w:sz w:val="14"/>
              </w:rPr>
              <w:tab/>
            </w:r>
            <w:r>
              <w:rPr>
                <w:sz w:val="14"/>
              </w:rPr>
              <w:t>Адрес регистрации</w:t>
            </w:r>
          </w:p>
        </w:tc>
        <w:tc>
          <w:tcPr>
            <w:tcW w:w="1890" w:type="dxa"/>
            <w:vMerge/>
            <w:tcBorders>
              <w:left w:val="single" w:sz="18" w:space="0" w:color="auto"/>
            </w:tcBorders>
          </w:tcPr>
          <w:p w14:paraId="59314FD2" w14:textId="77777777" w:rsidR="00DC7633" w:rsidRDefault="00DC7633" w:rsidP="00DC7633"/>
        </w:tc>
      </w:tr>
      <w:tr w:rsidR="00DC7633" w:rsidRPr="009A5916" w14:paraId="17103022" w14:textId="77777777" w:rsidTr="00DC7633">
        <w:trPr>
          <w:cantSplit/>
          <w:trHeight w:val="150"/>
        </w:trPr>
        <w:tc>
          <w:tcPr>
            <w:tcW w:w="13811" w:type="dxa"/>
            <w:gridSpan w:val="24"/>
            <w:tcBorders>
              <w:left w:val="single" w:sz="18" w:space="0" w:color="auto"/>
              <w:right w:val="single" w:sz="18" w:space="0" w:color="auto"/>
            </w:tcBorders>
          </w:tcPr>
          <w:p w14:paraId="6E9DF1F1" w14:textId="77777777" w:rsidR="00DC7633" w:rsidRPr="00423E8C" w:rsidRDefault="00DC7633" w:rsidP="00DC7633">
            <w:pPr>
              <w:spacing w:line="240" w:lineRule="auto"/>
              <w:ind w:firstLine="0"/>
              <w:jc w:val="both"/>
              <w:rPr>
                <w:snapToGrid w:val="0"/>
                <w:szCs w:val="22"/>
              </w:rPr>
            </w:pPr>
            <w:r w:rsidRPr="00423E8C">
              <w:t>Объект страхования ______________________________</w:t>
            </w:r>
            <w:r w:rsidR="006D1AE2">
              <w:rPr>
                <w:snapToGrid w:val="0"/>
                <w:szCs w:val="22"/>
              </w:rPr>
              <w:t xml:space="preserve"> расположенный (-</w:t>
            </w:r>
            <w:r w:rsidRPr="00423E8C">
              <w:rPr>
                <w:snapToGrid w:val="0"/>
                <w:szCs w:val="22"/>
              </w:rPr>
              <w:t>ая) по адресу:________________________________________________________________________</w:t>
            </w:r>
          </w:p>
          <w:p w14:paraId="3C57A07D" w14:textId="77777777" w:rsidR="00DC7633" w:rsidRDefault="00DC7633" w:rsidP="00DC7633">
            <w:pPr>
              <w:tabs>
                <w:tab w:val="left" w:pos="709"/>
              </w:tabs>
              <w:spacing w:line="240" w:lineRule="auto"/>
              <w:ind w:firstLine="0"/>
            </w:pPr>
            <w:r w:rsidRPr="006D1AE2">
              <w:rPr>
                <w:sz w:val="14"/>
                <w:szCs w:val="14"/>
              </w:rPr>
              <w:tab/>
            </w:r>
            <w:r w:rsidRPr="00423E8C">
              <w:rPr>
                <w:sz w:val="14"/>
                <w:szCs w:val="14"/>
              </w:rPr>
              <w:t>(указать</w:t>
            </w:r>
            <w:r>
              <w:rPr>
                <w:sz w:val="14"/>
                <w:szCs w:val="14"/>
              </w:rPr>
              <w:t>:</w:t>
            </w:r>
            <w:r w:rsidRPr="00423E8C">
              <w:rPr>
                <w:sz w:val="14"/>
                <w:szCs w:val="14"/>
              </w:rPr>
              <w:t xml:space="preserve"> жилой дом, квартира, комната</w:t>
            </w:r>
            <w:r>
              <w:rPr>
                <w:sz w:val="14"/>
                <w:szCs w:val="14"/>
              </w:rPr>
              <w:t xml:space="preserve"> в жилом доме, квартире</w:t>
            </w:r>
            <w:r w:rsidRPr="00423E8C">
              <w:rPr>
                <w:sz w:val="14"/>
                <w:szCs w:val="14"/>
              </w:rPr>
              <w:t>)</w:t>
            </w:r>
          </w:p>
        </w:tc>
        <w:tc>
          <w:tcPr>
            <w:tcW w:w="1890" w:type="dxa"/>
            <w:vMerge/>
            <w:tcBorders>
              <w:left w:val="single" w:sz="18" w:space="0" w:color="auto"/>
            </w:tcBorders>
          </w:tcPr>
          <w:p w14:paraId="08B4B1A8" w14:textId="77777777" w:rsidR="00DC7633" w:rsidRDefault="00DC7633" w:rsidP="00DC7633">
            <w:pPr>
              <w:jc w:val="both"/>
            </w:pPr>
          </w:p>
        </w:tc>
      </w:tr>
      <w:tr w:rsidR="00DC7633" w:rsidRPr="009A5916" w14:paraId="001635D3" w14:textId="77777777" w:rsidTr="00DC7633">
        <w:trPr>
          <w:cantSplit/>
          <w:trHeight w:val="150"/>
        </w:trPr>
        <w:tc>
          <w:tcPr>
            <w:tcW w:w="13811" w:type="dxa"/>
            <w:gridSpan w:val="24"/>
            <w:tcBorders>
              <w:left w:val="single" w:sz="18" w:space="0" w:color="auto"/>
              <w:right w:val="single" w:sz="18" w:space="0" w:color="auto"/>
            </w:tcBorders>
          </w:tcPr>
          <w:p w14:paraId="6313415F" w14:textId="77777777" w:rsidR="00DC7633" w:rsidRDefault="00DC7633" w:rsidP="00DC7633">
            <w:pPr>
              <w:spacing w:line="240" w:lineRule="auto"/>
              <w:ind w:firstLine="0"/>
              <w:jc w:val="both"/>
              <w:rPr>
                <w:szCs w:val="22"/>
              </w:rPr>
            </w:pPr>
            <w:r>
              <w:rPr>
                <w:szCs w:val="22"/>
              </w:rPr>
              <w:t>Общая площадь _________</w:t>
            </w:r>
            <w:r w:rsidRPr="00423E8C">
              <w:rPr>
                <w:szCs w:val="22"/>
              </w:rPr>
              <w:t xml:space="preserve"> м</w:t>
            </w:r>
            <w:r w:rsidRPr="00B70437">
              <w:rPr>
                <w:szCs w:val="22"/>
                <w:vertAlign w:val="superscript"/>
              </w:rPr>
              <w:t>2</w:t>
            </w:r>
            <w:r>
              <w:rPr>
                <w:szCs w:val="22"/>
              </w:rPr>
              <w:t xml:space="preserve"> </w:t>
            </w:r>
            <w:r w:rsidRPr="00423E8C">
              <w:t xml:space="preserve"> Правомочия Страхователя на жилое помещение</w:t>
            </w:r>
            <w:r>
              <w:t xml:space="preserve"> </w:t>
            </w:r>
            <w:r>
              <w:rPr>
                <w:szCs w:val="22"/>
              </w:rPr>
              <w:t>_______________________________________________________________________________</w:t>
            </w:r>
          </w:p>
          <w:p w14:paraId="74BFBC1D" w14:textId="77777777" w:rsidR="00DC7633" w:rsidRDefault="00DC7633" w:rsidP="00DC7633">
            <w:pPr>
              <w:tabs>
                <w:tab w:val="left" w:pos="7513"/>
              </w:tabs>
              <w:spacing w:line="240" w:lineRule="auto"/>
              <w:ind w:firstLine="0"/>
              <w:jc w:val="both"/>
            </w:pPr>
            <w:r w:rsidRPr="00E855AC">
              <w:rPr>
                <w:sz w:val="16"/>
              </w:rPr>
              <w:tab/>
            </w:r>
            <w:r w:rsidRPr="0050705E">
              <w:rPr>
                <w:sz w:val="14"/>
              </w:rPr>
              <w:t xml:space="preserve">(собственность, </w:t>
            </w:r>
            <w:r w:rsidRPr="0050705E">
              <w:rPr>
                <w:sz w:val="14"/>
                <w:szCs w:val="22"/>
              </w:rPr>
              <w:t xml:space="preserve"> наниматель,  хозяйственное ведение,  оперативное управление)</w:t>
            </w:r>
          </w:p>
        </w:tc>
        <w:tc>
          <w:tcPr>
            <w:tcW w:w="1890" w:type="dxa"/>
            <w:vMerge/>
            <w:tcBorders>
              <w:left w:val="single" w:sz="18" w:space="0" w:color="auto"/>
            </w:tcBorders>
          </w:tcPr>
          <w:p w14:paraId="7AA0A63C" w14:textId="77777777" w:rsidR="00DC7633" w:rsidRDefault="00DC7633" w:rsidP="00DC7633">
            <w:pPr>
              <w:jc w:val="both"/>
            </w:pPr>
          </w:p>
        </w:tc>
      </w:tr>
      <w:tr w:rsidR="00DC7633" w:rsidRPr="009A5916" w14:paraId="06808DE3" w14:textId="77777777" w:rsidTr="00DC7633">
        <w:trPr>
          <w:cantSplit/>
          <w:trHeight w:val="135"/>
        </w:trPr>
        <w:tc>
          <w:tcPr>
            <w:tcW w:w="13811" w:type="dxa"/>
            <w:gridSpan w:val="24"/>
            <w:tcBorders>
              <w:left w:val="single" w:sz="18" w:space="0" w:color="auto"/>
              <w:right w:val="single" w:sz="18" w:space="0" w:color="auto"/>
            </w:tcBorders>
          </w:tcPr>
          <w:p w14:paraId="6F1B9406" w14:textId="77777777" w:rsidR="00DC7633" w:rsidRDefault="00DC7633" w:rsidP="00DC7633">
            <w:pPr>
              <w:spacing w:line="240" w:lineRule="auto"/>
              <w:ind w:left="-108" w:firstLine="0"/>
            </w:pPr>
          </w:p>
          <w:p w14:paraId="100AA91D" w14:textId="77777777" w:rsidR="00DC7633" w:rsidRPr="009A5916" w:rsidRDefault="00DC7633" w:rsidP="00DC7633">
            <w:pPr>
              <w:tabs>
                <w:tab w:val="left" w:pos="4582"/>
                <w:tab w:val="left" w:pos="7408"/>
                <w:tab w:val="left" w:pos="9639"/>
              </w:tabs>
              <w:spacing w:line="240" w:lineRule="auto"/>
              <w:ind w:firstLine="0"/>
              <w:rPr>
                <w:sz w:val="12"/>
                <w:szCs w:val="12"/>
              </w:rPr>
            </w:pPr>
            <w:r w:rsidRPr="009A5916">
              <w:t xml:space="preserve">Итого </w:t>
            </w:r>
            <w:r>
              <w:t>с</w:t>
            </w:r>
            <w:r w:rsidRPr="009A5916">
              <w:t>умма платежа: _________ руб.  _____коп.</w:t>
            </w:r>
            <w:r w:rsidRPr="00E855AC">
              <w:rPr>
                <w:sz w:val="14"/>
                <w:szCs w:val="14"/>
              </w:rPr>
              <w:tab/>
            </w:r>
            <w:r>
              <w:t>Срок страхования</w:t>
            </w:r>
            <w:r w:rsidRPr="009A5916">
              <w:t xml:space="preserve">: </w:t>
            </w:r>
            <w:r>
              <w:t>_____месяцев</w:t>
            </w:r>
            <w:r w:rsidRPr="00E855AC">
              <w:tab/>
            </w:r>
            <w:r>
              <w:t>Страховая сумма _________ руб.</w:t>
            </w:r>
            <w:r w:rsidRPr="00E855AC">
              <w:tab/>
            </w:r>
            <w:r>
              <w:t>«______» ______________</w:t>
            </w:r>
            <w:r w:rsidRPr="009A5916">
              <w:t xml:space="preserve"> 20</w:t>
            </w:r>
            <w:r w:rsidRPr="00EE645B">
              <w:t>1</w:t>
            </w:r>
            <w:r w:rsidRPr="009A5916">
              <w:t>___г.</w:t>
            </w:r>
          </w:p>
        </w:tc>
        <w:tc>
          <w:tcPr>
            <w:tcW w:w="1890" w:type="dxa"/>
            <w:vMerge/>
            <w:tcBorders>
              <w:left w:val="single" w:sz="18" w:space="0" w:color="auto"/>
            </w:tcBorders>
          </w:tcPr>
          <w:p w14:paraId="04067343" w14:textId="77777777" w:rsidR="00DC7633" w:rsidRDefault="00DC7633" w:rsidP="00DC7633">
            <w:pPr>
              <w:ind w:left="-108"/>
            </w:pPr>
          </w:p>
        </w:tc>
      </w:tr>
      <w:tr w:rsidR="00DC7633" w:rsidRPr="009A5916" w14:paraId="61569FF9" w14:textId="77777777" w:rsidTr="00DC7633">
        <w:trPr>
          <w:cantSplit/>
          <w:trHeight w:val="420"/>
        </w:trPr>
        <w:tc>
          <w:tcPr>
            <w:tcW w:w="13811" w:type="dxa"/>
            <w:gridSpan w:val="24"/>
            <w:tcBorders>
              <w:left w:val="single" w:sz="18" w:space="0" w:color="auto"/>
              <w:bottom w:val="single" w:sz="18" w:space="0" w:color="auto"/>
              <w:right w:val="single" w:sz="18" w:space="0" w:color="auto"/>
            </w:tcBorders>
          </w:tcPr>
          <w:p w14:paraId="0CCFE7F4" w14:textId="77777777" w:rsidR="00DC7633" w:rsidRDefault="00DC7633" w:rsidP="00DC7633">
            <w:pPr>
              <w:spacing w:line="240" w:lineRule="auto"/>
              <w:ind w:firstLine="0"/>
              <w:rPr>
                <w:sz w:val="14"/>
                <w:szCs w:val="14"/>
              </w:rPr>
            </w:pPr>
          </w:p>
          <w:p w14:paraId="1F022EBE" w14:textId="77777777" w:rsidR="00DC7633" w:rsidRPr="009A5916" w:rsidRDefault="00DC7633" w:rsidP="00DC7633">
            <w:pPr>
              <w:tabs>
                <w:tab w:val="left" w:pos="8789"/>
              </w:tabs>
              <w:spacing w:line="240" w:lineRule="auto"/>
              <w:ind w:firstLine="0"/>
              <w:rPr>
                <w:sz w:val="14"/>
                <w:szCs w:val="14"/>
              </w:rPr>
            </w:pPr>
            <w:r w:rsidRPr="009A5916">
              <w:rPr>
                <w:sz w:val="14"/>
                <w:szCs w:val="14"/>
              </w:rPr>
              <w:t xml:space="preserve">С условиями приема указанной в </w:t>
            </w:r>
            <w:r>
              <w:rPr>
                <w:sz w:val="14"/>
                <w:szCs w:val="14"/>
              </w:rPr>
              <w:t xml:space="preserve">платежном документе суммы </w:t>
            </w:r>
            <w:r w:rsidRPr="009A5916">
              <w:rPr>
                <w:sz w:val="14"/>
                <w:szCs w:val="14"/>
              </w:rPr>
              <w:t>ознакомлен и согласен.</w:t>
            </w:r>
            <w:r w:rsidRPr="00E855AC">
              <w:rPr>
                <w:sz w:val="14"/>
                <w:szCs w:val="14"/>
              </w:rPr>
              <w:tab/>
            </w:r>
            <w:r w:rsidRPr="009A5916">
              <w:rPr>
                <w:b/>
                <w:bCs/>
                <w:sz w:val="14"/>
                <w:szCs w:val="14"/>
              </w:rPr>
              <w:t>Подпись плательщика</w:t>
            </w:r>
            <w:r>
              <w:rPr>
                <w:b/>
                <w:bCs/>
                <w:sz w:val="14"/>
                <w:szCs w:val="14"/>
              </w:rPr>
              <w:t>__________________________________</w:t>
            </w:r>
          </w:p>
        </w:tc>
        <w:tc>
          <w:tcPr>
            <w:tcW w:w="1890" w:type="dxa"/>
            <w:vMerge/>
            <w:tcBorders>
              <w:left w:val="single" w:sz="18" w:space="0" w:color="auto"/>
            </w:tcBorders>
          </w:tcPr>
          <w:p w14:paraId="31C80438" w14:textId="77777777" w:rsidR="00DC7633" w:rsidRDefault="00DC7633" w:rsidP="00DC7633">
            <w:pPr>
              <w:rPr>
                <w:sz w:val="14"/>
                <w:szCs w:val="14"/>
              </w:rPr>
            </w:pPr>
          </w:p>
        </w:tc>
      </w:tr>
    </w:tbl>
    <w:p w14:paraId="5344062C" w14:textId="77777777" w:rsidR="00680E1B" w:rsidRPr="006714DD" w:rsidRDefault="00680E1B">
      <w:pPr>
        <w:widowControl/>
        <w:spacing w:after="200" w:line="276" w:lineRule="auto"/>
        <w:ind w:firstLine="0"/>
        <w:rPr>
          <w:b/>
          <w:sz w:val="24"/>
          <w:szCs w:val="24"/>
          <w:lang w:val="en-US"/>
        </w:rPr>
        <w:sectPr w:rsidR="00680E1B" w:rsidRPr="006714DD" w:rsidSect="00680E1B">
          <w:pgSz w:w="16840" w:h="11907" w:orient="landscape"/>
          <w:pgMar w:top="709" w:right="709" w:bottom="851" w:left="567" w:header="284" w:footer="547" w:gutter="0"/>
          <w:cols w:space="720"/>
          <w:docGrid w:linePitch="272"/>
        </w:sectPr>
      </w:pPr>
    </w:p>
    <w:p w14:paraId="73ADA358" w14:textId="77777777" w:rsidR="006A5DE2" w:rsidRPr="001B5666" w:rsidRDefault="006A5DE2" w:rsidP="006A5DE2">
      <w:pPr>
        <w:shd w:val="clear" w:color="auto" w:fill="FFFFFF"/>
        <w:autoSpaceDE w:val="0"/>
        <w:autoSpaceDN w:val="0"/>
        <w:adjustRightInd w:val="0"/>
        <w:spacing w:line="240" w:lineRule="auto"/>
        <w:ind w:left="462" w:firstLine="0"/>
        <w:jc w:val="right"/>
        <w:rPr>
          <w:b/>
          <w:sz w:val="24"/>
          <w:szCs w:val="24"/>
        </w:rPr>
      </w:pPr>
      <w:r w:rsidRPr="00FE66B3">
        <w:rPr>
          <w:b/>
          <w:sz w:val="24"/>
          <w:szCs w:val="24"/>
        </w:rPr>
        <w:lastRenderedPageBreak/>
        <w:t xml:space="preserve">Приложение </w:t>
      </w:r>
      <w:r w:rsidR="004A1AA0">
        <w:rPr>
          <w:b/>
          <w:sz w:val="24"/>
          <w:szCs w:val="24"/>
        </w:rPr>
        <w:t xml:space="preserve">№ </w:t>
      </w:r>
      <w:r w:rsidR="001318F7">
        <w:rPr>
          <w:b/>
          <w:sz w:val="24"/>
          <w:szCs w:val="24"/>
        </w:rPr>
        <w:t>4</w:t>
      </w:r>
    </w:p>
    <w:p w14:paraId="67604D3E" w14:textId="77777777" w:rsidR="006A5DE2" w:rsidRDefault="006A5DE2" w:rsidP="006A5DE2">
      <w:pPr>
        <w:pStyle w:val="a4"/>
        <w:tabs>
          <w:tab w:val="clear" w:pos="9355"/>
        </w:tabs>
        <w:jc w:val="right"/>
        <w:rPr>
          <w:b/>
          <w:bCs/>
          <w:snapToGrid w:val="0"/>
        </w:rPr>
      </w:pPr>
      <w:r w:rsidRPr="00395EA7">
        <w:rPr>
          <w:bCs/>
          <w:sz w:val="24"/>
          <w:szCs w:val="24"/>
        </w:rPr>
        <w:t>к «</w:t>
      </w:r>
      <w:r>
        <w:rPr>
          <w:sz w:val="24"/>
          <w:szCs w:val="24"/>
        </w:rPr>
        <w:t>Правилам</w:t>
      </w:r>
      <w:r w:rsidR="006A3212">
        <w:rPr>
          <w:sz w:val="24"/>
          <w:szCs w:val="24"/>
        </w:rPr>
        <w:t xml:space="preserve"> добровольного</w:t>
      </w:r>
      <w:r>
        <w:rPr>
          <w:sz w:val="24"/>
          <w:szCs w:val="24"/>
        </w:rPr>
        <w:t xml:space="preserve"> страхования жилых помещений </w:t>
      </w:r>
      <w:r w:rsidR="002708C5">
        <w:rPr>
          <w:sz w:val="24"/>
          <w:szCs w:val="24"/>
        </w:rPr>
        <w:t xml:space="preserve">населения </w:t>
      </w:r>
      <w:r w:rsidR="003D0CDB">
        <w:rPr>
          <w:sz w:val="24"/>
          <w:szCs w:val="24"/>
        </w:rPr>
        <w:t>Краснодарско</w:t>
      </w:r>
      <w:r w:rsidR="002708C5">
        <w:rPr>
          <w:sz w:val="24"/>
          <w:szCs w:val="24"/>
        </w:rPr>
        <w:t>го</w:t>
      </w:r>
      <w:r w:rsidR="003D0CDB">
        <w:rPr>
          <w:sz w:val="24"/>
          <w:szCs w:val="24"/>
        </w:rPr>
        <w:t xml:space="preserve"> кра</w:t>
      </w:r>
      <w:r w:rsidR="002708C5">
        <w:rPr>
          <w:sz w:val="24"/>
          <w:szCs w:val="24"/>
        </w:rPr>
        <w:t>я</w:t>
      </w:r>
      <w:r w:rsidRPr="00395EA7">
        <w:rPr>
          <w:sz w:val="24"/>
          <w:szCs w:val="24"/>
        </w:rPr>
        <w:t>»</w:t>
      </w:r>
    </w:p>
    <w:p w14:paraId="7480417A" w14:textId="77777777" w:rsidR="006A5DE2" w:rsidRPr="00782733" w:rsidRDefault="006A5DE2" w:rsidP="006A5DE2">
      <w:pPr>
        <w:shd w:val="clear" w:color="auto" w:fill="FFFFFF"/>
        <w:autoSpaceDE w:val="0"/>
        <w:autoSpaceDN w:val="0"/>
        <w:adjustRightInd w:val="0"/>
        <w:spacing w:line="240" w:lineRule="auto"/>
        <w:ind w:firstLine="0"/>
        <w:jc w:val="center"/>
        <w:rPr>
          <w:bCs/>
          <w:sz w:val="24"/>
          <w:szCs w:val="24"/>
        </w:rPr>
      </w:pPr>
    </w:p>
    <w:p w14:paraId="775CCC1E" w14:textId="77777777" w:rsidR="000B44AD" w:rsidRPr="00782733" w:rsidRDefault="000B44AD" w:rsidP="006A5DE2">
      <w:pPr>
        <w:shd w:val="clear" w:color="auto" w:fill="FFFFFF"/>
        <w:autoSpaceDE w:val="0"/>
        <w:autoSpaceDN w:val="0"/>
        <w:adjustRightInd w:val="0"/>
        <w:spacing w:line="240" w:lineRule="auto"/>
        <w:ind w:firstLine="0"/>
        <w:jc w:val="center"/>
        <w:rPr>
          <w:bCs/>
          <w:sz w:val="24"/>
          <w:szCs w:val="24"/>
        </w:rPr>
      </w:pPr>
    </w:p>
    <w:p w14:paraId="3E0FA332" w14:textId="77777777" w:rsidR="006A5DE2" w:rsidRPr="000B44AD" w:rsidRDefault="006A5DE2" w:rsidP="006A5DE2">
      <w:pPr>
        <w:shd w:val="clear" w:color="auto" w:fill="FFFFFF"/>
        <w:autoSpaceDE w:val="0"/>
        <w:autoSpaceDN w:val="0"/>
        <w:adjustRightInd w:val="0"/>
        <w:spacing w:line="240" w:lineRule="auto"/>
        <w:ind w:firstLine="0"/>
        <w:jc w:val="center"/>
        <w:rPr>
          <w:b/>
          <w:bCs/>
          <w:sz w:val="20"/>
          <w:szCs w:val="24"/>
        </w:rPr>
      </w:pPr>
      <w:r w:rsidRPr="000B44AD">
        <w:rPr>
          <w:b/>
          <w:bCs/>
          <w:sz w:val="20"/>
          <w:szCs w:val="24"/>
        </w:rPr>
        <w:t>БАЗОВЫЕ ТАРИФНЫЕ СТАВКИ</w:t>
      </w:r>
    </w:p>
    <w:p w14:paraId="78F47839" w14:textId="77777777" w:rsidR="006A5DE2" w:rsidRPr="000B44AD" w:rsidRDefault="006A5DE2" w:rsidP="006A5DE2">
      <w:pPr>
        <w:shd w:val="clear" w:color="auto" w:fill="FFFFFF"/>
        <w:autoSpaceDE w:val="0"/>
        <w:autoSpaceDN w:val="0"/>
        <w:adjustRightInd w:val="0"/>
        <w:spacing w:line="240" w:lineRule="auto"/>
        <w:ind w:firstLine="0"/>
        <w:jc w:val="center"/>
        <w:rPr>
          <w:b/>
          <w:bCs/>
          <w:caps/>
          <w:sz w:val="20"/>
          <w:szCs w:val="24"/>
        </w:rPr>
      </w:pPr>
      <w:r w:rsidRPr="000B44AD">
        <w:rPr>
          <w:b/>
          <w:bCs/>
          <w:caps/>
          <w:sz w:val="20"/>
          <w:szCs w:val="24"/>
        </w:rPr>
        <w:t>по страхованию жилых помещений</w:t>
      </w:r>
      <w:r w:rsidR="002708C5">
        <w:rPr>
          <w:b/>
          <w:bCs/>
          <w:caps/>
          <w:sz w:val="20"/>
          <w:szCs w:val="24"/>
        </w:rPr>
        <w:t xml:space="preserve"> населения</w:t>
      </w:r>
      <w:r w:rsidRPr="000B44AD">
        <w:rPr>
          <w:b/>
          <w:bCs/>
          <w:caps/>
          <w:sz w:val="20"/>
          <w:szCs w:val="24"/>
        </w:rPr>
        <w:t xml:space="preserve"> </w:t>
      </w:r>
      <w:r w:rsidR="003D0CDB">
        <w:rPr>
          <w:b/>
          <w:bCs/>
          <w:caps/>
          <w:sz w:val="20"/>
          <w:szCs w:val="24"/>
        </w:rPr>
        <w:t>Краснодарско</w:t>
      </w:r>
      <w:r w:rsidR="002708C5">
        <w:rPr>
          <w:b/>
          <w:bCs/>
          <w:caps/>
          <w:sz w:val="20"/>
          <w:szCs w:val="24"/>
        </w:rPr>
        <w:t>го края</w:t>
      </w:r>
    </w:p>
    <w:p w14:paraId="55B51259" w14:textId="77777777" w:rsidR="006A5DE2" w:rsidRDefault="006A5DE2" w:rsidP="006A5DE2">
      <w:pPr>
        <w:shd w:val="clear" w:color="auto" w:fill="FFFFFF"/>
        <w:autoSpaceDE w:val="0"/>
        <w:autoSpaceDN w:val="0"/>
        <w:adjustRightInd w:val="0"/>
        <w:spacing w:line="240" w:lineRule="auto"/>
        <w:ind w:firstLine="0"/>
        <w:jc w:val="center"/>
        <w:rPr>
          <w:caps/>
          <w:sz w:val="24"/>
          <w:szCs w:val="24"/>
        </w:rPr>
      </w:pPr>
    </w:p>
    <w:p w14:paraId="1E8DD30D" w14:textId="77777777" w:rsidR="00782733" w:rsidRPr="003B1EFC" w:rsidRDefault="00782733" w:rsidP="006A5DE2">
      <w:pPr>
        <w:shd w:val="clear" w:color="auto" w:fill="FFFFFF"/>
        <w:autoSpaceDE w:val="0"/>
        <w:autoSpaceDN w:val="0"/>
        <w:adjustRightInd w:val="0"/>
        <w:spacing w:line="240" w:lineRule="auto"/>
        <w:ind w:firstLine="0"/>
        <w:jc w:val="center"/>
        <w:rPr>
          <w:caps/>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64"/>
        <w:gridCol w:w="1559"/>
      </w:tblGrid>
      <w:tr w:rsidR="006A5DE2" w:rsidRPr="003B1EFC" w14:paraId="71A041C6" w14:textId="77777777" w:rsidTr="000B44AD">
        <w:tc>
          <w:tcPr>
            <w:tcW w:w="8364" w:type="dxa"/>
            <w:shd w:val="clear" w:color="auto" w:fill="D9D9D9" w:themeFill="background1" w:themeFillShade="D9"/>
            <w:vAlign w:val="center"/>
          </w:tcPr>
          <w:p w14:paraId="41E650B8" w14:textId="77777777" w:rsidR="006A5DE2" w:rsidRPr="00467941" w:rsidRDefault="000B44AD" w:rsidP="00467941">
            <w:pPr>
              <w:ind w:firstLine="0"/>
              <w:jc w:val="center"/>
              <w:rPr>
                <w:b/>
              </w:rPr>
            </w:pPr>
            <w:r w:rsidRPr="00467941">
              <w:rPr>
                <w:b/>
              </w:rPr>
              <w:t>Риски, принимаемые на страхование в части страхования имущества</w:t>
            </w:r>
          </w:p>
        </w:tc>
        <w:tc>
          <w:tcPr>
            <w:tcW w:w="1559" w:type="dxa"/>
            <w:shd w:val="clear" w:color="auto" w:fill="D9D9D9" w:themeFill="background1" w:themeFillShade="D9"/>
            <w:vAlign w:val="center"/>
          </w:tcPr>
          <w:p w14:paraId="3BB3891F" w14:textId="77777777" w:rsidR="006A5DE2" w:rsidRPr="00467941" w:rsidRDefault="006A5DE2" w:rsidP="00467941">
            <w:pPr>
              <w:ind w:firstLine="0"/>
              <w:jc w:val="center"/>
              <w:rPr>
                <w:b/>
              </w:rPr>
            </w:pPr>
            <w:r w:rsidRPr="00467941">
              <w:rPr>
                <w:b/>
              </w:rPr>
              <w:t>Тариф, %</w:t>
            </w:r>
          </w:p>
        </w:tc>
      </w:tr>
      <w:tr w:rsidR="006A5DE2" w:rsidRPr="000B44AD" w14:paraId="36B609B2" w14:textId="77777777" w:rsidTr="00140597">
        <w:tc>
          <w:tcPr>
            <w:tcW w:w="8364" w:type="dxa"/>
          </w:tcPr>
          <w:p w14:paraId="2C084F21" w14:textId="77777777" w:rsidR="006A5DE2" w:rsidRPr="000B44AD" w:rsidRDefault="00254BE8" w:rsidP="00D8604E">
            <w:pPr>
              <w:autoSpaceDE w:val="0"/>
              <w:autoSpaceDN w:val="0"/>
              <w:adjustRightInd w:val="0"/>
              <w:spacing w:line="240" w:lineRule="auto"/>
              <w:ind w:firstLine="0"/>
              <w:jc w:val="both"/>
              <w:rPr>
                <w:sz w:val="20"/>
                <w:szCs w:val="20"/>
              </w:rPr>
            </w:pPr>
            <w:r>
              <w:rPr>
                <w:sz w:val="20"/>
                <w:szCs w:val="20"/>
              </w:rPr>
              <w:t>П</w:t>
            </w:r>
            <w:r w:rsidR="006A5DE2" w:rsidRPr="000B44AD">
              <w:rPr>
                <w:sz w:val="20"/>
                <w:szCs w:val="20"/>
              </w:rPr>
              <w:t>овреждени</w:t>
            </w:r>
            <w:r>
              <w:rPr>
                <w:sz w:val="20"/>
                <w:szCs w:val="20"/>
              </w:rPr>
              <w:t>е</w:t>
            </w:r>
            <w:r w:rsidR="004F7D6F">
              <w:rPr>
                <w:sz w:val="20"/>
                <w:szCs w:val="20"/>
              </w:rPr>
              <w:t xml:space="preserve"> (</w:t>
            </w:r>
            <w:r w:rsidR="009A6837">
              <w:rPr>
                <w:sz w:val="20"/>
                <w:szCs w:val="20"/>
              </w:rPr>
              <w:t>утрата</w:t>
            </w:r>
            <w:r w:rsidR="004F7D6F">
              <w:rPr>
                <w:sz w:val="20"/>
                <w:szCs w:val="20"/>
              </w:rPr>
              <w:t xml:space="preserve">) </w:t>
            </w:r>
            <w:r w:rsidR="00D8604E">
              <w:rPr>
                <w:sz w:val="20"/>
                <w:szCs w:val="20"/>
              </w:rPr>
              <w:t>ж</w:t>
            </w:r>
            <w:r w:rsidR="00EA0F1B">
              <w:rPr>
                <w:sz w:val="20"/>
                <w:szCs w:val="20"/>
              </w:rPr>
              <w:t>ило</w:t>
            </w:r>
            <w:r w:rsidR="004F7D6F">
              <w:rPr>
                <w:sz w:val="20"/>
                <w:szCs w:val="20"/>
              </w:rPr>
              <w:t>го помещения</w:t>
            </w:r>
            <w:r w:rsidR="004B4FFE">
              <w:rPr>
                <w:sz w:val="20"/>
                <w:szCs w:val="20"/>
              </w:rPr>
              <w:t xml:space="preserve"> в рез</w:t>
            </w:r>
            <w:r w:rsidR="00E142B9">
              <w:rPr>
                <w:sz w:val="20"/>
                <w:szCs w:val="20"/>
              </w:rPr>
              <w:t>ультате рисков, предусмотренных</w:t>
            </w:r>
            <w:r w:rsidR="00E142B9">
              <w:rPr>
                <w:sz w:val="20"/>
                <w:szCs w:val="20"/>
              </w:rPr>
              <w:br/>
            </w:r>
            <w:r w:rsidR="004B4FFE">
              <w:rPr>
                <w:sz w:val="20"/>
                <w:szCs w:val="20"/>
              </w:rPr>
              <w:t xml:space="preserve">пп. </w:t>
            </w:r>
            <w:r w:rsidR="00D8604E">
              <w:rPr>
                <w:sz w:val="20"/>
                <w:szCs w:val="20"/>
              </w:rPr>
              <w:t>4.1</w:t>
            </w:r>
            <w:r w:rsidR="004B4FFE">
              <w:rPr>
                <w:sz w:val="20"/>
                <w:szCs w:val="20"/>
              </w:rPr>
              <w:t xml:space="preserve">.1 – </w:t>
            </w:r>
            <w:r w:rsidR="00D8604E">
              <w:rPr>
                <w:sz w:val="20"/>
                <w:szCs w:val="20"/>
              </w:rPr>
              <w:t>4.1</w:t>
            </w:r>
            <w:r w:rsidR="004B4FFE">
              <w:rPr>
                <w:sz w:val="20"/>
                <w:szCs w:val="20"/>
              </w:rPr>
              <w:t>.5 Правил</w:t>
            </w:r>
            <w:r w:rsidR="00A5006B">
              <w:rPr>
                <w:sz w:val="20"/>
                <w:szCs w:val="20"/>
              </w:rPr>
              <w:t xml:space="preserve"> страхования</w:t>
            </w:r>
          </w:p>
        </w:tc>
        <w:tc>
          <w:tcPr>
            <w:tcW w:w="1559" w:type="dxa"/>
            <w:vAlign w:val="center"/>
          </w:tcPr>
          <w:p w14:paraId="55D064C0" w14:textId="77777777" w:rsidR="006A5DE2" w:rsidRPr="004B4FFE" w:rsidRDefault="009A6837" w:rsidP="00140597">
            <w:pPr>
              <w:autoSpaceDE w:val="0"/>
              <w:autoSpaceDN w:val="0"/>
              <w:adjustRightInd w:val="0"/>
              <w:spacing w:line="240" w:lineRule="auto"/>
              <w:ind w:firstLine="0"/>
              <w:jc w:val="center"/>
              <w:rPr>
                <w:b/>
                <w:sz w:val="20"/>
                <w:szCs w:val="20"/>
              </w:rPr>
            </w:pPr>
            <w:r w:rsidRPr="00F94F17">
              <w:rPr>
                <w:b/>
                <w:sz w:val="20"/>
                <w:szCs w:val="20"/>
              </w:rPr>
              <w:t>0,22</w:t>
            </w:r>
          </w:p>
        </w:tc>
      </w:tr>
    </w:tbl>
    <w:p w14:paraId="009EB361" w14:textId="77777777" w:rsidR="006A5DE2" w:rsidRPr="00782733" w:rsidRDefault="006A5DE2" w:rsidP="00782733">
      <w:pPr>
        <w:shd w:val="clear" w:color="auto" w:fill="FFFFFF"/>
        <w:autoSpaceDE w:val="0"/>
        <w:autoSpaceDN w:val="0"/>
        <w:adjustRightInd w:val="0"/>
        <w:spacing w:line="240" w:lineRule="auto"/>
        <w:ind w:firstLine="0"/>
        <w:jc w:val="center"/>
        <w:rPr>
          <w:bCs/>
          <w:sz w:val="24"/>
          <w:szCs w:val="24"/>
        </w:rPr>
      </w:pPr>
    </w:p>
    <w:p w14:paraId="63544F2D" w14:textId="77777777" w:rsidR="00254BE8" w:rsidRPr="003B1EFC" w:rsidRDefault="009D3E27" w:rsidP="00D11315">
      <w:pPr>
        <w:ind w:firstLine="709"/>
        <w:jc w:val="both"/>
        <w:rPr>
          <w:sz w:val="24"/>
          <w:szCs w:val="24"/>
        </w:rPr>
      </w:pPr>
      <w:r w:rsidRPr="00395EA7">
        <w:rPr>
          <w:sz w:val="24"/>
          <w:szCs w:val="24"/>
        </w:rPr>
        <w:t>Страховщик предоставляет страховую защиту</w:t>
      </w:r>
      <w:r w:rsidR="00D11315">
        <w:rPr>
          <w:sz w:val="24"/>
          <w:szCs w:val="24"/>
        </w:rPr>
        <w:t xml:space="preserve"> от убытков, возникших в результате повреждения (</w:t>
      </w:r>
      <w:r w:rsidR="003D0CDB">
        <w:rPr>
          <w:sz w:val="24"/>
          <w:szCs w:val="24"/>
        </w:rPr>
        <w:t>утраты</w:t>
      </w:r>
      <w:r w:rsidR="00D11315">
        <w:rPr>
          <w:sz w:val="24"/>
          <w:szCs w:val="24"/>
        </w:rPr>
        <w:t xml:space="preserve">) </w:t>
      </w:r>
      <w:r w:rsidR="00A5006B">
        <w:rPr>
          <w:sz w:val="24"/>
          <w:szCs w:val="24"/>
        </w:rPr>
        <w:t>ж</w:t>
      </w:r>
      <w:r w:rsidR="00EA0F1B">
        <w:rPr>
          <w:sz w:val="24"/>
          <w:szCs w:val="24"/>
        </w:rPr>
        <w:t>ило</w:t>
      </w:r>
      <w:r w:rsidR="00D11315">
        <w:rPr>
          <w:sz w:val="24"/>
          <w:szCs w:val="24"/>
        </w:rPr>
        <w:t xml:space="preserve">го помещения. Страховая защита предоставляется </w:t>
      </w:r>
      <w:r w:rsidRPr="00395EA7">
        <w:rPr>
          <w:sz w:val="24"/>
          <w:szCs w:val="24"/>
        </w:rPr>
        <w:t>одновременно от</w:t>
      </w:r>
      <w:r w:rsidR="001B5666">
        <w:rPr>
          <w:sz w:val="24"/>
          <w:szCs w:val="24"/>
        </w:rPr>
        <w:t xml:space="preserve"> всех</w:t>
      </w:r>
      <w:r w:rsidRPr="00395EA7">
        <w:rPr>
          <w:sz w:val="24"/>
          <w:szCs w:val="24"/>
        </w:rPr>
        <w:t xml:space="preserve"> рисков, предусмотренных пп. </w:t>
      </w:r>
      <w:r w:rsidR="00A5006B">
        <w:rPr>
          <w:sz w:val="24"/>
          <w:szCs w:val="24"/>
        </w:rPr>
        <w:t>4.1</w:t>
      </w:r>
      <w:r w:rsidRPr="00395EA7">
        <w:rPr>
          <w:sz w:val="24"/>
          <w:szCs w:val="24"/>
        </w:rPr>
        <w:t xml:space="preserve">.1 – </w:t>
      </w:r>
      <w:r w:rsidR="00A5006B">
        <w:rPr>
          <w:sz w:val="24"/>
          <w:szCs w:val="24"/>
        </w:rPr>
        <w:t>4.1</w:t>
      </w:r>
      <w:r>
        <w:rPr>
          <w:sz w:val="24"/>
          <w:szCs w:val="24"/>
        </w:rPr>
        <w:t>.</w:t>
      </w:r>
      <w:r w:rsidR="003D0CDB">
        <w:rPr>
          <w:sz w:val="24"/>
          <w:szCs w:val="24"/>
        </w:rPr>
        <w:t>5</w:t>
      </w:r>
      <w:r>
        <w:rPr>
          <w:sz w:val="24"/>
          <w:szCs w:val="24"/>
        </w:rPr>
        <w:t xml:space="preserve"> </w:t>
      </w:r>
      <w:r w:rsidRPr="00395EA7">
        <w:rPr>
          <w:sz w:val="24"/>
          <w:szCs w:val="24"/>
        </w:rPr>
        <w:t>настоящих Правил</w:t>
      </w:r>
      <w:r w:rsidR="00A5006B">
        <w:rPr>
          <w:sz w:val="24"/>
          <w:szCs w:val="24"/>
        </w:rPr>
        <w:t xml:space="preserve"> страхования</w:t>
      </w:r>
      <w:r w:rsidR="00D11315">
        <w:rPr>
          <w:sz w:val="24"/>
          <w:szCs w:val="24"/>
        </w:rPr>
        <w:t>.</w:t>
      </w:r>
    </w:p>
    <w:p w14:paraId="346E615E" w14:textId="77777777" w:rsidR="003B1EFC" w:rsidRDefault="003B1EFC" w:rsidP="00782733">
      <w:pPr>
        <w:shd w:val="clear" w:color="auto" w:fill="FFFFFF"/>
        <w:autoSpaceDE w:val="0"/>
        <w:autoSpaceDN w:val="0"/>
        <w:adjustRightInd w:val="0"/>
        <w:spacing w:line="240" w:lineRule="auto"/>
        <w:ind w:firstLine="0"/>
        <w:jc w:val="center"/>
        <w:rPr>
          <w:bCs/>
          <w:sz w:val="24"/>
          <w:szCs w:val="24"/>
        </w:rPr>
      </w:pPr>
    </w:p>
    <w:p w14:paraId="099A274C" w14:textId="77777777" w:rsidR="004266ED" w:rsidRDefault="004266ED" w:rsidP="00782733">
      <w:pPr>
        <w:shd w:val="clear" w:color="auto" w:fill="FFFFFF"/>
        <w:autoSpaceDE w:val="0"/>
        <w:autoSpaceDN w:val="0"/>
        <w:adjustRightInd w:val="0"/>
        <w:spacing w:line="240" w:lineRule="auto"/>
        <w:ind w:firstLine="0"/>
        <w:jc w:val="center"/>
        <w:rPr>
          <w:bCs/>
          <w:sz w:val="24"/>
          <w:szCs w:val="24"/>
        </w:rPr>
      </w:pPr>
    </w:p>
    <w:p w14:paraId="79E24168" w14:textId="77777777" w:rsidR="003B1EFC" w:rsidRPr="000B44AD" w:rsidRDefault="003B1EFC" w:rsidP="003B1EFC">
      <w:pPr>
        <w:pStyle w:val="af4"/>
        <w:rPr>
          <w:caps/>
          <w:sz w:val="20"/>
        </w:rPr>
      </w:pPr>
      <w:r w:rsidRPr="000B44AD">
        <w:rPr>
          <w:sz w:val="20"/>
        </w:rPr>
        <w:t xml:space="preserve">КОЭФФИЦИЕНТЫ, ИСЧИСЛЯЕМЫЕ В ЗАВИСИМОСТИ ОТ ФАКТОРОВ РИСКА </w:t>
      </w:r>
      <w:r w:rsidRPr="000B44AD">
        <w:rPr>
          <w:caps/>
          <w:sz w:val="20"/>
        </w:rPr>
        <w:t xml:space="preserve">ПРИ СТРАХОВАНИИ </w:t>
      </w:r>
      <w:r w:rsidR="003A6E9C" w:rsidRPr="000B44AD">
        <w:rPr>
          <w:caps/>
          <w:sz w:val="20"/>
        </w:rPr>
        <w:t xml:space="preserve">жилых помещений </w:t>
      </w:r>
      <w:r w:rsidR="002708C5">
        <w:rPr>
          <w:caps/>
          <w:sz w:val="20"/>
        </w:rPr>
        <w:t>населения</w:t>
      </w:r>
      <w:r w:rsidR="003A6E9C" w:rsidRPr="000B44AD">
        <w:rPr>
          <w:caps/>
          <w:sz w:val="20"/>
        </w:rPr>
        <w:t xml:space="preserve"> </w:t>
      </w:r>
      <w:r w:rsidR="003D0CDB">
        <w:rPr>
          <w:caps/>
          <w:sz w:val="20"/>
        </w:rPr>
        <w:t>Краснодарско</w:t>
      </w:r>
      <w:r w:rsidR="002708C5">
        <w:rPr>
          <w:caps/>
          <w:sz w:val="20"/>
        </w:rPr>
        <w:t>го</w:t>
      </w:r>
      <w:r w:rsidR="003D0CDB">
        <w:rPr>
          <w:caps/>
          <w:sz w:val="20"/>
        </w:rPr>
        <w:t xml:space="preserve"> кра</w:t>
      </w:r>
      <w:r w:rsidR="002708C5">
        <w:rPr>
          <w:caps/>
          <w:sz w:val="20"/>
        </w:rPr>
        <w:t>я</w:t>
      </w:r>
    </w:p>
    <w:p w14:paraId="77F438D3" w14:textId="77777777" w:rsidR="003B1EFC" w:rsidRDefault="003B1EFC" w:rsidP="00782733">
      <w:pPr>
        <w:shd w:val="clear" w:color="auto" w:fill="FFFFFF"/>
        <w:autoSpaceDE w:val="0"/>
        <w:autoSpaceDN w:val="0"/>
        <w:adjustRightInd w:val="0"/>
        <w:spacing w:line="240" w:lineRule="auto"/>
        <w:ind w:firstLine="0"/>
        <w:jc w:val="center"/>
        <w:rPr>
          <w:bCs/>
          <w:sz w:val="24"/>
          <w:szCs w:val="24"/>
        </w:rPr>
      </w:pPr>
    </w:p>
    <w:p w14:paraId="6F34F534" w14:textId="77777777" w:rsidR="00782733" w:rsidRPr="00782733" w:rsidRDefault="00782733" w:rsidP="00782733">
      <w:pPr>
        <w:shd w:val="clear" w:color="auto" w:fill="FFFFFF"/>
        <w:autoSpaceDE w:val="0"/>
        <w:autoSpaceDN w:val="0"/>
        <w:adjustRightInd w:val="0"/>
        <w:spacing w:line="240" w:lineRule="auto"/>
        <w:ind w:firstLine="0"/>
        <w:jc w:val="center"/>
        <w:rPr>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559"/>
      </w:tblGrid>
      <w:tr w:rsidR="002D1F96" w:rsidRPr="00395EA7" w14:paraId="434C8B2E" w14:textId="77777777" w:rsidTr="00CA3E2F">
        <w:trPr>
          <w:trHeight w:val="52"/>
        </w:trPr>
        <w:tc>
          <w:tcPr>
            <w:tcW w:w="8364" w:type="dxa"/>
            <w:shd w:val="clear" w:color="auto" w:fill="D9D9D9"/>
            <w:vAlign w:val="center"/>
          </w:tcPr>
          <w:p w14:paraId="5DAFC426" w14:textId="77777777" w:rsidR="002D1F96" w:rsidRPr="00395EA7" w:rsidRDefault="002D1F96" w:rsidP="000B44AD">
            <w:pPr>
              <w:jc w:val="center"/>
              <w:rPr>
                <w:b/>
              </w:rPr>
            </w:pPr>
            <w:r w:rsidRPr="00395EA7">
              <w:rPr>
                <w:b/>
              </w:rPr>
              <w:t>Фактор риска</w:t>
            </w:r>
          </w:p>
        </w:tc>
        <w:tc>
          <w:tcPr>
            <w:tcW w:w="1559" w:type="dxa"/>
            <w:shd w:val="clear" w:color="auto" w:fill="D9D9D9"/>
            <w:vAlign w:val="center"/>
          </w:tcPr>
          <w:p w14:paraId="3B04D42D" w14:textId="77777777" w:rsidR="002D1F96" w:rsidRPr="00395EA7" w:rsidRDefault="002D1F96" w:rsidP="000B44AD">
            <w:pPr>
              <w:ind w:firstLine="0"/>
              <w:jc w:val="center"/>
              <w:rPr>
                <w:b/>
              </w:rPr>
            </w:pPr>
            <w:r w:rsidRPr="00395EA7">
              <w:rPr>
                <w:b/>
              </w:rPr>
              <w:t>Коэффициент</w:t>
            </w:r>
          </w:p>
        </w:tc>
      </w:tr>
      <w:tr w:rsidR="002D1F96" w:rsidRPr="003A6E9C" w14:paraId="22182933" w14:textId="77777777" w:rsidTr="00705119">
        <w:trPr>
          <w:trHeight w:val="498"/>
        </w:trPr>
        <w:tc>
          <w:tcPr>
            <w:tcW w:w="8364" w:type="dxa"/>
            <w:vAlign w:val="center"/>
          </w:tcPr>
          <w:p w14:paraId="6A842C77" w14:textId="77777777" w:rsidR="002D1F96" w:rsidRPr="00B62337" w:rsidRDefault="00450106" w:rsidP="00450106">
            <w:pPr>
              <w:ind w:firstLine="0"/>
              <w:rPr>
                <w:sz w:val="20"/>
                <w:szCs w:val="20"/>
              </w:rPr>
            </w:pPr>
            <w:r>
              <w:rPr>
                <w:szCs w:val="22"/>
              </w:rPr>
              <w:t>В</w:t>
            </w:r>
            <w:r w:rsidR="00263E8E">
              <w:rPr>
                <w:szCs w:val="22"/>
              </w:rPr>
              <w:t>ид</w:t>
            </w:r>
            <w:r w:rsidR="00263E8E" w:rsidRPr="008E4F6A">
              <w:rPr>
                <w:szCs w:val="22"/>
              </w:rPr>
              <w:t xml:space="preserve"> </w:t>
            </w:r>
            <w:r w:rsidR="00EA0F1B">
              <w:rPr>
                <w:szCs w:val="22"/>
              </w:rPr>
              <w:t>Жило</w:t>
            </w:r>
            <w:r w:rsidR="00263E8E">
              <w:rPr>
                <w:szCs w:val="22"/>
              </w:rPr>
              <w:t>го помещения</w:t>
            </w:r>
            <w:r w:rsidR="00263E8E" w:rsidRPr="008E4F6A">
              <w:rPr>
                <w:szCs w:val="22"/>
              </w:rPr>
              <w:t xml:space="preserve"> </w:t>
            </w:r>
            <w:r w:rsidR="00263E8E">
              <w:rPr>
                <w:szCs w:val="22"/>
              </w:rPr>
              <w:t>(жилой дом/часть жилого дома)</w:t>
            </w:r>
          </w:p>
        </w:tc>
        <w:tc>
          <w:tcPr>
            <w:tcW w:w="1559" w:type="dxa"/>
            <w:vAlign w:val="center"/>
          </w:tcPr>
          <w:p w14:paraId="6BAAB961" w14:textId="77777777" w:rsidR="002D1F96" w:rsidRPr="00275694" w:rsidRDefault="00263E8E" w:rsidP="00680E1B">
            <w:pPr>
              <w:ind w:left="175" w:firstLine="0"/>
              <w:rPr>
                <w:sz w:val="20"/>
                <w:szCs w:val="20"/>
              </w:rPr>
            </w:pPr>
            <w:r w:rsidRPr="00275694">
              <w:rPr>
                <w:sz w:val="20"/>
                <w:szCs w:val="20"/>
                <w:lang w:val="en-US"/>
              </w:rPr>
              <w:t>0</w:t>
            </w:r>
            <w:r w:rsidRPr="00275694">
              <w:rPr>
                <w:sz w:val="20"/>
                <w:szCs w:val="20"/>
              </w:rPr>
              <w:t>,20</w:t>
            </w:r>
            <w:r w:rsidR="00275694">
              <w:rPr>
                <w:sz w:val="20"/>
                <w:szCs w:val="20"/>
              </w:rPr>
              <w:t xml:space="preserve"> – </w:t>
            </w:r>
            <w:r w:rsidRPr="00275694">
              <w:rPr>
                <w:sz w:val="20"/>
                <w:szCs w:val="20"/>
              </w:rPr>
              <w:t>0,99</w:t>
            </w:r>
          </w:p>
          <w:p w14:paraId="0F96AA83" w14:textId="77777777" w:rsidR="00263E8E" w:rsidRPr="00275694" w:rsidRDefault="00263E8E" w:rsidP="00680E1B">
            <w:pPr>
              <w:ind w:left="175" w:firstLine="0"/>
              <w:rPr>
                <w:sz w:val="20"/>
                <w:szCs w:val="20"/>
              </w:rPr>
            </w:pPr>
            <w:r w:rsidRPr="00275694">
              <w:rPr>
                <w:sz w:val="20"/>
                <w:szCs w:val="20"/>
              </w:rPr>
              <w:t>1,10</w:t>
            </w:r>
            <w:r w:rsidR="00275694">
              <w:rPr>
                <w:sz w:val="20"/>
                <w:szCs w:val="20"/>
              </w:rPr>
              <w:t xml:space="preserve"> – </w:t>
            </w:r>
            <w:r w:rsidRPr="00275694">
              <w:rPr>
                <w:sz w:val="20"/>
                <w:szCs w:val="20"/>
              </w:rPr>
              <w:t>10,00</w:t>
            </w:r>
          </w:p>
        </w:tc>
      </w:tr>
      <w:tr w:rsidR="00263E8E" w:rsidRPr="003A6E9C" w14:paraId="6DF291DF" w14:textId="77777777" w:rsidTr="00705119">
        <w:trPr>
          <w:trHeight w:val="498"/>
        </w:trPr>
        <w:tc>
          <w:tcPr>
            <w:tcW w:w="8364" w:type="dxa"/>
            <w:vAlign w:val="center"/>
          </w:tcPr>
          <w:p w14:paraId="13F1598E" w14:textId="77777777" w:rsidR="00263E8E" w:rsidRDefault="00450106" w:rsidP="00450106">
            <w:pPr>
              <w:ind w:firstLine="0"/>
              <w:rPr>
                <w:szCs w:val="22"/>
              </w:rPr>
            </w:pPr>
            <w:r>
              <w:rPr>
                <w:szCs w:val="22"/>
              </w:rPr>
              <w:t>В</w:t>
            </w:r>
            <w:r w:rsidR="00263E8E">
              <w:rPr>
                <w:szCs w:val="22"/>
              </w:rPr>
              <w:t xml:space="preserve">ид </w:t>
            </w:r>
            <w:r w:rsidR="00EA0F1B">
              <w:rPr>
                <w:szCs w:val="22"/>
              </w:rPr>
              <w:t>Жило</w:t>
            </w:r>
            <w:r w:rsidR="00263E8E">
              <w:rPr>
                <w:szCs w:val="22"/>
              </w:rPr>
              <w:t>го помещения (квартира/комната в многоквартирном доме)</w:t>
            </w:r>
          </w:p>
        </w:tc>
        <w:tc>
          <w:tcPr>
            <w:tcW w:w="1559" w:type="dxa"/>
            <w:vAlign w:val="center"/>
          </w:tcPr>
          <w:p w14:paraId="2D054FC3" w14:textId="77777777" w:rsidR="00263E8E" w:rsidRPr="00275694" w:rsidRDefault="00263E8E" w:rsidP="00680E1B">
            <w:pPr>
              <w:ind w:left="175" w:firstLine="0"/>
              <w:rPr>
                <w:sz w:val="20"/>
                <w:szCs w:val="20"/>
              </w:rPr>
            </w:pPr>
            <w:r w:rsidRPr="00275694">
              <w:rPr>
                <w:sz w:val="20"/>
                <w:szCs w:val="20"/>
              </w:rPr>
              <w:t>0,20</w:t>
            </w:r>
            <w:r w:rsidR="00275694">
              <w:rPr>
                <w:sz w:val="20"/>
                <w:szCs w:val="20"/>
              </w:rPr>
              <w:t xml:space="preserve"> – </w:t>
            </w:r>
            <w:r w:rsidRPr="00275694">
              <w:rPr>
                <w:sz w:val="20"/>
                <w:szCs w:val="20"/>
              </w:rPr>
              <w:t>0,99</w:t>
            </w:r>
          </w:p>
          <w:p w14:paraId="3FD1C801" w14:textId="77777777" w:rsidR="00263E8E" w:rsidRPr="00275694" w:rsidRDefault="00263E8E" w:rsidP="00680E1B">
            <w:pPr>
              <w:ind w:left="175" w:firstLine="0"/>
              <w:rPr>
                <w:sz w:val="20"/>
                <w:szCs w:val="20"/>
              </w:rPr>
            </w:pPr>
            <w:r w:rsidRPr="00275694">
              <w:rPr>
                <w:sz w:val="20"/>
                <w:szCs w:val="20"/>
              </w:rPr>
              <w:t>1,20</w:t>
            </w:r>
            <w:r w:rsidR="00275694">
              <w:rPr>
                <w:sz w:val="20"/>
                <w:szCs w:val="20"/>
              </w:rPr>
              <w:t xml:space="preserve"> – </w:t>
            </w:r>
            <w:r w:rsidRPr="00275694">
              <w:rPr>
                <w:sz w:val="20"/>
                <w:szCs w:val="20"/>
              </w:rPr>
              <w:t>10,00</w:t>
            </w:r>
          </w:p>
        </w:tc>
      </w:tr>
      <w:tr w:rsidR="00263E8E" w:rsidRPr="003A6E9C" w14:paraId="4E61D957" w14:textId="77777777" w:rsidTr="00705119">
        <w:trPr>
          <w:trHeight w:val="498"/>
        </w:trPr>
        <w:tc>
          <w:tcPr>
            <w:tcW w:w="8364" w:type="dxa"/>
            <w:vAlign w:val="center"/>
          </w:tcPr>
          <w:p w14:paraId="0DD30B1B" w14:textId="77777777" w:rsidR="00263E8E" w:rsidRDefault="00450106" w:rsidP="00450106">
            <w:pPr>
              <w:ind w:firstLine="0"/>
              <w:rPr>
                <w:szCs w:val="22"/>
              </w:rPr>
            </w:pPr>
            <w:r>
              <w:rPr>
                <w:szCs w:val="22"/>
              </w:rPr>
              <w:t>Т</w:t>
            </w:r>
            <w:r w:rsidR="00263E8E">
              <w:rPr>
                <w:szCs w:val="22"/>
              </w:rPr>
              <w:t xml:space="preserve">ип и год постройки </w:t>
            </w:r>
            <w:r w:rsidR="00EA0F1B">
              <w:rPr>
                <w:szCs w:val="22"/>
              </w:rPr>
              <w:t>Жило</w:t>
            </w:r>
            <w:r w:rsidR="00263E8E">
              <w:rPr>
                <w:szCs w:val="22"/>
              </w:rPr>
              <w:t>го помещения</w:t>
            </w:r>
          </w:p>
        </w:tc>
        <w:tc>
          <w:tcPr>
            <w:tcW w:w="1559" w:type="dxa"/>
            <w:vAlign w:val="center"/>
          </w:tcPr>
          <w:p w14:paraId="745DBE48" w14:textId="77777777" w:rsidR="00263E8E" w:rsidRPr="00275694" w:rsidRDefault="00263E8E" w:rsidP="00680E1B">
            <w:pPr>
              <w:ind w:left="175" w:firstLine="0"/>
              <w:rPr>
                <w:sz w:val="20"/>
                <w:szCs w:val="20"/>
              </w:rPr>
            </w:pPr>
            <w:r w:rsidRPr="00275694">
              <w:rPr>
                <w:sz w:val="20"/>
                <w:szCs w:val="20"/>
              </w:rPr>
              <w:t>0,10</w:t>
            </w:r>
            <w:r w:rsidR="00275694">
              <w:rPr>
                <w:sz w:val="20"/>
                <w:szCs w:val="20"/>
              </w:rPr>
              <w:t xml:space="preserve"> – </w:t>
            </w:r>
            <w:r w:rsidRPr="00275694">
              <w:rPr>
                <w:sz w:val="20"/>
                <w:szCs w:val="20"/>
              </w:rPr>
              <w:t>0,99</w:t>
            </w:r>
          </w:p>
          <w:p w14:paraId="4B59C831" w14:textId="77777777" w:rsidR="00263E8E" w:rsidRPr="00275694" w:rsidRDefault="00263E8E" w:rsidP="00680E1B">
            <w:pPr>
              <w:ind w:left="175" w:firstLine="0"/>
              <w:rPr>
                <w:sz w:val="20"/>
                <w:szCs w:val="20"/>
              </w:rPr>
            </w:pPr>
            <w:r w:rsidRPr="00275694">
              <w:rPr>
                <w:sz w:val="20"/>
                <w:szCs w:val="20"/>
              </w:rPr>
              <w:t>1,01</w:t>
            </w:r>
            <w:r w:rsidR="00275694">
              <w:rPr>
                <w:sz w:val="20"/>
                <w:szCs w:val="20"/>
              </w:rPr>
              <w:t xml:space="preserve"> – </w:t>
            </w:r>
            <w:r w:rsidRPr="00275694">
              <w:rPr>
                <w:sz w:val="20"/>
                <w:szCs w:val="20"/>
              </w:rPr>
              <w:t>10,00</w:t>
            </w:r>
          </w:p>
        </w:tc>
      </w:tr>
      <w:tr w:rsidR="00263E8E" w:rsidRPr="003A6E9C" w14:paraId="48C49C1D" w14:textId="77777777" w:rsidTr="00705119">
        <w:trPr>
          <w:trHeight w:val="498"/>
        </w:trPr>
        <w:tc>
          <w:tcPr>
            <w:tcW w:w="8364" w:type="dxa"/>
            <w:vAlign w:val="center"/>
          </w:tcPr>
          <w:p w14:paraId="1ADBBAC5" w14:textId="77777777" w:rsidR="00263E8E" w:rsidRDefault="00450106" w:rsidP="00705119">
            <w:pPr>
              <w:tabs>
                <w:tab w:val="left" w:pos="1504"/>
              </w:tabs>
              <w:ind w:firstLine="0"/>
              <w:rPr>
                <w:szCs w:val="22"/>
              </w:rPr>
            </w:pPr>
            <w:r>
              <w:rPr>
                <w:szCs w:val="22"/>
              </w:rPr>
              <w:t>М</w:t>
            </w:r>
            <w:r w:rsidR="00263E8E">
              <w:rPr>
                <w:szCs w:val="22"/>
              </w:rPr>
              <w:t>атериал</w:t>
            </w:r>
            <w:r w:rsidR="00705119">
              <w:rPr>
                <w:szCs w:val="22"/>
              </w:rPr>
              <w:t xml:space="preserve"> постройки</w:t>
            </w:r>
          </w:p>
        </w:tc>
        <w:tc>
          <w:tcPr>
            <w:tcW w:w="1559" w:type="dxa"/>
            <w:vAlign w:val="center"/>
          </w:tcPr>
          <w:p w14:paraId="7A98DB13" w14:textId="77777777" w:rsidR="00263E8E" w:rsidRPr="00275694" w:rsidRDefault="00263E8E" w:rsidP="00680E1B">
            <w:pPr>
              <w:ind w:left="175" w:firstLine="0"/>
              <w:rPr>
                <w:sz w:val="20"/>
                <w:szCs w:val="20"/>
              </w:rPr>
            </w:pPr>
            <w:r w:rsidRPr="00275694">
              <w:rPr>
                <w:sz w:val="20"/>
                <w:szCs w:val="20"/>
              </w:rPr>
              <w:t>0,30</w:t>
            </w:r>
            <w:r w:rsidR="00275694">
              <w:rPr>
                <w:sz w:val="20"/>
                <w:szCs w:val="20"/>
              </w:rPr>
              <w:t xml:space="preserve"> – </w:t>
            </w:r>
            <w:r w:rsidRPr="00275694">
              <w:rPr>
                <w:sz w:val="20"/>
                <w:szCs w:val="20"/>
              </w:rPr>
              <w:t>0,99</w:t>
            </w:r>
          </w:p>
          <w:p w14:paraId="55195AFE" w14:textId="77777777" w:rsidR="00263E8E" w:rsidRPr="00275694" w:rsidRDefault="00263E8E" w:rsidP="00680E1B">
            <w:pPr>
              <w:ind w:left="175" w:firstLine="0"/>
              <w:rPr>
                <w:sz w:val="20"/>
                <w:szCs w:val="20"/>
              </w:rPr>
            </w:pPr>
            <w:r w:rsidRPr="00275694">
              <w:rPr>
                <w:sz w:val="20"/>
                <w:szCs w:val="20"/>
              </w:rPr>
              <w:t>1,01</w:t>
            </w:r>
            <w:r w:rsidR="00275694">
              <w:rPr>
                <w:sz w:val="20"/>
                <w:szCs w:val="20"/>
              </w:rPr>
              <w:t xml:space="preserve"> – </w:t>
            </w:r>
            <w:r w:rsidRPr="00275694">
              <w:rPr>
                <w:sz w:val="20"/>
                <w:szCs w:val="20"/>
              </w:rPr>
              <w:t>8,00</w:t>
            </w:r>
          </w:p>
        </w:tc>
      </w:tr>
      <w:tr w:rsidR="00263E8E" w:rsidRPr="003A6E9C" w14:paraId="6DC76D5F" w14:textId="77777777" w:rsidTr="00705119">
        <w:trPr>
          <w:trHeight w:val="498"/>
        </w:trPr>
        <w:tc>
          <w:tcPr>
            <w:tcW w:w="8364" w:type="dxa"/>
            <w:vAlign w:val="center"/>
          </w:tcPr>
          <w:p w14:paraId="39A5D635" w14:textId="77777777" w:rsidR="00263E8E" w:rsidRDefault="00705119" w:rsidP="00705119">
            <w:pPr>
              <w:tabs>
                <w:tab w:val="left" w:pos="1504"/>
              </w:tabs>
              <w:ind w:firstLine="0"/>
              <w:rPr>
                <w:szCs w:val="22"/>
              </w:rPr>
            </w:pPr>
            <w:r>
              <w:rPr>
                <w:szCs w:val="22"/>
              </w:rPr>
              <w:t>М</w:t>
            </w:r>
            <w:r w:rsidR="00263E8E">
              <w:rPr>
                <w:szCs w:val="22"/>
              </w:rPr>
              <w:t>естонахождени</w:t>
            </w:r>
            <w:r>
              <w:rPr>
                <w:szCs w:val="22"/>
              </w:rPr>
              <w:t>е</w:t>
            </w:r>
            <w:r w:rsidR="00263E8E">
              <w:rPr>
                <w:szCs w:val="22"/>
              </w:rPr>
              <w:t xml:space="preserve"> </w:t>
            </w:r>
            <w:r w:rsidR="00EA0F1B">
              <w:rPr>
                <w:szCs w:val="22"/>
              </w:rPr>
              <w:t>Жило</w:t>
            </w:r>
            <w:r w:rsidR="00263E8E">
              <w:rPr>
                <w:szCs w:val="22"/>
              </w:rPr>
              <w:t xml:space="preserve">го помещения (городская </w:t>
            </w:r>
            <w:r>
              <w:rPr>
                <w:szCs w:val="22"/>
              </w:rPr>
              <w:t>/</w:t>
            </w:r>
            <w:r w:rsidR="00263E8E">
              <w:rPr>
                <w:szCs w:val="22"/>
              </w:rPr>
              <w:t xml:space="preserve"> сельская местность)</w:t>
            </w:r>
          </w:p>
        </w:tc>
        <w:tc>
          <w:tcPr>
            <w:tcW w:w="1559" w:type="dxa"/>
            <w:vAlign w:val="center"/>
          </w:tcPr>
          <w:p w14:paraId="2A1788A5" w14:textId="77777777" w:rsidR="00263E8E" w:rsidRPr="00275694" w:rsidRDefault="00263E8E" w:rsidP="00680E1B">
            <w:pPr>
              <w:ind w:left="175" w:firstLine="0"/>
              <w:rPr>
                <w:sz w:val="20"/>
                <w:szCs w:val="20"/>
              </w:rPr>
            </w:pPr>
            <w:r w:rsidRPr="00275694">
              <w:rPr>
                <w:sz w:val="20"/>
                <w:szCs w:val="20"/>
              </w:rPr>
              <w:t>0,20</w:t>
            </w:r>
            <w:r w:rsidR="00275694">
              <w:rPr>
                <w:sz w:val="20"/>
                <w:szCs w:val="20"/>
              </w:rPr>
              <w:t xml:space="preserve"> – </w:t>
            </w:r>
            <w:r w:rsidRPr="00275694">
              <w:rPr>
                <w:sz w:val="20"/>
                <w:szCs w:val="20"/>
              </w:rPr>
              <w:t>0,99</w:t>
            </w:r>
          </w:p>
          <w:p w14:paraId="63E1F02A" w14:textId="77777777" w:rsidR="00263E8E" w:rsidRPr="00275694" w:rsidRDefault="00450106" w:rsidP="00680E1B">
            <w:pPr>
              <w:ind w:left="175" w:firstLine="0"/>
              <w:rPr>
                <w:sz w:val="20"/>
                <w:szCs w:val="20"/>
              </w:rPr>
            </w:pPr>
            <w:r w:rsidRPr="00275694">
              <w:rPr>
                <w:sz w:val="20"/>
                <w:szCs w:val="20"/>
              </w:rPr>
              <w:t>1,01</w:t>
            </w:r>
            <w:r w:rsidR="00275694">
              <w:rPr>
                <w:sz w:val="20"/>
                <w:szCs w:val="20"/>
              </w:rPr>
              <w:t xml:space="preserve"> – </w:t>
            </w:r>
            <w:r w:rsidRPr="00275694">
              <w:rPr>
                <w:sz w:val="20"/>
                <w:szCs w:val="20"/>
              </w:rPr>
              <w:t>5,00</w:t>
            </w:r>
          </w:p>
        </w:tc>
      </w:tr>
      <w:tr w:rsidR="00450106" w:rsidRPr="003A6E9C" w14:paraId="3B0B3E72" w14:textId="77777777" w:rsidTr="00705119">
        <w:trPr>
          <w:trHeight w:val="499"/>
        </w:trPr>
        <w:tc>
          <w:tcPr>
            <w:tcW w:w="8364" w:type="dxa"/>
            <w:vAlign w:val="center"/>
          </w:tcPr>
          <w:p w14:paraId="16BBC7DB" w14:textId="77777777" w:rsidR="00450106" w:rsidRDefault="00705119" w:rsidP="00705119">
            <w:pPr>
              <w:tabs>
                <w:tab w:val="left" w:pos="1504"/>
              </w:tabs>
              <w:ind w:firstLine="0"/>
              <w:rPr>
                <w:szCs w:val="22"/>
              </w:rPr>
            </w:pPr>
            <w:r>
              <w:rPr>
                <w:szCs w:val="22"/>
              </w:rPr>
              <w:t>Т</w:t>
            </w:r>
            <w:r w:rsidR="00450106">
              <w:rPr>
                <w:szCs w:val="22"/>
              </w:rPr>
              <w:t>ехническо</w:t>
            </w:r>
            <w:r>
              <w:rPr>
                <w:szCs w:val="22"/>
              </w:rPr>
              <w:t>е</w:t>
            </w:r>
            <w:r w:rsidR="00450106">
              <w:rPr>
                <w:szCs w:val="22"/>
              </w:rPr>
              <w:t xml:space="preserve"> состояни</w:t>
            </w:r>
            <w:r>
              <w:rPr>
                <w:szCs w:val="22"/>
              </w:rPr>
              <w:t>е</w:t>
            </w:r>
            <w:r w:rsidR="00450106">
              <w:rPr>
                <w:szCs w:val="22"/>
              </w:rPr>
              <w:t xml:space="preserve"> дополнительного оборудования</w:t>
            </w:r>
          </w:p>
        </w:tc>
        <w:tc>
          <w:tcPr>
            <w:tcW w:w="1559" w:type="dxa"/>
            <w:vAlign w:val="center"/>
          </w:tcPr>
          <w:p w14:paraId="3CEED73A" w14:textId="77777777" w:rsidR="00450106" w:rsidRPr="00275694" w:rsidRDefault="00450106" w:rsidP="00680E1B">
            <w:pPr>
              <w:ind w:left="175" w:firstLine="0"/>
              <w:rPr>
                <w:sz w:val="20"/>
                <w:szCs w:val="20"/>
              </w:rPr>
            </w:pPr>
            <w:r w:rsidRPr="00275694">
              <w:rPr>
                <w:sz w:val="20"/>
                <w:szCs w:val="20"/>
              </w:rPr>
              <w:t>0,40</w:t>
            </w:r>
            <w:r w:rsidR="00275694">
              <w:rPr>
                <w:sz w:val="20"/>
                <w:szCs w:val="20"/>
              </w:rPr>
              <w:t xml:space="preserve"> – </w:t>
            </w:r>
            <w:r w:rsidRPr="00275694">
              <w:rPr>
                <w:sz w:val="20"/>
                <w:szCs w:val="20"/>
              </w:rPr>
              <w:t>0,99</w:t>
            </w:r>
          </w:p>
          <w:p w14:paraId="31C3AE87" w14:textId="77777777" w:rsidR="00450106" w:rsidRPr="00275694" w:rsidRDefault="00450106" w:rsidP="00680E1B">
            <w:pPr>
              <w:ind w:left="175" w:firstLine="0"/>
              <w:rPr>
                <w:sz w:val="20"/>
                <w:szCs w:val="20"/>
              </w:rPr>
            </w:pPr>
            <w:r w:rsidRPr="00275694">
              <w:rPr>
                <w:sz w:val="20"/>
                <w:szCs w:val="20"/>
              </w:rPr>
              <w:t>1,20</w:t>
            </w:r>
            <w:r w:rsidR="00275694">
              <w:rPr>
                <w:sz w:val="20"/>
                <w:szCs w:val="20"/>
              </w:rPr>
              <w:t xml:space="preserve"> – </w:t>
            </w:r>
            <w:r w:rsidR="0034689E">
              <w:rPr>
                <w:sz w:val="20"/>
                <w:szCs w:val="20"/>
              </w:rPr>
              <w:t>8,0</w:t>
            </w:r>
            <w:r w:rsidRPr="00275694">
              <w:rPr>
                <w:sz w:val="20"/>
                <w:szCs w:val="20"/>
              </w:rPr>
              <w:t>0</w:t>
            </w:r>
          </w:p>
        </w:tc>
      </w:tr>
      <w:tr w:rsidR="00450106" w:rsidRPr="003A6E9C" w14:paraId="10A1B7F5" w14:textId="77777777" w:rsidTr="00705119">
        <w:trPr>
          <w:trHeight w:val="498"/>
        </w:trPr>
        <w:tc>
          <w:tcPr>
            <w:tcW w:w="8364" w:type="dxa"/>
            <w:vAlign w:val="center"/>
          </w:tcPr>
          <w:p w14:paraId="3967673E" w14:textId="77777777" w:rsidR="00450106" w:rsidRDefault="00705119" w:rsidP="00705119">
            <w:pPr>
              <w:tabs>
                <w:tab w:val="left" w:pos="1504"/>
              </w:tabs>
              <w:ind w:firstLine="0"/>
              <w:rPr>
                <w:szCs w:val="22"/>
              </w:rPr>
            </w:pPr>
            <w:r>
              <w:rPr>
                <w:szCs w:val="22"/>
              </w:rPr>
              <w:t>С</w:t>
            </w:r>
            <w:r w:rsidR="00450106">
              <w:rPr>
                <w:szCs w:val="22"/>
              </w:rPr>
              <w:t>остояни</w:t>
            </w:r>
            <w:r>
              <w:rPr>
                <w:szCs w:val="22"/>
              </w:rPr>
              <w:t>е</w:t>
            </w:r>
            <w:r w:rsidR="00450106">
              <w:rPr>
                <w:szCs w:val="22"/>
              </w:rPr>
              <w:t xml:space="preserve"> противопожарной, водопроводной, канализационной и отопительной систем</w:t>
            </w:r>
          </w:p>
        </w:tc>
        <w:tc>
          <w:tcPr>
            <w:tcW w:w="1559" w:type="dxa"/>
            <w:vAlign w:val="center"/>
          </w:tcPr>
          <w:p w14:paraId="4EF08878" w14:textId="77777777" w:rsidR="00450106" w:rsidRPr="00275694" w:rsidRDefault="00450106" w:rsidP="00680E1B">
            <w:pPr>
              <w:ind w:left="175" w:firstLine="0"/>
              <w:rPr>
                <w:sz w:val="20"/>
                <w:szCs w:val="20"/>
              </w:rPr>
            </w:pPr>
            <w:r w:rsidRPr="00275694">
              <w:rPr>
                <w:sz w:val="20"/>
                <w:szCs w:val="20"/>
              </w:rPr>
              <w:t>0,50</w:t>
            </w:r>
            <w:r w:rsidR="00275694">
              <w:rPr>
                <w:sz w:val="20"/>
                <w:szCs w:val="20"/>
              </w:rPr>
              <w:t xml:space="preserve"> – </w:t>
            </w:r>
            <w:r w:rsidRPr="00275694">
              <w:rPr>
                <w:sz w:val="20"/>
                <w:szCs w:val="20"/>
              </w:rPr>
              <w:t>0,99</w:t>
            </w:r>
          </w:p>
          <w:p w14:paraId="7CB0405A" w14:textId="77777777" w:rsidR="00450106" w:rsidRPr="00275694" w:rsidRDefault="00450106" w:rsidP="00680E1B">
            <w:pPr>
              <w:ind w:left="175" w:firstLine="0"/>
              <w:rPr>
                <w:sz w:val="20"/>
                <w:szCs w:val="20"/>
              </w:rPr>
            </w:pPr>
            <w:r w:rsidRPr="00275694">
              <w:rPr>
                <w:sz w:val="20"/>
                <w:szCs w:val="20"/>
              </w:rPr>
              <w:t>1,20</w:t>
            </w:r>
            <w:r w:rsidR="00275694">
              <w:rPr>
                <w:sz w:val="20"/>
                <w:szCs w:val="20"/>
              </w:rPr>
              <w:t xml:space="preserve"> – </w:t>
            </w:r>
            <w:r w:rsidRPr="00275694">
              <w:rPr>
                <w:sz w:val="20"/>
                <w:szCs w:val="20"/>
              </w:rPr>
              <w:t>5,00</w:t>
            </w:r>
          </w:p>
        </w:tc>
      </w:tr>
      <w:tr w:rsidR="00450106" w:rsidRPr="003A6E9C" w14:paraId="34F4DA52" w14:textId="77777777" w:rsidTr="00705119">
        <w:trPr>
          <w:trHeight w:val="498"/>
        </w:trPr>
        <w:tc>
          <w:tcPr>
            <w:tcW w:w="8364" w:type="dxa"/>
            <w:vAlign w:val="center"/>
          </w:tcPr>
          <w:p w14:paraId="271ADDD7" w14:textId="77777777" w:rsidR="00450106" w:rsidRDefault="00705119" w:rsidP="00705119">
            <w:pPr>
              <w:tabs>
                <w:tab w:val="left" w:pos="1504"/>
              </w:tabs>
              <w:ind w:firstLine="0"/>
              <w:rPr>
                <w:szCs w:val="22"/>
              </w:rPr>
            </w:pPr>
            <w:r>
              <w:rPr>
                <w:szCs w:val="22"/>
              </w:rPr>
              <w:t>С</w:t>
            </w:r>
            <w:r w:rsidR="00450106">
              <w:rPr>
                <w:szCs w:val="22"/>
              </w:rPr>
              <w:t>остояни</w:t>
            </w:r>
            <w:r>
              <w:rPr>
                <w:szCs w:val="22"/>
              </w:rPr>
              <w:t>е</w:t>
            </w:r>
            <w:r w:rsidR="00450106">
              <w:rPr>
                <w:szCs w:val="22"/>
              </w:rPr>
              <w:t xml:space="preserve"> охранной и противопожарной сигнализации</w:t>
            </w:r>
          </w:p>
        </w:tc>
        <w:tc>
          <w:tcPr>
            <w:tcW w:w="1559" w:type="dxa"/>
            <w:vAlign w:val="center"/>
          </w:tcPr>
          <w:p w14:paraId="4CBD3E8C" w14:textId="77777777" w:rsidR="00450106" w:rsidRPr="00275694" w:rsidRDefault="00450106" w:rsidP="00680E1B">
            <w:pPr>
              <w:ind w:left="175" w:firstLine="0"/>
              <w:rPr>
                <w:sz w:val="20"/>
                <w:szCs w:val="20"/>
              </w:rPr>
            </w:pPr>
            <w:r w:rsidRPr="00275694">
              <w:rPr>
                <w:sz w:val="20"/>
                <w:szCs w:val="20"/>
              </w:rPr>
              <w:t>0,40</w:t>
            </w:r>
            <w:r w:rsidR="00275694">
              <w:rPr>
                <w:sz w:val="20"/>
                <w:szCs w:val="20"/>
              </w:rPr>
              <w:t xml:space="preserve"> – </w:t>
            </w:r>
            <w:r w:rsidRPr="00275694">
              <w:rPr>
                <w:sz w:val="20"/>
                <w:szCs w:val="20"/>
              </w:rPr>
              <w:t>0,99</w:t>
            </w:r>
          </w:p>
          <w:p w14:paraId="1315589A" w14:textId="77777777" w:rsidR="00450106" w:rsidRPr="00275694" w:rsidRDefault="00450106" w:rsidP="00680E1B">
            <w:pPr>
              <w:ind w:left="175" w:firstLine="0"/>
              <w:rPr>
                <w:sz w:val="20"/>
                <w:szCs w:val="20"/>
              </w:rPr>
            </w:pPr>
            <w:r w:rsidRPr="00275694">
              <w:rPr>
                <w:sz w:val="20"/>
                <w:szCs w:val="20"/>
              </w:rPr>
              <w:t>1,30</w:t>
            </w:r>
            <w:r w:rsidR="00275694">
              <w:rPr>
                <w:sz w:val="20"/>
                <w:szCs w:val="20"/>
              </w:rPr>
              <w:t xml:space="preserve"> – </w:t>
            </w:r>
            <w:r w:rsidRPr="00275694">
              <w:rPr>
                <w:sz w:val="20"/>
                <w:szCs w:val="20"/>
              </w:rPr>
              <w:t>10,00</w:t>
            </w:r>
          </w:p>
        </w:tc>
      </w:tr>
      <w:tr w:rsidR="00450106" w:rsidRPr="003A6E9C" w14:paraId="0A89D182" w14:textId="77777777" w:rsidTr="00705119">
        <w:trPr>
          <w:trHeight w:val="498"/>
        </w:trPr>
        <w:tc>
          <w:tcPr>
            <w:tcW w:w="8364" w:type="dxa"/>
            <w:vAlign w:val="center"/>
          </w:tcPr>
          <w:p w14:paraId="3068557B" w14:textId="77777777" w:rsidR="00450106" w:rsidRDefault="00705119" w:rsidP="00705119">
            <w:pPr>
              <w:tabs>
                <w:tab w:val="left" w:pos="1504"/>
              </w:tabs>
              <w:ind w:firstLine="0"/>
              <w:rPr>
                <w:szCs w:val="22"/>
              </w:rPr>
            </w:pPr>
            <w:r>
              <w:rPr>
                <w:szCs w:val="22"/>
              </w:rPr>
              <w:t>Р</w:t>
            </w:r>
            <w:r w:rsidR="00450106">
              <w:rPr>
                <w:szCs w:val="22"/>
              </w:rPr>
              <w:t>асширени</w:t>
            </w:r>
            <w:r>
              <w:rPr>
                <w:szCs w:val="22"/>
              </w:rPr>
              <w:t>е</w:t>
            </w:r>
            <w:r w:rsidR="00450106">
              <w:rPr>
                <w:szCs w:val="22"/>
              </w:rPr>
              <w:t xml:space="preserve"> (по соглашению сторон) перечня исключений из страхования</w:t>
            </w:r>
          </w:p>
        </w:tc>
        <w:tc>
          <w:tcPr>
            <w:tcW w:w="1559" w:type="dxa"/>
            <w:vAlign w:val="center"/>
          </w:tcPr>
          <w:p w14:paraId="2DA4136C" w14:textId="77777777" w:rsidR="00450106" w:rsidRPr="00275694" w:rsidRDefault="00450106" w:rsidP="00680E1B">
            <w:pPr>
              <w:ind w:left="175" w:firstLine="0"/>
              <w:rPr>
                <w:sz w:val="20"/>
                <w:szCs w:val="20"/>
              </w:rPr>
            </w:pPr>
            <w:r w:rsidRPr="00275694">
              <w:rPr>
                <w:sz w:val="20"/>
                <w:szCs w:val="20"/>
              </w:rPr>
              <w:t>0,70</w:t>
            </w:r>
            <w:r w:rsidR="00275694">
              <w:rPr>
                <w:sz w:val="20"/>
                <w:szCs w:val="20"/>
              </w:rPr>
              <w:t xml:space="preserve"> – </w:t>
            </w:r>
            <w:r w:rsidRPr="00275694">
              <w:rPr>
                <w:sz w:val="20"/>
                <w:szCs w:val="20"/>
              </w:rPr>
              <w:t>0,99</w:t>
            </w:r>
          </w:p>
        </w:tc>
      </w:tr>
      <w:tr w:rsidR="00450106" w:rsidRPr="003A6E9C" w14:paraId="5076F13E" w14:textId="77777777" w:rsidTr="00705119">
        <w:trPr>
          <w:trHeight w:val="498"/>
        </w:trPr>
        <w:tc>
          <w:tcPr>
            <w:tcW w:w="8364" w:type="dxa"/>
            <w:vAlign w:val="center"/>
          </w:tcPr>
          <w:p w14:paraId="64370F56" w14:textId="77777777" w:rsidR="00450106" w:rsidRDefault="00705119" w:rsidP="00705119">
            <w:pPr>
              <w:tabs>
                <w:tab w:val="left" w:pos="1504"/>
              </w:tabs>
              <w:ind w:firstLine="0"/>
              <w:rPr>
                <w:szCs w:val="22"/>
              </w:rPr>
            </w:pPr>
            <w:r>
              <w:rPr>
                <w:szCs w:val="22"/>
              </w:rPr>
              <w:t>П</w:t>
            </w:r>
            <w:r w:rsidR="00450106">
              <w:rPr>
                <w:szCs w:val="22"/>
              </w:rPr>
              <w:t>овышени</w:t>
            </w:r>
            <w:r>
              <w:rPr>
                <w:szCs w:val="22"/>
              </w:rPr>
              <w:t>е</w:t>
            </w:r>
            <w:r w:rsidR="00450106">
              <w:rPr>
                <w:szCs w:val="22"/>
              </w:rPr>
              <w:t xml:space="preserve"> страхового риска в период действия договора страхования</w:t>
            </w:r>
          </w:p>
        </w:tc>
        <w:tc>
          <w:tcPr>
            <w:tcW w:w="1559" w:type="dxa"/>
            <w:vAlign w:val="center"/>
          </w:tcPr>
          <w:p w14:paraId="2F544F67" w14:textId="77777777" w:rsidR="00450106" w:rsidRPr="00275694" w:rsidRDefault="00450106" w:rsidP="00680E1B">
            <w:pPr>
              <w:ind w:left="175" w:firstLine="0"/>
              <w:rPr>
                <w:sz w:val="20"/>
                <w:szCs w:val="20"/>
              </w:rPr>
            </w:pPr>
            <w:r w:rsidRPr="00275694">
              <w:rPr>
                <w:sz w:val="20"/>
                <w:szCs w:val="20"/>
              </w:rPr>
              <w:t>1,01</w:t>
            </w:r>
            <w:r w:rsidR="00275694">
              <w:rPr>
                <w:sz w:val="20"/>
                <w:szCs w:val="20"/>
              </w:rPr>
              <w:t xml:space="preserve"> – </w:t>
            </w:r>
            <w:r w:rsidRPr="00275694">
              <w:rPr>
                <w:sz w:val="20"/>
                <w:szCs w:val="20"/>
              </w:rPr>
              <w:t>3,00</w:t>
            </w:r>
          </w:p>
        </w:tc>
      </w:tr>
      <w:tr w:rsidR="00450106" w:rsidRPr="003A6E9C" w14:paraId="7B27AB3B" w14:textId="77777777" w:rsidTr="00705119">
        <w:trPr>
          <w:trHeight w:val="499"/>
        </w:trPr>
        <w:tc>
          <w:tcPr>
            <w:tcW w:w="8364" w:type="dxa"/>
            <w:vAlign w:val="center"/>
          </w:tcPr>
          <w:p w14:paraId="7E11B4A8" w14:textId="77777777" w:rsidR="00450106" w:rsidRDefault="00705119" w:rsidP="00A33F9A">
            <w:pPr>
              <w:tabs>
                <w:tab w:val="left" w:pos="1504"/>
              </w:tabs>
              <w:ind w:firstLine="0"/>
              <w:rPr>
                <w:szCs w:val="22"/>
              </w:rPr>
            </w:pPr>
            <w:r>
              <w:rPr>
                <w:szCs w:val="22"/>
              </w:rPr>
              <w:t>С</w:t>
            </w:r>
            <w:r w:rsidR="00450106">
              <w:rPr>
                <w:szCs w:val="22"/>
              </w:rPr>
              <w:t>окращени</w:t>
            </w:r>
            <w:r w:rsidR="00A33F9A">
              <w:rPr>
                <w:szCs w:val="22"/>
              </w:rPr>
              <w:t>е</w:t>
            </w:r>
            <w:r w:rsidR="00450106">
              <w:rPr>
                <w:szCs w:val="22"/>
              </w:rPr>
              <w:t xml:space="preserve"> перечня событий, включаемых в договор страхования</w:t>
            </w:r>
          </w:p>
        </w:tc>
        <w:tc>
          <w:tcPr>
            <w:tcW w:w="1559" w:type="dxa"/>
            <w:vAlign w:val="center"/>
          </w:tcPr>
          <w:p w14:paraId="084C88C5" w14:textId="77777777" w:rsidR="00450106" w:rsidRPr="00275694" w:rsidRDefault="00450106" w:rsidP="00680E1B">
            <w:pPr>
              <w:ind w:left="175" w:firstLine="0"/>
              <w:rPr>
                <w:sz w:val="20"/>
                <w:szCs w:val="20"/>
              </w:rPr>
            </w:pPr>
            <w:r w:rsidRPr="00275694">
              <w:rPr>
                <w:sz w:val="20"/>
                <w:szCs w:val="20"/>
              </w:rPr>
              <w:t>0,50</w:t>
            </w:r>
            <w:r w:rsidR="00275694">
              <w:rPr>
                <w:sz w:val="20"/>
                <w:szCs w:val="20"/>
              </w:rPr>
              <w:t xml:space="preserve"> – </w:t>
            </w:r>
            <w:r w:rsidRPr="00275694">
              <w:rPr>
                <w:sz w:val="20"/>
                <w:szCs w:val="20"/>
              </w:rPr>
              <w:t>0,99</w:t>
            </w:r>
          </w:p>
        </w:tc>
      </w:tr>
    </w:tbl>
    <w:p w14:paraId="3BE0E315" w14:textId="77777777" w:rsidR="008E6853" w:rsidRDefault="008E6853">
      <w:pPr>
        <w:widowControl/>
        <w:spacing w:after="200" w:line="276" w:lineRule="auto"/>
        <w:ind w:firstLine="0"/>
        <w:rPr>
          <w:b/>
          <w:sz w:val="24"/>
          <w:szCs w:val="24"/>
        </w:rPr>
      </w:pPr>
      <w:r>
        <w:rPr>
          <w:b/>
          <w:sz w:val="24"/>
          <w:szCs w:val="24"/>
        </w:rPr>
        <w:br w:type="page"/>
      </w:r>
    </w:p>
    <w:p w14:paraId="3D745ECB" w14:textId="77777777" w:rsidR="0045041B" w:rsidRPr="006D6BBB" w:rsidRDefault="0045041B" w:rsidP="0045041B">
      <w:pPr>
        <w:widowControl/>
        <w:shd w:val="clear" w:color="auto" w:fill="FFFFFF"/>
        <w:autoSpaceDE w:val="0"/>
        <w:autoSpaceDN w:val="0"/>
        <w:adjustRightInd w:val="0"/>
        <w:spacing w:line="240" w:lineRule="auto"/>
        <w:ind w:left="462" w:firstLine="0"/>
        <w:jc w:val="right"/>
        <w:rPr>
          <w:b/>
          <w:sz w:val="24"/>
          <w:szCs w:val="24"/>
        </w:rPr>
      </w:pPr>
      <w:r w:rsidRPr="006D6BBB">
        <w:rPr>
          <w:b/>
          <w:sz w:val="24"/>
          <w:szCs w:val="24"/>
        </w:rPr>
        <w:lastRenderedPageBreak/>
        <w:t xml:space="preserve">Приложение </w:t>
      </w:r>
      <w:r w:rsidR="004A1AA0">
        <w:rPr>
          <w:b/>
          <w:sz w:val="24"/>
          <w:szCs w:val="24"/>
        </w:rPr>
        <w:t xml:space="preserve">№ </w:t>
      </w:r>
      <w:r w:rsidR="001318F7" w:rsidRPr="006D6BBB">
        <w:rPr>
          <w:b/>
          <w:sz w:val="24"/>
          <w:szCs w:val="24"/>
        </w:rPr>
        <w:t>5</w:t>
      </w:r>
    </w:p>
    <w:p w14:paraId="34655422" w14:textId="77777777" w:rsidR="0045041B" w:rsidRPr="006D6BBB" w:rsidRDefault="0045041B" w:rsidP="0045041B">
      <w:pPr>
        <w:widowControl/>
        <w:spacing w:line="240" w:lineRule="auto"/>
        <w:ind w:firstLine="0"/>
        <w:jc w:val="right"/>
        <w:rPr>
          <w:b/>
          <w:bCs/>
          <w:snapToGrid w:val="0"/>
          <w:sz w:val="20"/>
          <w:szCs w:val="20"/>
        </w:rPr>
      </w:pPr>
      <w:r w:rsidRPr="006D6BBB">
        <w:rPr>
          <w:bCs/>
          <w:sz w:val="24"/>
          <w:szCs w:val="24"/>
        </w:rPr>
        <w:t>к «</w:t>
      </w:r>
      <w:r w:rsidRPr="006D6BBB">
        <w:rPr>
          <w:sz w:val="24"/>
          <w:szCs w:val="24"/>
        </w:rPr>
        <w:t>Правилам добровольного страхования жилых помещений населения Краснодарского края»</w:t>
      </w:r>
    </w:p>
    <w:p w14:paraId="2E5973A5" w14:textId="77777777" w:rsidR="0045041B" w:rsidRPr="006D6BBB" w:rsidRDefault="0045041B" w:rsidP="0045041B">
      <w:pPr>
        <w:widowControl/>
        <w:spacing w:line="240" w:lineRule="auto"/>
        <w:ind w:firstLine="0"/>
        <w:jc w:val="center"/>
        <w:rPr>
          <w:b/>
          <w:bCs/>
          <w:sz w:val="24"/>
          <w:szCs w:val="24"/>
        </w:rPr>
      </w:pPr>
    </w:p>
    <w:p w14:paraId="38B64BDF" w14:textId="77777777" w:rsidR="0045041B" w:rsidRPr="006D6BBB" w:rsidRDefault="0045041B" w:rsidP="0045041B">
      <w:pPr>
        <w:widowControl/>
        <w:spacing w:line="240" w:lineRule="auto"/>
        <w:ind w:firstLine="0"/>
        <w:jc w:val="center"/>
        <w:rPr>
          <w:b/>
          <w:bCs/>
          <w:sz w:val="24"/>
          <w:szCs w:val="24"/>
        </w:rPr>
      </w:pPr>
    </w:p>
    <w:p w14:paraId="44897610" w14:textId="77777777" w:rsidR="0045041B" w:rsidRPr="006D6BBB" w:rsidRDefault="0045041B" w:rsidP="0045041B">
      <w:pPr>
        <w:widowControl/>
        <w:spacing w:line="240" w:lineRule="auto"/>
        <w:ind w:firstLine="0"/>
        <w:jc w:val="center"/>
        <w:rPr>
          <w:b/>
          <w:bCs/>
          <w:sz w:val="24"/>
          <w:szCs w:val="24"/>
        </w:rPr>
      </w:pPr>
    </w:p>
    <w:p w14:paraId="68832BA9" w14:textId="77777777" w:rsidR="0045041B" w:rsidRPr="006D6BBB" w:rsidRDefault="0045041B" w:rsidP="0045041B">
      <w:pPr>
        <w:widowControl/>
        <w:spacing w:line="240" w:lineRule="auto"/>
        <w:ind w:firstLine="0"/>
        <w:jc w:val="center"/>
        <w:rPr>
          <w:b/>
          <w:bCs/>
          <w:sz w:val="24"/>
          <w:szCs w:val="24"/>
        </w:rPr>
      </w:pPr>
    </w:p>
    <w:p w14:paraId="0B2EE929" w14:textId="77777777" w:rsidR="0045041B" w:rsidRPr="006D6BBB" w:rsidRDefault="0045041B" w:rsidP="0045041B">
      <w:pPr>
        <w:widowControl/>
        <w:spacing w:line="240" w:lineRule="auto"/>
        <w:ind w:firstLine="0"/>
        <w:jc w:val="center"/>
        <w:rPr>
          <w:b/>
          <w:bCs/>
          <w:sz w:val="24"/>
          <w:szCs w:val="24"/>
        </w:rPr>
      </w:pPr>
    </w:p>
    <w:p w14:paraId="21B3798D" w14:textId="77777777" w:rsidR="0045041B" w:rsidRPr="006D6BBB" w:rsidRDefault="0045041B" w:rsidP="0045041B">
      <w:pPr>
        <w:widowControl/>
        <w:spacing w:line="240" w:lineRule="auto"/>
        <w:ind w:firstLine="0"/>
        <w:jc w:val="center"/>
        <w:rPr>
          <w:b/>
          <w:bCs/>
          <w:sz w:val="24"/>
          <w:szCs w:val="24"/>
        </w:rPr>
      </w:pPr>
    </w:p>
    <w:p w14:paraId="7D4ADDC7" w14:textId="77777777" w:rsidR="0045041B" w:rsidRPr="006D6BBB" w:rsidRDefault="0045041B" w:rsidP="0045041B">
      <w:pPr>
        <w:widowControl/>
        <w:spacing w:line="240" w:lineRule="auto"/>
        <w:ind w:firstLine="0"/>
        <w:jc w:val="center"/>
        <w:rPr>
          <w:b/>
          <w:bCs/>
          <w:sz w:val="24"/>
          <w:szCs w:val="24"/>
        </w:rPr>
      </w:pPr>
    </w:p>
    <w:p w14:paraId="3C2B070A" w14:textId="77777777" w:rsidR="0045041B" w:rsidRPr="006D6BBB" w:rsidRDefault="0045041B" w:rsidP="0045041B">
      <w:pPr>
        <w:widowControl/>
        <w:spacing w:line="240" w:lineRule="auto"/>
        <w:ind w:firstLine="0"/>
        <w:jc w:val="center"/>
        <w:rPr>
          <w:b/>
          <w:bCs/>
          <w:sz w:val="24"/>
          <w:szCs w:val="24"/>
        </w:rPr>
      </w:pPr>
    </w:p>
    <w:p w14:paraId="59B9EC43" w14:textId="77777777" w:rsidR="000A7E24" w:rsidRPr="006D6BBB" w:rsidRDefault="000A7E24" w:rsidP="000A7E24">
      <w:pPr>
        <w:jc w:val="center"/>
        <w:rPr>
          <w:b/>
          <w:bCs/>
          <w:sz w:val="24"/>
          <w:szCs w:val="24"/>
        </w:rPr>
      </w:pPr>
    </w:p>
    <w:p w14:paraId="4CA9BA2E" w14:textId="77777777" w:rsidR="000A7E24" w:rsidRPr="006D6BBB" w:rsidRDefault="000A7E24" w:rsidP="000A7E24">
      <w:pPr>
        <w:jc w:val="center"/>
        <w:rPr>
          <w:b/>
          <w:bCs/>
          <w:sz w:val="24"/>
          <w:szCs w:val="24"/>
        </w:rPr>
      </w:pPr>
    </w:p>
    <w:p w14:paraId="26584982" w14:textId="77777777" w:rsidR="000A7E24" w:rsidRPr="006D6BBB" w:rsidRDefault="000A7E24" w:rsidP="000A7E24">
      <w:pPr>
        <w:jc w:val="center"/>
        <w:rPr>
          <w:b/>
          <w:bCs/>
          <w:sz w:val="24"/>
          <w:szCs w:val="24"/>
        </w:rPr>
      </w:pPr>
    </w:p>
    <w:p w14:paraId="2408CF0E" w14:textId="77777777" w:rsidR="000A7E24" w:rsidRPr="006D6BBB" w:rsidRDefault="000A7E24" w:rsidP="000A7E24">
      <w:pPr>
        <w:jc w:val="center"/>
        <w:rPr>
          <w:b/>
          <w:bCs/>
          <w:sz w:val="24"/>
          <w:szCs w:val="24"/>
        </w:rPr>
      </w:pPr>
    </w:p>
    <w:p w14:paraId="00FC02DD" w14:textId="77777777" w:rsidR="000A7E24" w:rsidRPr="006D6BBB" w:rsidRDefault="00793639" w:rsidP="00793639">
      <w:pPr>
        <w:pBdr>
          <w:top w:val="single" w:sz="6" w:space="1" w:color="auto"/>
          <w:left w:val="single" w:sz="6" w:space="1" w:color="auto"/>
          <w:bottom w:val="single" w:sz="6" w:space="1" w:color="auto"/>
          <w:right w:val="single" w:sz="6" w:space="1" w:color="auto"/>
        </w:pBdr>
        <w:shd w:val="pct5" w:color="auto" w:fill="auto"/>
        <w:jc w:val="center"/>
        <w:rPr>
          <w:b/>
          <w:sz w:val="27"/>
          <w:szCs w:val="27"/>
        </w:rPr>
      </w:pPr>
      <w:r>
        <w:rPr>
          <w:b/>
          <w:sz w:val="27"/>
          <w:szCs w:val="27"/>
        </w:rPr>
        <w:t>МЕТОДИКА</w:t>
      </w:r>
    </w:p>
    <w:p w14:paraId="5F06834B" w14:textId="77777777" w:rsidR="000A7E24" w:rsidRPr="006D6BBB" w:rsidRDefault="000A7E24" w:rsidP="00793639">
      <w:pPr>
        <w:pBdr>
          <w:top w:val="single" w:sz="6" w:space="1" w:color="auto"/>
          <w:left w:val="single" w:sz="6" w:space="1" w:color="auto"/>
          <w:bottom w:val="single" w:sz="6" w:space="1" w:color="auto"/>
          <w:right w:val="single" w:sz="6" w:space="1" w:color="auto"/>
        </w:pBdr>
        <w:shd w:val="pct5" w:color="auto" w:fill="auto"/>
        <w:jc w:val="center"/>
        <w:rPr>
          <w:b/>
          <w:sz w:val="27"/>
          <w:szCs w:val="27"/>
        </w:rPr>
      </w:pPr>
      <w:r w:rsidRPr="006D6BBB">
        <w:rPr>
          <w:b/>
          <w:sz w:val="27"/>
          <w:szCs w:val="27"/>
        </w:rPr>
        <w:t xml:space="preserve">ОЦЕНКИ СТРАХОВОГО ВОЗМЕЩЕНИЯ УЩЕРБА, </w:t>
      </w:r>
    </w:p>
    <w:p w14:paraId="17E7B821" w14:textId="77777777" w:rsidR="000A7E24" w:rsidRPr="006D6BBB" w:rsidRDefault="000A7E24" w:rsidP="00793639">
      <w:pPr>
        <w:pBdr>
          <w:top w:val="single" w:sz="6" w:space="1" w:color="auto"/>
          <w:left w:val="single" w:sz="6" w:space="1" w:color="auto"/>
          <w:bottom w:val="single" w:sz="6" w:space="1" w:color="auto"/>
          <w:right w:val="single" w:sz="6" w:space="1" w:color="auto"/>
        </w:pBdr>
        <w:shd w:val="pct5" w:color="auto" w:fill="auto"/>
        <w:spacing w:line="240" w:lineRule="auto"/>
        <w:jc w:val="center"/>
        <w:rPr>
          <w:b/>
          <w:sz w:val="27"/>
          <w:szCs w:val="27"/>
        </w:rPr>
      </w:pPr>
      <w:r w:rsidRPr="006D6BBB">
        <w:rPr>
          <w:b/>
          <w:sz w:val="27"/>
          <w:szCs w:val="27"/>
        </w:rPr>
        <w:t>НАНЕСЕННОГО ЖИЛЫМ ПОМЕЩЕНИЯМ В РЕЗУЛЬТАТЕ ЧРЕЗВЫЧАЙНЫХ СИТУАЦИЙ, А ТАКЖЕ СОБЫТИЙ ПРИРОДНОГО И БЫТОВОГО ХАРАКТЕРА</w:t>
      </w:r>
    </w:p>
    <w:p w14:paraId="2F8F8DCD" w14:textId="77777777" w:rsidR="000A7E24" w:rsidRPr="00793639" w:rsidRDefault="000A7E24" w:rsidP="00793639">
      <w:pPr>
        <w:jc w:val="both"/>
        <w:rPr>
          <w:sz w:val="24"/>
          <w:szCs w:val="24"/>
        </w:rPr>
      </w:pPr>
    </w:p>
    <w:p w14:paraId="313FB3B6" w14:textId="77777777" w:rsidR="000A7E24" w:rsidRPr="00793639" w:rsidRDefault="000A7E24" w:rsidP="00793639">
      <w:pPr>
        <w:tabs>
          <w:tab w:val="num" w:pos="360"/>
        </w:tabs>
        <w:ind w:left="360" w:hanging="360"/>
        <w:jc w:val="both"/>
        <w:rPr>
          <w:sz w:val="24"/>
          <w:szCs w:val="24"/>
        </w:rPr>
      </w:pPr>
      <w:r w:rsidRPr="00793639">
        <w:rPr>
          <w:sz w:val="24"/>
          <w:szCs w:val="24"/>
        </w:rPr>
        <w:t>Введение</w:t>
      </w:r>
    </w:p>
    <w:p w14:paraId="73DE1678" w14:textId="77777777" w:rsidR="00793639" w:rsidRPr="00793639" w:rsidRDefault="00793639" w:rsidP="00793639">
      <w:pPr>
        <w:pStyle w:val="aa"/>
        <w:numPr>
          <w:ilvl w:val="0"/>
          <w:numId w:val="40"/>
        </w:numPr>
        <w:tabs>
          <w:tab w:val="num" w:pos="567"/>
        </w:tabs>
        <w:ind w:left="567" w:hanging="567"/>
        <w:jc w:val="both"/>
        <w:rPr>
          <w:sz w:val="24"/>
          <w:szCs w:val="24"/>
        </w:rPr>
      </w:pPr>
      <w:r w:rsidRPr="00793639">
        <w:rPr>
          <w:sz w:val="24"/>
          <w:szCs w:val="24"/>
        </w:rPr>
        <w:t>Правила пользования Методикой оценки страхового возмещения ущерба, нанесенного жилым помещениям в результате чрезвычайных ситуаций, а также событий природного и бытового характера</w:t>
      </w:r>
    </w:p>
    <w:p w14:paraId="2A10F321" w14:textId="77777777" w:rsidR="00793639" w:rsidRDefault="000A7E24" w:rsidP="00793639">
      <w:pPr>
        <w:pStyle w:val="aa"/>
        <w:numPr>
          <w:ilvl w:val="0"/>
          <w:numId w:val="40"/>
        </w:numPr>
        <w:tabs>
          <w:tab w:val="num" w:pos="567"/>
        </w:tabs>
        <w:ind w:left="567" w:hanging="567"/>
        <w:jc w:val="both"/>
        <w:rPr>
          <w:sz w:val="24"/>
          <w:szCs w:val="24"/>
        </w:rPr>
      </w:pPr>
      <w:r w:rsidRPr="00793639">
        <w:rPr>
          <w:sz w:val="24"/>
          <w:szCs w:val="24"/>
        </w:rPr>
        <w:t>Порядок расчета суммы страхового возмещения</w:t>
      </w:r>
    </w:p>
    <w:p w14:paraId="674C0470" w14:textId="77777777" w:rsidR="00793639" w:rsidRDefault="000A7E24" w:rsidP="00793639">
      <w:pPr>
        <w:pStyle w:val="aa"/>
        <w:numPr>
          <w:ilvl w:val="0"/>
          <w:numId w:val="40"/>
        </w:numPr>
        <w:tabs>
          <w:tab w:val="num" w:pos="567"/>
        </w:tabs>
        <w:ind w:left="567" w:hanging="567"/>
        <w:jc w:val="both"/>
        <w:rPr>
          <w:sz w:val="24"/>
          <w:szCs w:val="24"/>
        </w:rPr>
      </w:pPr>
      <w:r w:rsidRPr="00793639">
        <w:rPr>
          <w:sz w:val="24"/>
          <w:szCs w:val="24"/>
        </w:rPr>
        <w:t>Показатели удельного веса восстановительной стоимости конструктивных элементов, элементов отделки и оборудования квартиры</w:t>
      </w:r>
    </w:p>
    <w:p w14:paraId="6A533984" w14:textId="77777777" w:rsidR="000A7E24" w:rsidRPr="00793639" w:rsidRDefault="000A7E24" w:rsidP="00793639">
      <w:pPr>
        <w:pStyle w:val="aa"/>
        <w:numPr>
          <w:ilvl w:val="0"/>
          <w:numId w:val="40"/>
        </w:numPr>
        <w:tabs>
          <w:tab w:val="num" w:pos="567"/>
        </w:tabs>
        <w:ind w:left="567" w:hanging="567"/>
        <w:jc w:val="both"/>
        <w:rPr>
          <w:sz w:val="24"/>
          <w:szCs w:val="24"/>
        </w:rPr>
      </w:pPr>
      <w:r w:rsidRPr="00793639">
        <w:rPr>
          <w:sz w:val="24"/>
          <w:szCs w:val="24"/>
        </w:rPr>
        <w:t>Таблицы расчета материального ущерба</w:t>
      </w:r>
    </w:p>
    <w:p w14:paraId="15D26E53" w14:textId="77777777" w:rsidR="000A7E24" w:rsidRPr="006D6BBB" w:rsidRDefault="000A7E24">
      <w:pPr>
        <w:widowControl/>
        <w:spacing w:after="200" w:line="276" w:lineRule="auto"/>
        <w:ind w:firstLine="0"/>
        <w:rPr>
          <w:rFonts w:ascii="Arial" w:hAnsi="Arial" w:cs="Arial"/>
          <w:b/>
          <w:bCs/>
          <w:kern w:val="32"/>
          <w:sz w:val="24"/>
          <w:szCs w:val="24"/>
        </w:rPr>
      </w:pPr>
      <w:r w:rsidRPr="006D6BBB">
        <w:rPr>
          <w:sz w:val="24"/>
          <w:szCs w:val="24"/>
        </w:rPr>
        <w:br w:type="page"/>
      </w:r>
    </w:p>
    <w:p w14:paraId="44DF12CF" w14:textId="77777777" w:rsidR="000A7E24" w:rsidRPr="00EB685A" w:rsidRDefault="000A7E24" w:rsidP="00EB685A">
      <w:pPr>
        <w:pStyle w:val="af4"/>
        <w:jc w:val="left"/>
        <w:rPr>
          <w:caps/>
        </w:rPr>
      </w:pPr>
      <w:r w:rsidRPr="00EB685A">
        <w:rPr>
          <w:caps/>
        </w:rPr>
        <w:lastRenderedPageBreak/>
        <w:t>Введение</w:t>
      </w:r>
    </w:p>
    <w:p w14:paraId="3CE172EE" w14:textId="77777777" w:rsidR="000A7E24" w:rsidRPr="006D6BBB" w:rsidRDefault="000A7E24" w:rsidP="000A7E24">
      <w:pPr>
        <w:pStyle w:val="aff0"/>
        <w:spacing w:after="0" w:line="240" w:lineRule="auto"/>
        <w:ind w:left="0" w:firstLine="567"/>
        <w:rPr>
          <w:sz w:val="24"/>
          <w:szCs w:val="24"/>
        </w:rPr>
      </w:pPr>
    </w:p>
    <w:p w14:paraId="3002E53C" w14:textId="77777777" w:rsidR="000A7E24" w:rsidRPr="006D6BBB" w:rsidRDefault="000A7E24" w:rsidP="005E3BC9">
      <w:pPr>
        <w:pStyle w:val="aff0"/>
        <w:tabs>
          <w:tab w:val="left" w:pos="1560"/>
        </w:tabs>
        <w:spacing w:after="0" w:line="240" w:lineRule="auto"/>
        <w:ind w:left="0" w:firstLine="567"/>
        <w:jc w:val="both"/>
        <w:rPr>
          <w:sz w:val="24"/>
          <w:szCs w:val="24"/>
        </w:rPr>
      </w:pPr>
      <w:r w:rsidRPr="006D6BBB">
        <w:rPr>
          <w:sz w:val="24"/>
          <w:szCs w:val="24"/>
        </w:rPr>
        <w:t>Настоящая Методика предназначена для определения размера страхового возмещения ущерба, причиненного жилым помещениям в результате стихийных бедствий и других чрезвычайных (страховых) событий (пожаров, аварий, взрывов газа), событий бытового характера и позволяет оперативно и объективно оценивать сумму возмещения, выплачиваемого для восстановления поврежденного жилья.</w:t>
      </w:r>
    </w:p>
    <w:p w14:paraId="7A21014A" w14:textId="77777777" w:rsidR="000A7E24" w:rsidRPr="006D6BBB" w:rsidRDefault="000A7E24" w:rsidP="005E3BC9">
      <w:pPr>
        <w:pStyle w:val="aff0"/>
        <w:tabs>
          <w:tab w:val="left" w:pos="1560"/>
        </w:tabs>
        <w:spacing w:after="0" w:line="240" w:lineRule="auto"/>
        <w:ind w:left="0" w:firstLine="567"/>
        <w:jc w:val="both"/>
        <w:rPr>
          <w:sz w:val="24"/>
          <w:szCs w:val="24"/>
        </w:rPr>
      </w:pPr>
      <w:r w:rsidRPr="006D6BBB">
        <w:rPr>
          <w:sz w:val="24"/>
          <w:szCs w:val="24"/>
        </w:rPr>
        <w:t>Таблицы составлены на основе:</w:t>
      </w:r>
    </w:p>
    <w:p w14:paraId="5F3B738F" w14:textId="77777777" w:rsidR="000A7E24" w:rsidRPr="006D6BBB" w:rsidRDefault="000A7E24" w:rsidP="005E3BC9">
      <w:pPr>
        <w:pStyle w:val="aff0"/>
        <w:widowControl/>
        <w:numPr>
          <w:ilvl w:val="0"/>
          <w:numId w:val="34"/>
        </w:numPr>
        <w:tabs>
          <w:tab w:val="left" w:pos="1560"/>
        </w:tabs>
        <w:spacing w:after="0" w:line="240" w:lineRule="auto"/>
        <w:ind w:left="0" w:firstLine="567"/>
        <w:jc w:val="both"/>
        <w:rPr>
          <w:sz w:val="24"/>
          <w:szCs w:val="24"/>
        </w:rPr>
      </w:pPr>
      <w:r w:rsidRPr="006D6BBB">
        <w:rPr>
          <w:sz w:val="24"/>
          <w:szCs w:val="24"/>
        </w:rPr>
        <w:t>Сборника укрупненных показателей восстановительной стоимости зданий и сооружений (Утвержден ГК Совета Министров СССР по делам строительства 14.07.1970г.) №28: Жилые, общественные и коммунальные здания бытового обслуживания;</w:t>
      </w:r>
    </w:p>
    <w:p w14:paraId="06CD2293" w14:textId="77777777" w:rsidR="000A7E24" w:rsidRPr="006D6BBB" w:rsidRDefault="000A7E24" w:rsidP="005E3BC9">
      <w:pPr>
        <w:pStyle w:val="aa"/>
        <w:numPr>
          <w:ilvl w:val="0"/>
          <w:numId w:val="34"/>
        </w:numPr>
        <w:tabs>
          <w:tab w:val="left" w:pos="1560"/>
        </w:tabs>
        <w:spacing w:line="240" w:lineRule="auto"/>
        <w:ind w:left="0" w:firstLine="567"/>
        <w:jc w:val="both"/>
        <w:rPr>
          <w:sz w:val="24"/>
          <w:szCs w:val="24"/>
        </w:rPr>
      </w:pPr>
      <w:r w:rsidRPr="006D6BBB">
        <w:rPr>
          <w:sz w:val="24"/>
          <w:szCs w:val="24"/>
        </w:rPr>
        <w:t>Ведомственных строительных норм ВСН 53-86(р) «Правила оценки физического износа жилых зданий», утвержденных приказом ГК по гражданскому строительству и архитектуре при Госстрое СССР от 24.12.1986г. №446.</w:t>
      </w:r>
    </w:p>
    <w:p w14:paraId="06B40AEB" w14:textId="77777777" w:rsidR="000A7E24" w:rsidRPr="006D6BBB" w:rsidRDefault="000A7E24" w:rsidP="00DB63A3">
      <w:pPr>
        <w:pStyle w:val="aa"/>
        <w:numPr>
          <w:ilvl w:val="0"/>
          <w:numId w:val="38"/>
        </w:numPr>
        <w:tabs>
          <w:tab w:val="left" w:pos="567"/>
        </w:tabs>
        <w:spacing w:line="240" w:lineRule="auto"/>
        <w:ind w:left="0" w:firstLine="0"/>
        <w:rPr>
          <w:b/>
          <w:sz w:val="24"/>
          <w:szCs w:val="24"/>
        </w:rPr>
      </w:pPr>
      <w:r w:rsidRPr="006D6BBB">
        <w:rPr>
          <w:b/>
          <w:sz w:val="24"/>
          <w:szCs w:val="24"/>
        </w:rPr>
        <w:t>Правила пользования Методикой оценки страхового возмещения ущерба, нанесенного жилым помещениям в результате чрезвычайных ситуаций, а также событий природного и бытового характера</w:t>
      </w:r>
    </w:p>
    <w:p w14:paraId="44137E9C"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 xml:space="preserve">В целях определения фактических повреждений конструктивных элементов, элементов отделки, инженерного оборудования, элементов внутренних коммуникаций жилого помещения, возникших в результате страхового случая, производится осмотр застрахованного жилого помещения. При этом используются простейшие приборы и приспособления (уровень, отвес, метр, фотоаппарат </w:t>
      </w:r>
      <w:r w:rsidR="00DB63A3" w:rsidRPr="006D6BBB">
        <w:rPr>
          <w:sz w:val="24"/>
          <w:szCs w:val="24"/>
        </w:rPr>
        <w:t>и т.п.)</w:t>
      </w:r>
    </w:p>
    <w:p w14:paraId="3AED0B14"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Во время осмотра необходимо:</w:t>
      </w:r>
    </w:p>
    <w:p w14:paraId="32CEC107" w14:textId="77777777" w:rsidR="000A7E24" w:rsidRPr="006D6BBB" w:rsidRDefault="000A7E24" w:rsidP="00DB63A3">
      <w:pPr>
        <w:tabs>
          <w:tab w:val="left" w:pos="1276"/>
        </w:tabs>
        <w:spacing w:line="240" w:lineRule="auto"/>
        <w:ind w:firstLine="567"/>
        <w:jc w:val="both"/>
        <w:rPr>
          <w:sz w:val="24"/>
          <w:szCs w:val="24"/>
        </w:rPr>
      </w:pPr>
      <w:r w:rsidRPr="006D6BBB">
        <w:rPr>
          <w:sz w:val="24"/>
          <w:szCs w:val="24"/>
        </w:rPr>
        <w:t>- определить признаки материального ущерба и материальный ущерб, нанес</w:t>
      </w:r>
      <w:r w:rsidR="00404D61">
        <w:rPr>
          <w:sz w:val="24"/>
          <w:szCs w:val="24"/>
        </w:rPr>
        <w:t>е</w:t>
      </w:r>
      <w:r w:rsidRPr="006D6BBB">
        <w:rPr>
          <w:sz w:val="24"/>
          <w:szCs w:val="24"/>
        </w:rPr>
        <w:t>нный всем поврежд</w:t>
      </w:r>
      <w:r w:rsidR="00404D61">
        <w:rPr>
          <w:sz w:val="24"/>
          <w:szCs w:val="24"/>
        </w:rPr>
        <w:t>е</w:t>
      </w:r>
      <w:r w:rsidRPr="006D6BBB">
        <w:rPr>
          <w:sz w:val="24"/>
          <w:szCs w:val="24"/>
        </w:rPr>
        <w:t>нным или уничтоженным конструктивным элементам застрахованного жилого помещения, с уч</w:t>
      </w:r>
      <w:r w:rsidR="00404D61">
        <w:rPr>
          <w:sz w:val="24"/>
          <w:szCs w:val="24"/>
        </w:rPr>
        <w:t>е</w:t>
      </w:r>
      <w:r w:rsidRPr="006D6BBB">
        <w:rPr>
          <w:sz w:val="24"/>
          <w:szCs w:val="24"/>
        </w:rPr>
        <w:t>том их удельных весов в соответствующих конструктивных элементах всего жилого помещения;</w:t>
      </w:r>
    </w:p>
    <w:p w14:paraId="40CFFD50" w14:textId="77777777" w:rsidR="000A7E24" w:rsidRPr="006D6BBB" w:rsidRDefault="000A7E24" w:rsidP="00DB63A3">
      <w:pPr>
        <w:tabs>
          <w:tab w:val="left" w:pos="1276"/>
        </w:tabs>
        <w:spacing w:line="240" w:lineRule="auto"/>
        <w:ind w:firstLine="567"/>
        <w:jc w:val="both"/>
        <w:rPr>
          <w:sz w:val="24"/>
          <w:szCs w:val="24"/>
        </w:rPr>
      </w:pPr>
      <w:r w:rsidRPr="006D6BBB">
        <w:rPr>
          <w:sz w:val="24"/>
          <w:szCs w:val="24"/>
        </w:rPr>
        <w:t>- установить удельные веса восстановительной стоимости всех поврежд</w:t>
      </w:r>
      <w:r w:rsidR="00404D61">
        <w:rPr>
          <w:sz w:val="24"/>
          <w:szCs w:val="24"/>
        </w:rPr>
        <w:t>е</w:t>
      </w:r>
      <w:r w:rsidRPr="006D6BBB">
        <w:rPr>
          <w:sz w:val="24"/>
          <w:szCs w:val="24"/>
        </w:rPr>
        <w:t>нных или уничтоженных конструктивных элементов застрахованного жилого помещения в зависимости от материала</w:t>
      </w:r>
      <w:r w:rsidR="00E14728">
        <w:rPr>
          <w:sz w:val="24"/>
          <w:szCs w:val="24"/>
        </w:rPr>
        <w:t xml:space="preserve"> стен и этажности жилого здания;</w:t>
      </w:r>
    </w:p>
    <w:p w14:paraId="0635C2C1" w14:textId="77777777" w:rsidR="000A7E24" w:rsidRPr="006D6BBB" w:rsidRDefault="000A7E24" w:rsidP="00DB63A3">
      <w:pPr>
        <w:tabs>
          <w:tab w:val="left" w:pos="1276"/>
        </w:tabs>
        <w:spacing w:line="240" w:lineRule="auto"/>
        <w:ind w:firstLine="567"/>
        <w:jc w:val="both"/>
        <w:rPr>
          <w:sz w:val="24"/>
          <w:szCs w:val="24"/>
        </w:rPr>
      </w:pPr>
      <w:r w:rsidRPr="006D6BBB">
        <w:rPr>
          <w:sz w:val="24"/>
          <w:szCs w:val="24"/>
        </w:rPr>
        <w:t>- сделать фотоснимки  поврежденных элементов жилого помещения в масштабе, позволяющим установить степень и характер повреждений.</w:t>
      </w:r>
    </w:p>
    <w:p w14:paraId="577D0DAD" w14:textId="77777777" w:rsidR="000A7E24" w:rsidRPr="006D6BBB" w:rsidRDefault="000A7E24" w:rsidP="00DB63A3">
      <w:pPr>
        <w:pStyle w:val="aa"/>
        <w:numPr>
          <w:ilvl w:val="1"/>
          <w:numId w:val="38"/>
        </w:numPr>
        <w:tabs>
          <w:tab w:val="left" w:pos="1276"/>
        </w:tabs>
        <w:spacing w:line="240" w:lineRule="auto"/>
        <w:ind w:left="0" w:firstLine="567"/>
        <w:jc w:val="both"/>
        <w:rPr>
          <w:bCs/>
          <w:sz w:val="24"/>
          <w:szCs w:val="24"/>
        </w:rPr>
      </w:pPr>
      <w:r w:rsidRPr="006D6BBB">
        <w:rPr>
          <w:sz w:val="24"/>
          <w:szCs w:val="24"/>
        </w:rPr>
        <w:t>Следует обращать внимание на</w:t>
      </w:r>
      <w:r w:rsidRPr="006D6BBB">
        <w:rPr>
          <w:b/>
          <w:bCs/>
          <w:sz w:val="24"/>
          <w:szCs w:val="24"/>
        </w:rPr>
        <w:t xml:space="preserve"> </w:t>
      </w:r>
      <w:r w:rsidRPr="006D6BBB">
        <w:rPr>
          <w:bCs/>
          <w:sz w:val="24"/>
          <w:szCs w:val="24"/>
        </w:rPr>
        <w:t xml:space="preserve">разъяснения по использованию таблиц раздела </w:t>
      </w:r>
      <w:r w:rsidR="00E14728">
        <w:rPr>
          <w:bCs/>
          <w:sz w:val="24"/>
          <w:szCs w:val="24"/>
        </w:rPr>
        <w:t>3</w:t>
      </w:r>
      <w:r w:rsidRPr="006D6BBB">
        <w:rPr>
          <w:bCs/>
          <w:sz w:val="24"/>
          <w:szCs w:val="24"/>
        </w:rPr>
        <w:t xml:space="preserve"> (в соответствии со сборником УПВ):</w:t>
      </w:r>
    </w:p>
    <w:p w14:paraId="73827C16" w14:textId="77777777" w:rsidR="000A7E24" w:rsidRPr="006D6BBB" w:rsidRDefault="000A7E24" w:rsidP="00DB63A3">
      <w:pPr>
        <w:pStyle w:val="aa"/>
        <w:numPr>
          <w:ilvl w:val="2"/>
          <w:numId w:val="38"/>
        </w:numPr>
        <w:tabs>
          <w:tab w:val="left" w:pos="1276"/>
        </w:tabs>
        <w:spacing w:line="240" w:lineRule="auto"/>
        <w:ind w:left="0" w:firstLine="567"/>
        <w:jc w:val="both"/>
        <w:rPr>
          <w:bCs/>
          <w:sz w:val="24"/>
          <w:szCs w:val="24"/>
        </w:rPr>
      </w:pPr>
      <w:r w:rsidRPr="006D6BBB">
        <w:rPr>
          <w:sz w:val="24"/>
          <w:szCs w:val="24"/>
        </w:rPr>
        <w:t>при определении строительного объема здания необходимо руководствоваться следующим:</w:t>
      </w:r>
    </w:p>
    <w:p w14:paraId="6FDF5AD0" w14:textId="77777777" w:rsidR="000A7E24" w:rsidRPr="006D6BBB" w:rsidRDefault="000A7E24" w:rsidP="00DB63A3">
      <w:pPr>
        <w:pStyle w:val="aa"/>
        <w:tabs>
          <w:tab w:val="left" w:pos="1276"/>
        </w:tabs>
        <w:spacing w:line="240" w:lineRule="auto"/>
        <w:ind w:left="0" w:firstLine="567"/>
        <w:jc w:val="both"/>
        <w:rPr>
          <w:sz w:val="24"/>
          <w:szCs w:val="24"/>
        </w:rPr>
      </w:pPr>
      <w:r w:rsidRPr="006D6BBB">
        <w:rPr>
          <w:sz w:val="24"/>
          <w:szCs w:val="24"/>
        </w:rPr>
        <w:t>а) площадь здания определяется путем умножения его длины на ширину; длина и ширина принимаются по внешнему очертанию стен на уровне выше цоколя, включая слой штукатурки и облицовки;</w:t>
      </w:r>
    </w:p>
    <w:p w14:paraId="66ABE375" w14:textId="77777777" w:rsidR="000A7E24" w:rsidRPr="006D6BBB" w:rsidRDefault="000A7E24" w:rsidP="00DB63A3">
      <w:pPr>
        <w:pStyle w:val="aa"/>
        <w:tabs>
          <w:tab w:val="left" w:pos="1276"/>
        </w:tabs>
        <w:spacing w:line="240" w:lineRule="auto"/>
        <w:ind w:left="0" w:firstLine="567"/>
        <w:jc w:val="both"/>
        <w:rPr>
          <w:sz w:val="24"/>
          <w:szCs w:val="24"/>
        </w:rPr>
      </w:pPr>
      <w:r w:rsidRPr="006D6BBB">
        <w:rPr>
          <w:sz w:val="24"/>
          <w:szCs w:val="24"/>
        </w:rPr>
        <w:t>б) объем цокольного этажа определяется путем умножения площади горизонтального сечения здания на уровне первого этажа выше цоколя на высоту, измеренную от уровня чистого пола подвала (цокольного этажа) до уровня чистого пола первого этажа;</w:t>
      </w:r>
    </w:p>
    <w:p w14:paraId="6B41F01E" w14:textId="77777777" w:rsidR="00DB63A3" w:rsidRPr="006D6BBB" w:rsidRDefault="000A7E24" w:rsidP="00DB63A3">
      <w:pPr>
        <w:pStyle w:val="aa"/>
        <w:tabs>
          <w:tab w:val="left" w:pos="1276"/>
        </w:tabs>
        <w:spacing w:line="240" w:lineRule="auto"/>
        <w:ind w:left="0" w:firstLine="567"/>
        <w:jc w:val="both"/>
        <w:rPr>
          <w:sz w:val="24"/>
          <w:szCs w:val="24"/>
        </w:rPr>
      </w:pPr>
      <w:r w:rsidRPr="006D6BBB">
        <w:rPr>
          <w:sz w:val="24"/>
          <w:szCs w:val="24"/>
        </w:rPr>
        <w:t>в) пристройки одного и того же назначения и из одного и того же материала, что и основное здание, включаются в объем основной части здания; не отвечающие этим требованиям пристройки обмеряются и учитываются самостоятельно и в объем здания не включаются;</w:t>
      </w:r>
    </w:p>
    <w:p w14:paraId="5BA5AF53" w14:textId="77777777" w:rsidR="000A7E24" w:rsidRPr="006D6BBB" w:rsidRDefault="000A7E24" w:rsidP="00DB63A3">
      <w:pPr>
        <w:pStyle w:val="aa"/>
        <w:tabs>
          <w:tab w:val="left" w:pos="1276"/>
        </w:tabs>
        <w:spacing w:line="240" w:lineRule="auto"/>
        <w:ind w:left="0" w:firstLine="567"/>
        <w:jc w:val="both"/>
        <w:rPr>
          <w:sz w:val="24"/>
          <w:szCs w:val="24"/>
        </w:rPr>
      </w:pPr>
      <w:r w:rsidRPr="006D6BBB">
        <w:rPr>
          <w:sz w:val="24"/>
          <w:szCs w:val="24"/>
        </w:rPr>
        <w:t>г) объем здания должен исчисляться отдельно по частям, если эти части резко отличаются друг от друга по очертанию, конфигурации или конструктивному решению, например, здание, в котором имеются одноэтажная часть с железобетонным каркасом и помещения с кирпичными стенами.</w:t>
      </w:r>
    </w:p>
    <w:p w14:paraId="7E43E9E0" w14:textId="77777777" w:rsidR="000A7E24" w:rsidRPr="006D6BBB" w:rsidRDefault="000A7E24" w:rsidP="00DB63A3">
      <w:pPr>
        <w:pStyle w:val="aa"/>
        <w:numPr>
          <w:ilvl w:val="2"/>
          <w:numId w:val="38"/>
        </w:numPr>
        <w:tabs>
          <w:tab w:val="left" w:pos="1276"/>
        </w:tabs>
        <w:spacing w:line="240" w:lineRule="auto"/>
        <w:ind w:left="0" w:firstLine="567"/>
        <w:jc w:val="both"/>
        <w:rPr>
          <w:sz w:val="24"/>
          <w:szCs w:val="24"/>
        </w:rPr>
      </w:pPr>
      <w:r w:rsidRPr="006D6BBB">
        <w:rPr>
          <w:sz w:val="24"/>
          <w:szCs w:val="24"/>
        </w:rPr>
        <w:t>Удельный вес «Отде</w:t>
      </w:r>
      <w:r w:rsidR="00E14728">
        <w:rPr>
          <w:sz w:val="24"/>
          <w:szCs w:val="24"/>
        </w:rPr>
        <w:t>лочные работы» предусматрива</w:t>
      </w:r>
      <w:r w:rsidR="00A25FF4">
        <w:rPr>
          <w:sz w:val="24"/>
          <w:szCs w:val="24"/>
        </w:rPr>
        <w:t>е</w:t>
      </w:r>
      <w:r w:rsidR="00E14728">
        <w:rPr>
          <w:sz w:val="24"/>
          <w:szCs w:val="24"/>
        </w:rPr>
        <w:t>т два</w:t>
      </w:r>
      <w:r w:rsidRPr="006D6BBB">
        <w:rPr>
          <w:sz w:val="24"/>
          <w:szCs w:val="24"/>
        </w:rPr>
        <w:t xml:space="preserve"> вида: наружные и внутренние отделочные работы.</w:t>
      </w:r>
    </w:p>
    <w:p w14:paraId="0E7037B4" w14:textId="77777777" w:rsidR="000A7E24" w:rsidRPr="006D6BBB" w:rsidRDefault="000A7E24" w:rsidP="00DB63A3">
      <w:pPr>
        <w:pStyle w:val="aa"/>
        <w:tabs>
          <w:tab w:val="left" w:pos="1276"/>
        </w:tabs>
        <w:spacing w:line="240" w:lineRule="auto"/>
        <w:ind w:left="0" w:firstLine="567"/>
        <w:jc w:val="both"/>
        <w:rPr>
          <w:sz w:val="24"/>
          <w:szCs w:val="24"/>
        </w:rPr>
      </w:pPr>
      <w:r w:rsidRPr="006D6BBB">
        <w:rPr>
          <w:sz w:val="24"/>
          <w:szCs w:val="24"/>
        </w:rPr>
        <w:t>По своему содержанию отделка включает в себя:</w:t>
      </w:r>
    </w:p>
    <w:p w14:paraId="0215BBA7" w14:textId="77777777" w:rsidR="000A7E24" w:rsidRPr="006D6BBB" w:rsidRDefault="00E14728" w:rsidP="00DB63A3">
      <w:pPr>
        <w:pStyle w:val="aa"/>
        <w:tabs>
          <w:tab w:val="left" w:pos="1276"/>
        </w:tabs>
        <w:spacing w:line="240" w:lineRule="auto"/>
        <w:ind w:left="0" w:firstLine="567"/>
        <w:jc w:val="both"/>
        <w:rPr>
          <w:sz w:val="24"/>
          <w:szCs w:val="24"/>
        </w:rPr>
      </w:pPr>
      <w:r>
        <w:rPr>
          <w:sz w:val="24"/>
          <w:szCs w:val="24"/>
        </w:rPr>
        <w:t>- н</w:t>
      </w:r>
      <w:r w:rsidR="000A7E24" w:rsidRPr="006D6BBB">
        <w:rPr>
          <w:sz w:val="24"/>
          <w:szCs w:val="24"/>
        </w:rPr>
        <w:t>аружная: фасадная штукатурка, об</w:t>
      </w:r>
      <w:r w:rsidR="00DB63A3" w:rsidRPr="006D6BBB">
        <w:rPr>
          <w:sz w:val="24"/>
          <w:szCs w:val="24"/>
        </w:rPr>
        <w:t xml:space="preserve">лицовка различными материалами </w:t>
      </w:r>
      <w:r>
        <w:rPr>
          <w:sz w:val="24"/>
          <w:szCs w:val="24"/>
        </w:rPr>
        <w:t>стен, фундамента, окраска;</w:t>
      </w:r>
    </w:p>
    <w:p w14:paraId="16CC9F2E" w14:textId="77777777" w:rsidR="000A7E24" w:rsidRPr="006D6BBB" w:rsidRDefault="00E14728" w:rsidP="00DB63A3">
      <w:pPr>
        <w:pStyle w:val="aa"/>
        <w:tabs>
          <w:tab w:val="left" w:pos="1276"/>
        </w:tabs>
        <w:spacing w:line="240" w:lineRule="auto"/>
        <w:ind w:left="0" w:firstLine="567"/>
        <w:jc w:val="both"/>
        <w:rPr>
          <w:sz w:val="24"/>
          <w:szCs w:val="24"/>
        </w:rPr>
      </w:pPr>
      <w:r>
        <w:rPr>
          <w:sz w:val="24"/>
          <w:szCs w:val="24"/>
        </w:rPr>
        <w:lastRenderedPageBreak/>
        <w:t>- в</w:t>
      </w:r>
      <w:r w:rsidR="000A7E24" w:rsidRPr="006D6BBB">
        <w:rPr>
          <w:sz w:val="24"/>
          <w:szCs w:val="24"/>
        </w:rPr>
        <w:t>нутренняя: штукатурка стен и потолков, о</w:t>
      </w:r>
      <w:r w:rsidR="00DB63A3" w:rsidRPr="006D6BBB">
        <w:rPr>
          <w:sz w:val="24"/>
          <w:szCs w:val="24"/>
        </w:rPr>
        <w:t xml:space="preserve">краска стен, потолков, оклейка </w:t>
      </w:r>
      <w:r w:rsidR="000A7E24" w:rsidRPr="006D6BBB">
        <w:rPr>
          <w:sz w:val="24"/>
          <w:szCs w:val="24"/>
        </w:rPr>
        <w:t>обоями, облицовка плиткой, декоративным камнем/панелями</w:t>
      </w:r>
      <w:r>
        <w:rPr>
          <w:sz w:val="24"/>
          <w:szCs w:val="24"/>
        </w:rPr>
        <w:t>.</w:t>
      </w:r>
    </w:p>
    <w:p w14:paraId="43037351" w14:textId="77777777" w:rsidR="000A7E24" w:rsidRPr="006D6BBB" w:rsidRDefault="000A7E24" w:rsidP="00DB63A3">
      <w:pPr>
        <w:pStyle w:val="aa"/>
        <w:numPr>
          <w:ilvl w:val="2"/>
          <w:numId w:val="38"/>
        </w:numPr>
        <w:tabs>
          <w:tab w:val="left" w:pos="1276"/>
        </w:tabs>
        <w:spacing w:line="240" w:lineRule="auto"/>
        <w:ind w:left="0" w:firstLine="567"/>
        <w:jc w:val="both"/>
        <w:rPr>
          <w:sz w:val="24"/>
          <w:szCs w:val="24"/>
        </w:rPr>
      </w:pPr>
      <w:r w:rsidRPr="006D6BBB">
        <w:rPr>
          <w:sz w:val="24"/>
          <w:szCs w:val="24"/>
        </w:rPr>
        <w:t>К разделу «Прочие работы» относятся лестничные клетки, балконы, сходы, крыльца, площадки и иные неучтенные работы.</w:t>
      </w:r>
    </w:p>
    <w:p w14:paraId="766BBF77"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Для расчета ущерба, причиненного жилым помещениям, застрахованным на условиях Положения о развитии единой системы добровольного страхования жилых помещений населения Краснодарского края, необходимо применять таблицы разделов 3 и 4 Методики.</w:t>
      </w:r>
    </w:p>
    <w:p w14:paraId="1E9D3EA7" w14:textId="77777777" w:rsidR="000A7E24" w:rsidRPr="006D6BBB" w:rsidRDefault="000A7E24" w:rsidP="00DB63A3">
      <w:pPr>
        <w:tabs>
          <w:tab w:val="left" w:pos="1276"/>
        </w:tabs>
        <w:spacing w:line="240" w:lineRule="auto"/>
        <w:ind w:firstLine="567"/>
        <w:jc w:val="both"/>
        <w:rPr>
          <w:sz w:val="24"/>
          <w:szCs w:val="24"/>
        </w:rPr>
      </w:pPr>
      <w:r w:rsidRPr="006D6BBB">
        <w:rPr>
          <w:sz w:val="24"/>
          <w:szCs w:val="24"/>
        </w:rPr>
        <w:t>На условиях альтернативного предложения возможно применение таблиц с показателями удельной восстановительной стоимости конструктивных элементов жилых помещений в домах как с конкретной, так и произвольной (переменной) этажности.</w:t>
      </w:r>
    </w:p>
    <w:p w14:paraId="1179616A"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При использовании таблиц удельных весов с учетом детализации, т.е. по внутринаходящимся помещениям (комнатам)</w:t>
      </w:r>
      <w:r w:rsidR="00A25FF4">
        <w:rPr>
          <w:sz w:val="24"/>
          <w:szCs w:val="24"/>
        </w:rPr>
        <w:t>,</w:t>
      </w:r>
      <w:r w:rsidRPr="006D6BBB">
        <w:rPr>
          <w:sz w:val="24"/>
          <w:szCs w:val="24"/>
        </w:rPr>
        <w:t xml:space="preserve"> следует обратить внимание на то, что применение удельных весов, указанных в таблицах, для отдельных комнат жилого помещения в чистом виде не корректно, поскольку пострадавшие конструкции в пределах одной комнаты, как правило, представляют собой часть аналогичных конструкций, имеющихся в помещении. </w:t>
      </w:r>
    </w:p>
    <w:p w14:paraId="789AE3B0" w14:textId="77777777" w:rsidR="000A7E24" w:rsidRPr="006D6BBB" w:rsidRDefault="000A7E24" w:rsidP="00DB63A3">
      <w:pPr>
        <w:tabs>
          <w:tab w:val="left" w:pos="1276"/>
        </w:tabs>
        <w:spacing w:line="240" w:lineRule="auto"/>
        <w:ind w:firstLine="567"/>
        <w:jc w:val="both"/>
        <w:rPr>
          <w:sz w:val="24"/>
          <w:szCs w:val="24"/>
        </w:rPr>
      </w:pPr>
      <w:r w:rsidRPr="006D6BBB">
        <w:rPr>
          <w:sz w:val="24"/>
          <w:szCs w:val="24"/>
        </w:rPr>
        <w:t>Для определения удельного веса части конструкций, пострадавшей в результате страхового события, необходимо учитывать их удельный вклад в общее количество конструкций данного типа, имеющихся на объекте.</w:t>
      </w:r>
    </w:p>
    <w:p w14:paraId="691DE260" w14:textId="77777777" w:rsidR="000A7E24" w:rsidRPr="006D6BBB" w:rsidRDefault="000A7E24" w:rsidP="00DB63A3">
      <w:pPr>
        <w:tabs>
          <w:tab w:val="left" w:pos="1276"/>
        </w:tabs>
        <w:spacing w:line="240" w:lineRule="auto"/>
        <w:ind w:firstLine="567"/>
        <w:jc w:val="both"/>
        <w:rPr>
          <w:sz w:val="24"/>
          <w:szCs w:val="24"/>
        </w:rPr>
      </w:pPr>
      <w:r w:rsidRPr="006D6BBB">
        <w:rPr>
          <w:sz w:val="24"/>
          <w:szCs w:val="24"/>
        </w:rPr>
        <w:t>В связи с этим в Методике учтен коэффициент K</w:t>
      </w:r>
      <w:r w:rsidRPr="00A25FF4">
        <w:rPr>
          <w:sz w:val="24"/>
          <w:szCs w:val="24"/>
          <w:vertAlign w:val="subscript"/>
        </w:rPr>
        <w:t>oi</w:t>
      </w:r>
      <w:r w:rsidRPr="006D6BBB">
        <w:rPr>
          <w:sz w:val="24"/>
          <w:szCs w:val="24"/>
        </w:rPr>
        <w:t xml:space="preserve"> </w:t>
      </w:r>
      <w:r w:rsidR="00A25FF4">
        <w:rPr>
          <w:sz w:val="24"/>
          <w:szCs w:val="24"/>
        </w:rPr>
        <w:t>–</w:t>
      </w:r>
      <w:r w:rsidRPr="006D6BBB">
        <w:rPr>
          <w:sz w:val="24"/>
          <w:szCs w:val="24"/>
        </w:rPr>
        <w:t xml:space="preserve"> удельный вес участка i-го элемента конструкции, требующего замены (отделки, оборудования)</w:t>
      </w:r>
      <w:r w:rsidR="00A25FF4">
        <w:rPr>
          <w:sz w:val="24"/>
          <w:szCs w:val="24"/>
        </w:rPr>
        <w:t>,</w:t>
      </w:r>
      <w:r w:rsidRPr="006D6BBB">
        <w:rPr>
          <w:sz w:val="24"/>
          <w:szCs w:val="24"/>
        </w:rPr>
        <w:t xml:space="preserve"> во всем объеме данной конструкции (отделки, оборудования) в жилом помещении, %, определяется при обследовании жилища.</w:t>
      </w:r>
    </w:p>
    <w:p w14:paraId="3A827E6D"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Материальный ущерб газового оборудования (газовая колонка, плита, АГВ), электрооборудования (электр</w:t>
      </w:r>
      <w:r w:rsidR="00A25FF4">
        <w:rPr>
          <w:sz w:val="24"/>
          <w:szCs w:val="24"/>
        </w:rPr>
        <w:t>оплита, замена электропроводки)</w:t>
      </w:r>
      <w:r w:rsidRPr="006D6BBB">
        <w:rPr>
          <w:sz w:val="24"/>
          <w:szCs w:val="24"/>
        </w:rPr>
        <w:t xml:space="preserve"> определяется по соответствующим таблицам </w:t>
      </w:r>
      <w:r w:rsidR="00A25FF4">
        <w:rPr>
          <w:sz w:val="24"/>
          <w:szCs w:val="24"/>
        </w:rPr>
        <w:t>«</w:t>
      </w:r>
      <w:r w:rsidRPr="006D6BBB">
        <w:rPr>
          <w:sz w:val="24"/>
          <w:szCs w:val="24"/>
        </w:rPr>
        <w:t>Методики оценки страхового возмещения ущерба, нанесенного жилым помещениям в результате страхового события</w:t>
      </w:r>
      <w:r w:rsidR="00A25FF4">
        <w:rPr>
          <w:sz w:val="24"/>
          <w:szCs w:val="24"/>
        </w:rPr>
        <w:t>»</w:t>
      </w:r>
      <w:r w:rsidRPr="006D6BBB">
        <w:rPr>
          <w:sz w:val="24"/>
          <w:szCs w:val="24"/>
        </w:rPr>
        <w:t xml:space="preserve"> после получения заключения специализированной организации, обслуживающей данную систему, об объ</w:t>
      </w:r>
      <w:r w:rsidR="00404D61">
        <w:rPr>
          <w:sz w:val="24"/>
          <w:szCs w:val="24"/>
        </w:rPr>
        <w:t>е</w:t>
      </w:r>
      <w:r w:rsidRPr="006D6BBB">
        <w:rPr>
          <w:sz w:val="24"/>
          <w:szCs w:val="24"/>
        </w:rPr>
        <w:t>ме работ, необходимых для полного восстановления поврежд</w:t>
      </w:r>
      <w:r w:rsidR="00404D61">
        <w:rPr>
          <w:sz w:val="24"/>
          <w:szCs w:val="24"/>
        </w:rPr>
        <w:t>е</w:t>
      </w:r>
      <w:r w:rsidRPr="006D6BBB">
        <w:rPr>
          <w:sz w:val="24"/>
          <w:szCs w:val="24"/>
        </w:rPr>
        <w:t>нного оборудования или его замены.</w:t>
      </w:r>
    </w:p>
    <w:p w14:paraId="3B38F79C"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Таблицы</w:t>
      </w:r>
      <w:r w:rsidR="00DB63A3" w:rsidRPr="006D6BBB">
        <w:rPr>
          <w:sz w:val="24"/>
          <w:szCs w:val="24"/>
        </w:rPr>
        <w:t>,</w:t>
      </w:r>
      <w:r w:rsidRPr="006D6BBB">
        <w:rPr>
          <w:sz w:val="24"/>
          <w:szCs w:val="24"/>
        </w:rPr>
        <w:t xml:space="preserve"> в которых обозначены признаки повреждения стен и перекрытий в квартирах многоэтажных домов, для которых требуются работы капитального характера</w:t>
      </w:r>
      <w:r w:rsidR="00DB63A3" w:rsidRPr="006D6BBB">
        <w:rPr>
          <w:sz w:val="24"/>
          <w:szCs w:val="24"/>
        </w:rPr>
        <w:t>,</w:t>
      </w:r>
      <w:r w:rsidRPr="006D6BBB">
        <w:rPr>
          <w:sz w:val="24"/>
          <w:szCs w:val="24"/>
        </w:rPr>
        <w:t xml:space="preserve"> применяются для определения материального ущерба, нанес</w:t>
      </w:r>
      <w:r w:rsidR="00404D61">
        <w:rPr>
          <w:sz w:val="24"/>
          <w:szCs w:val="24"/>
        </w:rPr>
        <w:t>е</w:t>
      </w:r>
      <w:r w:rsidRPr="006D6BBB">
        <w:rPr>
          <w:sz w:val="24"/>
          <w:szCs w:val="24"/>
        </w:rPr>
        <w:t>нного поврежд</w:t>
      </w:r>
      <w:r w:rsidR="00404D61">
        <w:rPr>
          <w:sz w:val="24"/>
          <w:szCs w:val="24"/>
        </w:rPr>
        <w:t>е</w:t>
      </w:r>
      <w:r w:rsidRPr="006D6BBB">
        <w:rPr>
          <w:sz w:val="24"/>
          <w:szCs w:val="24"/>
        </w:rPr>
        <w:t>нной конструкции только после получения заключения о техническом состоянии стен и перекрытий, выдаваемого специализированной организацией, имеющей лицензию на данный вид деятельности.</w:t>
      </w:r>
    </w:p>
    <w:p w14:paraId="137FF79D" w14:textId="77777777" w:rsidR="000A7E24" w:rsidRPr="006D6BBB" w:rsidRDefault="000A7E24" w:rsidP="00DB63A3">
      <w:pPr>
        <w:pStyle w:val="aa"/>
        <w:numPr>
          <w:ilvl w:val="0"/>
          <w:numId w:val="38"/>
        </w:numPr>
        <w:tabs>
          <w:tab w:val="left" w:pos="567"/>
        </w:tabs>
        <w:spacing w:line="240" w:lineRule="auto"/>
        <w:ind w:left="0" w:firstLine="0"/>
        <w:rPr>
          <w:b/>
          <w:sz w:val="24"/>
          <w:szCs w:val="24"/>
        </w:rPr>
      </w:pPr>
      <w:r w:rsidRPr="006D6BBB">
        <w:rPr>
          <w:b/>
          <w:sz w:val="24"/>
          <w:szCs w:val="24"/>
        </w:rPr>
        <w:t>Порядок расчета суммы страхового возмещения</w:t>
      </w:r>
    </w:p>
    <w:p w14:paraId="2F4AF0A4"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Сумма страхового возмещения ущерба жилищу, нанесенного в результате чрезвычайных событий, рассчитывается по формуле</w:t>
      </w:r>
    </w:p>
    <w:p w14:paraId="68FE9CAA" w14:textId="77777777" w:rsidR="000A7E24" w:rsidRPr="006D6BBB" w:rsidRDefault="003D2642" w:rsidP="003D2642">
      <w:pPr>
        <w:tabs>
          <w:tab w:val="left" w:pos="1276"/>
        </w:tabs>
        <w:spacing w:line="240" w:lineRule="auto"/>
        <w:ind w:firstLine="0"/>
        <w:jc w:val="center"/>
        <w:rPr>
          <w:sz w:val="24"/>
          <w:szCs w:val="24"/>
        </w:rPr>
      </w:pPr>
      <m:oMath>
        <m:r>
          <w:rPr>
            <w:rFonts w:ascii="Cambria Math" w:hAnsi="Cambria Math"/>
            <w:sz w:val="24"/>
            <w:szCs w:val="24"/>
          </w:rPr>
          <m:t>С=</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yi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oi</m:t>
                </m:r>
              </m:sub>
            </m:sSub>
            <m:r>
              <w:rPr>
                <w:rFonts w:ascii="Cambria Math" w:hAnsi="Cambria Math"/>
                <w:sz w:val="24"/>
                <w:szCs w:val="24"/>
              </w:rPr>
              <m:t>)</m:t>
            </m:r>
          </m:e>
        </m:nary>
        <m:r>
          <w:rPr>
            <w:rFonts w:ascii="Cambria Math" w:hAnsi="Cambria Math"/>
            <w:sz w:val="24"/>
            <w:szCs w:val="24"/>
          </w:rPr>
          <m:t>×S×</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sidR="000A7E24" w:rsidRPr="006D6BBB">
        <w:rPr>
          <w:sz w:val="24"/>
          <w:szCs w:val="24"/>
        </w:rPr>
        <w:t>,</w:t>
      </w:r>
    </w:p>
    <w:p w14:paraId="0ACD24D7" w14:textId="77777777" w:rsidR="000A7E24" w:rsidRPr="006D6BBB" w:rsidRDefault="000A7E24" w:rsidP="000A7E24">
      <w:pPr>
        <w:spacing w:line="240" w:lineRule="auto"/>
        <w:ind w:firstLine="567"/>
        <w:jc w:val="both"/>
        <w:rPr>
          <w:sz w:val="24"/>
          <w:szCs w:val="24"/>
        </w:rPr>
      </w:pPr>
      <w:r w:rsidRPr="006D6BBB">
        <w:rPr>
          <w:sz w:val="24"/>
          <w:szCs w:val="24"/>
        </w:rPr>
        <w:t>где</w:t>
      </w:r>
      <w:r w:rsidR="00DB63A3" w:rsidRPr="006D6BBB">
        <w:rPr>
          <w:sz w:val="24"/>
          <w:szCs w:val="24"/>
        </w:rPr>
        <w:t>:</w:t>
      </w:r>
    </w:p>
    <w:p w14:paraId="7B0B01FA" w14:textId="77777777" w:rsidR="000A7E24" w:rsidRPr="006D6BBB" w:rsidRDefault="000A7E24" w:rsidP="000A7E24">
      <w:pPr>
        <w:spacing w:line="240" w:lineRule="auto"/>
        <w:ind w:firstLine="567"/>
        <w:jc w:val="both"/>
        <w:rPr>
          <w:sz w:val="24"/>
          <w:szCs w:val="24"/>
        </w:rPr>
      </w:pPr>
      <w:r w:rsidRPr="006D6BBB">
        <w:rPr>
          <w:bCs/>
          <w:sz w:val="24"/>
          <w:szCs w:val="24"/>
        </w:rPr>
        <w:t xml:space="preserve">С </w:t>
      </w:r>
      <w:r w:rsidR="003D2642" w:rsidRPr="006D6BBB">
        <w:rPr>
          <w:bCs/>
          <w:sz w:val="24"/>
          <w:szCs w:val="24"/>
        </w:rPr>
        <w:t>–</w:t>
      </w:r>
      <w:r w:rsidRPr="006D6BBB">
        <w:rPr>
          <w:bCs/>
          <w:sz w:val="24"/>
          <w:szCs w:val="24"/>
        </w:rPr>
        <w:t xml:space="preserve"> </w:t>
      </w:r>
      <w:r w:rsidRPr="006D6BBB">
        <w:rPr>
          <w:sz w:val="24"/>
          <w:szCs w:val="24"/>
        </w:rPr>
        <w:t>сум</w:t>
      </w:r>
      <w:r w:rsidR="003D2642" w:rsidRPr="006D6BBB">
        <w:rPr>
          <w:sz w:val="24"/>
          <w:szCs w:val="24"/>
        </w:rPr>
        <w:t>ма страхового возмещения, руб.</w:t>
      </w:r>
      <w:r w:rsidR="00A25FF4">
        <w:rPr>
          <w:sz w:val="24"/>
          <w:szCs w:val="24"/>
        </w:rPr>
        <w:t>;</w:t>
      </w:r>
    </w:p>
    <w:p w14:paraId="7057C4A9" w14:textId="77777777" w:rsidR="000A7E24" w:rsidRPr="006D6BBB" w:rsidRDefault="000A7E24" w:rsidP="000A7E24">
      <w:pPr>
        <w:spacing w:line="240" w:lineRule="auto"/>
        <w:ind w:firstLine="567"/>
        <w:jc w:val="both"/>
        <w:rPr>
          <w:sz w:val="24"/>
          <w:szCs w:val="24"/>
        </w:rPr>
      </w:pPr>
      <w:r w:rsidRPr="006D6BBB">
        <w:rPr>
          <w:bCs/>
          <w:sz w:val="24"/>
          <w:szCs w:val="24"/>
        </w:rPr>
        <w:sym w:font="Symbol" w:char="F06A"/>
      </w:r>
      <w:r w:rsidRPr="006D6BBB">
        <w:rPr>
          <w:bCs/>
          <w:sz w:val="24"/>
          <w:szCs w:val="24"/>
          <w:vertAlign w:val="subscript"/>
          <w:lang w:val="en-US"/>
        </w:rPr>
        <w:t>i</w:t>
      </w:r>
      <w:r w:rsidRPr="006D6BBB">
        <w:rPr>
          <w:noProof/>
          <w:sz w:val="24"/>
          <w:szCs w:val="24"/>
        </w:rPr>
        <w:t xml:space="preserve"> </w:t>
      </w:r>
      <w:r w:rsidRPr="006D6BBB">
        <w:rPr>
          <w:sz w:val="24"/>
          <w:szCs w:val="24"/>
        </w:rPr>
        <w:t>– материаль</w:t>
      </w:r>
      <w:bookmarkStart w:id="12" w:name="OCRUncertain1439"/>
      <w:r w:rsidRPr="006D6BBB">
        <w:rPr>
          <w:sz w:val="24"/>
          <w:szCs w:val="24"/>
        </w:rPr>
        <w:t>н</w:t>
      </w:r>
      <w:bookmarkEnd w:id="12"/>
      <w:r w:rsidRPr="006D6BBB">
        <w:rPr>
          <w:sz w:val="24"/>
          <w:szCs w:val="24"/>
        </w:rPr>
        <w:t>ый ущерб, нанесенный</w:t>
      </w:r>
      <w:r w:rsidRPr="006D6BBB">
        <w:rPr>
          <w:noProof/>
          <w:sz w:val="24"/>
          <w:szCs w:val="24"/>
        </w:rPr>
        <w:t xml:space="preserve"> i</w:t>
      </w:r>
      <w:r w:rsidRPr="006D6BBB">
        <w:rPr>
          <w:sz w:val="24"/>
          <w:szCs w:val="24"/>
        </w:rPr>
        <w:t xml:space="preserve">-му элементу конструкции (отделки, оборудования), </w:t>
      </w:r>
      <w:r w:rsidRPr="006D6BBB">
        <w:rPr>
          <w:noProof/>
          <w:sz w:val="24"/>
          <w:szCs w:val="24"/>
        </w:rPr>
        <w:t>%</w:t>
      </w:r>
      <w:bookmarkStart w:id="13" w:name="OCRUncertain1442"/>
      <w:r w:rsidRPr="006D6BBB">
        <w:rPr>
          <w:noProof/>
          <w:sz w:val="24"/>
          <w:szCs w:val="24"/>
        </w:rPr>
        <w:t xml:space="preserve">, </w:t>
      </w:r>
      <w:bookmarkEnd w:id="13"/>
      <w:r w:rsidRPr="006D6BBB">
        <w:rPr>
          <w:sz w:val="24"/>
          <w:szCs w:val="24"/>
        </w:rPr>
        <w:t xml:space="preserve">определяется по таблицам </w:t>
      </w:r>
      <w:r w:rsidRPr="006D6BBB">
        <w:rPr>
          <w:noProof/>
          <w:sz w:val="24"/>
          <w:szCs w:val="24"/>
        </w:rPr>
        <w:t>1</w:t>
      </w:r>
      <w:r w:rsidR="003D2642" w:rsidRPr="006D6BBB">
        <w:rPr>
          <w:sz w:val="24"/>
          <w:szCs w:val="24"/>
        </w:rPr>
        <w:t>-</w:t>
      </w:r>
      <w:r w:rsidRPr="006D6BBB">
        <w:rPr>
          <w:noProof/>
          <w:sz w:val="24"/>
          <w:szCs w:val="24"/>
        </w:rPr>
        <w:t>70 раздела 4 настоящей Методики</w:t>
      </w:r>
      <w:r w:rsidR="00A25FF4">
        <w:rPr>
          <w:noProof/>
          <w:sz w:val="24"/>
          <w:szCs w:val="24"/>
        </w:rPr>
        <w:t>;</w:t>
      </w:r>
    </w:p>
    <w:p w14:paraId="72207683" w14:textId="77777777" w:rsidR="000A7E24" w:rsidRPr="006D6BBB" w:rsidRDefault="000A7E24" w:rsidP="000A7E24">
      <w:pPr>
        <w:spacing w:line="240" w:lineRule="auto"/>
        <w:ind w:firstLine="567"/>
        <w:jc w:val="both"/>
        <w:rPr>
          <w:sz w:val="24"/>
          <w:szCs w:val="24"/>
        </w:rPr>
      </w:pPr>
      <w:bookmarkStart w:id="14" w:name="OCRUncertain1446"/>
      <w:r w:rsidRPr="006D6BBB">
        <w:rPr>
          <w:bCs/>
          <w:noProof/>
          <w:sz w:val="24"/>
          <w:szCs w:val="24"/>
        </w:rPr>
        <w:t>K</w:t>
      </w:r>
      <w:r w:rsidRPr="006D6BBB">
        <w:rPr>
          <w:bCs/>
          <w:noProof/>
          <w:sz w:val="24"/>
          <w:szCs w:val="24"/>
          <w:vertAlign w:val="subscript"/>
        </w:rPr>
        <w:t>yi</w:t>
      </w:r>
      <w:r w:rsidRPr="006D6BBB">
        <w:rPr>
          <w:sz w:val="24"/>
          <w:szCs w:val="24"/>
        </w:rPr>
        <w:t xml:space="preserve"> </w:t>
      </w:r>
      <w:bookmarkEnd w:id="14"/>
      <w:r w:rsidRPr="006D6BBB">
        <w:rPr>
          <w:sz w:val="24"/>
          <w:szCs w:val="24"/>
        </w:rPr>
        <w:t xml:space="preserve">– удельный вес </w:t>
      </w:r>
      <w:bookmarkStart w:id="15" w:name="OCRUncertain1447"/>
      <w:r w:rsidRPr="006D6BBB">
        <w:rPr>
          <w:sz w:val="24"/>
          <w:szCs w:val="24"/>
        </w:rPr>
        <w:t>в</w:t>
      </w:r>
      <w:bookmarkEnd w:id="15"/>
      <w:r w:rsidRPr="006D6BBB">
        <w:rPr>
          <w:sz w:val="24"/>
          <w:szCs w:val="24"/>
        </w:rPr>
        <w:t xml:space="preserve">осстановительной стоимости </w:t>
      </w:r>
      <w:r w:rsidRPr="006D6BBB">
        <w:rPr>
          <w:sz w:val="24"/>
          <w:szCs w:val="24"/>
          <w:lang w:val="en-US"/>
        </w:rPr>
        <w:t>i</w:t>
      </w:r>
      <w:r w:rsidRPr="006D6BBB">
        <w:rPr>
          <w:sz w:val="24"/>
          <w:szCs w:val="24"/>
        </w:rPr>
        <w:t xml:space="preserve">-го элемента конструкции (отделки, оборудования), </w:t>
      </w:r>
      <w:r w:rsidRPr="006D6BBB">
        <w:rPr>
          <w:noProof/>
          <w:sz w:val="24"/>
          <w:szCs w:val="24"/>
        </w:rPr>
        <w:t>%</w:t>
      </w:r>
      <w:bookmarkStart w:id="16" w:name="OCRUncertain1449"/>
      <w:r w:rsidRPr="006D6BBB">
        <w:rPr>
          <w:noProof/>
          <w:sz w:val="24"/>
          <w:szCs w:val="24"/>
        </w:rPr>
        <w:t>,</w:t>
      </w:r>
      <w:bookmarkEnd w:id="16"/>
      <w:r w:rsidRPr="006D6BBB">
        <w:rPr>
          <w:sz w:val="24"/>
          <w:szCs w:val="24"/>
        </w:rPr>
        <w:t xml:space="preserve"> определяется по таблицам</w:t>
      </w:r>
      <w:r w:rsidRPr="006D6BBB">
        <w:rPr>
          <w:noProof/>
          <w:sz w:val="24"/>
          <w:szCs w:val="24"/>
        </w:rPr>
        <w:t xml:space="preserve"> 1</w:t>
      </w:r>
      <w:r w:rsidR="003D2642" w:rsidRPr="006D6BBB">
        <w:rPr>
          <w:noProof/>
          <w:sz w:val="24"/>
          <w:szCs w:val="24"/>
        </w:rPr>
        <w:t>-</w:t>
      </w:r>
      <w:r w:rsidRPr="006D6BBB">
        <w:rPr>
          <w:noProof/>
          <w:sz w:val="24"/>
          <w:szCs w:val="24"/>
        </w:rPr>
        <w:t>29</w:t>
      </w:r>
      <w:r w:rsidR="0062301F" w:rsidRPr="006D6BBB">
        <w:rPr>
          <w:noProof/>
          <w:sz w:val="24"/>
          <w:szCs w:val="24"/>
        </w:rPr>
        <w:t xml:space="preserve"> раздела 3 и таблицам</w:t>
      </w:r>
      <w:r w:rsidR="003D2642" w:rsidRPr="006D6BBB">
        <w:rPr>
          <w:noProof/>
          <w:sz w:val="24"/>
          <w:szCs w:val="24"/>
        </w:rPr>
        <w:t xml:space="preserve"> </w:t>
      </w:r>
      <w:r w:rsidRPr="006D6BBB">
        <w:rPr>
          <w:noProof/>
          <w:sz w:val="24"/>
          <w:szCs w:val="24"/>
        </w:rPr>
        <w:t>71,</w:t>
      </w:r>
      <w:r w:rsidR="003D2642" w:rsidRPr="006D6BBB">
        <w:rPr>
          <w:noProof/>
          <w:sz w:val="24"/>
          <w:szCs w:val="24"/>
        </w:rPr>
        <w:t xml:space="preserve"> </w:t>
      </w:r>
      <w:r w:rsidRPr="006D6BBB">
        <w:rPr>
          <w:noProof/>
          <w:sz w:val="24"/>
          <w:szCs w:val="24"/>
        </w:rPr>
        <w:t>72</w:t>
      </w:r>
      <w:r w:rsidR="0062301F" w:rsidRPr="006D6BBB">
        <w:rPr>
          <w:noProof/>
          <w:sz w:val="24"/>
          <w:szCs w:val="24"/>
        </w:rPr>
        <w:t xml:space="preserve"> раздела 4</w:t>
      </w:r>
      <w:r w:rsidRPr="006D6BBB">
        <w:rPr>
          <w:noProof/>
          <w:sz w:val="24"/>
          <w:szCs w:val="24"/>
        </w:rPr>
        <w:t xml:space="preserve"> настоящей Методики</w:t>
      </w:r>
      <w:r w:rsidR="00A25FF4">
        <w:rPr>
          <w:noProof/>
          <w:sz w:val="24"/>
          <w:szCs w:val="24"/>
        </w:rPr>
        <w:t>;</w:t>
      </w:r>
    </w:p>
    <w:p w14:paraId="626F67D0" w14:textId="77777777" w:rsidR="000A7E24" w:rsidRPr="006D6BBB" w:rsidRDefault="000A7E24" w:rsidP="000A7E24">
      <w:pPr>
        <w:spacing w:line="240" w:lineRule="auto"/>
        <w:ind w:firstLine="567"/>
        <w:jc w:val="both"/>
        <w:rPr>
          <w:sz w:val="24"/>
          <w:szCs w:val="24"/>
        </w:rPr>
      </w:pPr>
      <w:r w:rsidRPr="006D6BBB">
        <w:rPr>
          <w:bCs/>
          <w:noProof/>
          <w:sz w:val="24"/>
          <w:szCs w:val="24"/>
        </w:rPr>
        <w:t>K</w:t>
      </w:r>
      <w:r w:rsidRPr="006D6BBB">
        <w:rPr>
          <w:bCs/>
          <w:noProof/>
          <w:sz w:val="24"/>
          <w:szCs w:val="24"/>
          <w:vertAlign w:val="subscript"/>
        </w:rPr>
        <w:t>oi</w:t>
      </w:r>
      <w:r w:rsidRPr="006D6BBB">
        <w:rPr>
          <w:sz w:val="24"/>
          <w:szCs w:val="24"/>
        </w:rPr>
        <w:t xml:space="preserve"> – удельный вес участка </w:t>
      </w:r>
      <w:r w:rsidRPr="006D6BBB">
        <w:rPr>
          <w:sz w:val="24"/>
          <w:szCs w:val="24"/>
          <w:lang w:val="en-US"/>
        </w:rPr>
        <w:t>i</w:t>
      </w:r>
      <w:r w:rsidRPr="006D6BBB">
        <w:rPr>
          <w:sz w:val="24"/>
          <w:szCs w:val="24"/>
        </w:rPr>
        <w:t>-го элемента конструкции, требующего замены (отделки, оборудования) во всем объеме данной конструкции (отделки, оборудования) в жилом помещении</w:t>
      </w:r>
      <w:bookmarkStart w:id="17" w:name="OCRUncertain1454"/>
      <w:r w:rsidRPr="006D6BBB">
        <w:rPr>
          <w:sz w:val="24"/>
          <w:szCs w:val="24"/>
        </w:rPr>
        <w:t xml:space="preserve">, </w:t>
      </w:r>
      <w:bookmarkEnd w:id="17"/>
      <w:r w:rsidRPr="006D6BBB">
        <w:rPr>
          <w:noProof/>
          <w:sz w:val="24"/>
          <w:szCs w:val="24"/>
        </w:rPr>
        <w:t>%</w:t>
      </w:r>
      <w:bookmarkStart w:id="18" w:name="OCRUncertain1455"/>
      <w:r w:rsidRPr="006D6BBB">
        <w:rPr>
          <w:noProof/>
          <w:sz w:val="24"/>
          <w:szCs w:val="24"/>
        </w:rPr>
        <w:t>,</w:t>
      </w:r>
      <w:bookmarkEnd w:id="18"/>
      <w:r w:rsidRPr="006D6BBB">
        <w:rPr>
          <w:sz w:val="24"/>
          <w:szCs w:val="24"/>
        </w:rPr>
        <w:t xml:space="preserve"> опреде</w:t>
      </w:r>
      <w:bookmarkStart w:id="19" w:name="OCRUncertain1456"/>
      <w:r w:rsidR="00A25FF4">
        <w:rPr>
          <w:sz w:val="24"/>
          <w:szCs w:val="24"/>
        </w:rPr>
        <w:t>ляется при обследовании жилища;</w:t>
      </w:r>
    </w:p>
    <w:p w14:paraId="66EE89E0" w14:textId="77777777" w:rsidR="000A7E24" w:rsidRPr="006D6BBB" w:rsidRDefault="000A7E24" w:rsidP="000A7E24">
      <w:pPr>
        <w:spacing w:line="240" w:lineRule="auto"/>
        <w:ind w:firstLine="567"/>
        <w:rPr>
          <w:sz w:val="24"/>
          <w:szCs w:val="24"/>
        </w:rPr>
      </w:pPr>
      <w:r w:rsidRPr="006D6BBB">
        <w:rPr>
          <w:bCs/>
          <w:sz w:val="24"/>
          <w:szCs w:val="24"/>
          <w:lang w:val="en-US"/>
        </w:rPr>
        <w:t>S</w:t>
      </w:r>
      <w:bookmarkEnd w:id="19"/>
      <w:r w:rsidRPr="006D6BBB">
        <w:rPr>
          <w:sz w:val="24"/>
          <w:szCs w:val="24"/>
        </w:rPr>
        <w:t xml:space="preserve"> – страховая</w:t>
      </w:r>
      <w:bookmarkStart w:id="20" w:name="OCRUncertain1457"/>
      <w:r w:rsidRPr="006D6BBB">
        <w:rPr>
          <w:sz w:val="24"/>
          <w:szCs w:val="24"/>
        </w:rPr>
        <w:t xml:space="preserve"> сумма,</w:t>
      </w:r>
      <w:bookmarkEnd w:id="20"/>
      <w:r w:rsidRPr="006D6BBB">
        <w:rPr>
          <w:sz w:val="24"/>
          <w:szCs w:val="24"/>
        </w:rPr>
        <w:t xml:space="preserve"> руб.</w:t>
      </w:r>
    </w:p>
    <w:p w14:paraId="682C451E" w14:textId="77777777" w:rsidR="000A7E24" w:rsidRPr="006D6BBB" w:rsidRDefault="000A7E24" w:rsidP="00DB63A3">
      <w:pPr>
        <w:pStyle w:val="aa"/>
        <w:numPr>
          <w:ilvl w:val="1"/>
          <w:numId w:val="38"/>
        </w:numPr>
        <w:tabs>
          <w:tab w:val="left" w:pos="1276"/>
        </w:tabs>
        <w:spacing w:line="240" w:lineRule="auto"/>
        <w:ind w:left="0" w:firstLine="567"/>
        <w:jc w:val="both"/>
        <w:rPr>
          <w:sz w:val="24"/>
          <w:szCs w:val="24"/>
        </w:rPr>
      </w:pPr>
      <w:r w:rsidRPr="006D6BBB">
        <w:rPr>
          <w:sz w:val="24"/>
          <w:szCs w:val="24"/>
        </w:rPr>
        <w:t>Удельный вес поврежд</w:t>
      </w:r>
      <w:r w:rsidR="00404D61">
        <w:rPr>
          <w:sz w:val="24"/>
          <w:szCs w:val="24"/>
        </w:rPr>
        <w:t>е</w:t>
      </w:r>
      <w:r w:rsidRPr="006D6BBB">
        <w:rPr>
          <w:sz w:val="24"/>
          <w:szCs w:val="24"/>
        </w:rPr>
        <w:t>нной конструкции, оборудования, элемента и т.д. в обследуемом жилом помещении определяется по формуле:</w:t>
      </w:r>
    </w:p>
    <w:p w14:paraId="05647B93" w14:textId="77777777" w:rsidR="003D2642" w:rsidRPr="006D6BBB" w:rsidRDefault="0030704C" w:rsidP="003D2642">
      <w:pPr>
        <w:tabs>
          <w:tab w:val="left" w:pos="1276"/>
        </w:tabs>
        <w:spacing w:line="240" w:lineRule="auto"/>
        <w:ind w:firstLine="0"/>
        <w:jc w:val="both"/>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oi</m:t>
              </m:r>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S</m:t>
                  </m:r>
                </m:e>
                <m:sub>
                  <m:sSub>
                    <m:sSubPr>
                      <m:ctrlPr>
                        <w:rPr>
                          <w:rFonts w:ascii="Cambria Math" w:hAnsi="Cambria Math"/>
                          <w:i/>
                          <w:sz w:val="24"/>
                          <w:szCs w:val="24"/>
                        </w:rPr>
                      </m:ctrlPr>
                    </m:sSubPr>
                    <m:e>
                      <m:r>
                        <w:rPr>
                          <w:rFonts w:ascii="Cambria Math" w:hAnsi="Cambria Math"/>
                          <w:sz w:val="24"/>
                          <w:szCs w:val="24"/>
                        </w:rPr>
                        <m:t>уд</m:t>
                      </m:r>
                    </m:e>
                    <m:sub>
                      <m:r>
                        <w:rPr>
                          <w:rFonts w:ascii="Cambria Math" w:hAnsi="Cambria Math"/>
                          <w:sz w:val="24"/>
                          <w:szCs w:val="24"/>
                          <w:lang w:val="en-US"/>
                        </w:rPr>
                        <m:t>i</m:t>
                      </m:r>
                    </m:sub>
                  </m:sSub>
                </m:sub>
              </m:sSub>
            </m:num>
            <m:den>
              <m:sSub>
                <m:sSubPr>
                  <m:ctrlPr>
                    <w:rPr>
                      <w:rFonts w:ascii="Cambria Math" w:hAnsi="Cambria Math"/>
                      <w:i/>
                      <w:sz w:val="24"/>
                      <w:szCs w:val="24"/>
                      <w:lang w:val="en-US"/>
                    </w:rPr>
                  </m:ctrlPr>
                </m:sSubPr>
                <m:e>
                  <m:r>
                    <w:rPr>
                      <w:rFonts w:ascii="Cambria Math" w:hAnsi="Cambria Math"/>
                      <w:sz w:val="24"/>
                      <w:szCs w:val="24"/>
                      <w:lang w:val="en-US"/>
                    </w:rPr>
                    <m:t>S</m:t>
                  </m:r>
                </m:e>
                <m:sub>
                  <m:sSub>
                    <m:sSubPr>
                      <m:ctrlPr>
                        <w:rPr>
                          <w:rFonts w:ascii="Cambria Math" w:hAnsi="Cambria Math"/>
                          <w:i/>
                          <w:sz w:val="24"/>
                          <w:szCs w:val="24"/>
                          <w:lang w:val="en-US"/>
                        </w:rPr>
                      </m:ctrlPr>
                    </m:sSubPr>
                    <m:e>
                      <m:r>
                        <w:rPr>
                          <w:rFonts w:ascii="Cambria Math" w:hAnsi="Cambria Math"/>
                          <w:sz w:val="24"/>
                          <w:szCs w:val="24"/>
                          <w:lang w:val="en-US"/>
                        </w:rPr>
                        <m:t>уд</m:t>
                      </m:r>
                    </m:e>
                    <m:sub>
                      <m:r>
                        <m:rPr>
                          <m:sty m:val="p"/>
                        </m:rPr>
                        <w:rPr>
                          <w:rFonts w:ascii="Cambria Math" w:hAnsi="Cambria Math"/>
                          <w:sz w:val="24"/>
                          <w:szCs w:val="24"/>
                        </w:rPr>
                        <m:t>Σ</m:t>
                      </m:r>
                    </m:sub>
                  </m:sSub>
                </m:sub>
              </m:sSub>
            </m:den>
          </m:f>
          <m:r>
            <w:rPr>
              <w:rFonts w:ascii="Cambria Math" w:hAnsi="Cambria Math"/>
              <w:sz w:val="24"/>
              <w:szCs w:val="24"/>
              <w:lang w:val="en-US"/>
            </w:rPr>
            <m:t>×100%</m:t>
          </m:r>
        </m:oMath>
      </m:oMathPara>
    </w:p>
    <w:p w14:paraId="7AE56A8D" w14:textId="77777777" w:rsidR="000A7E24" w:rsidRPr="006D6BBB" w:rsidRDefault="000A7E24" w:rsidP="000A7E24">
      <w:pPr>
        <w:spacing w:line="240" w:lineRule="auto"/>
        <w:ind w:firstLine="567"/>
        <w:jc w:val="both"/>
        <w:rPr>
          <w:sz w:val="24"/>
          <w:szCs w:val="24"/>
        </w:rPr>
      </w:pPr>
      <w:r w:rsidRPr="006D6BBB">
        <w:rPr>
          <w:sz w:val="24"/>
          <w:szCs w:val="24"/>
        </w:rPr>
        <w:t>S</w:t>
      </w:r>
      <w:r w:rsidRPr="006D6BBB">
        <w:rPr>
          <w:sz w:val="24"/>
          <w:szCs w:val="24"/>
          <w:vertAlign w:val="subscript"/>
        </w:rPr>
        <w:t>удΣ</w:t>
      </w:r>
      <w:r w:rsidRPr="006D6BBB">
        <w:rPr>
          <w:sz w:val="24"/>
          <w:szCs w:val="24"/>
        </w:rPr>
        <w:t xml:space="preserve"> – вся площадь (длина и т.п.) конструкции (элемента), относящейся к обследуемому </w:t>
      </w:r>
      <w:r w:rsidRPr="006D6BBB">
        <w:rPr>
          <w:sz w:val="24"/>
          <w:szCs w:val="24"/>
        </w:rPr>
        <w:lastRenderedPageBreak/>
        <w:t>жилому помещению;</w:t>
      </w:r>
    </w:p>
    <w:p w14:paraId="4E358D3F" w14:textId="77777777" w:rsidR="000A7E24" w:rsidRPr="006D6BBB" w:rsidRDefault="000A7E24" w:rsidP="000A7E24">
      <w:pPr>
        <w:spacing w:line="240" w:lineRule="auto"/>
        <w:ind w:firstLine="567"/>
        <w:jc w:val="both"/>
        <w:rPr>
          <w:sz w:val="24"/>
          <w:szCs w:val="24"/>
        </w:rPr>
      </w:pPr>
      <w:r w:rsidRPr="006D6BBB">
        <w:rPr>
          <w:sz w:val="24"/>
          <w:szCs w:val="24"/>
        </w:rPr>
        <w:t>S</w:t>
      </w:r>
      <w:r w:rsidRPr="006D6BBB">
        <w:rPr>
          <w:sz w:val="24"/>
          <w:szCs w:val="24"/>
          <w:vertAlign w:val="subscript"/>
        </w:rPr>
        <w:t>удi</w:t>
      </w:r>
      <w:r w:rsidRPr="006D6BBB">
        <w:rPr>
          <w:sz w:val="24"/>
          <w:szCs w:val="24"/>
        </w:rPr>
        <w:t xml:space="preserve"> – площадь (длина и т.п.) участка поврежд</w:t>
      </w:r>
      <w:r w:rsidR="00404D61">
        <w:rPr>
          <w:sz w:val="24"/>
          <w:szCs w:val="24"/>
        </w:rPr>
        <w:t>е</w:t>
      </w:r>
      <w:r w:rsidRPr="006D6BBB">
        <w:rPr>
          <w:sz w:val="24"/>
          <w:szCs w:val="24"/>
        </w:rPr>
        <w:t>нной (уничтоженной) конструкции (элемента) в отдельно взятом помещении; приравнивается к S</w:t>
      </w:r>
      <w:r w:rsidRPr="006D6BBB">
        <w:rPr>
          <w:sz w:val="24"/>
          <w:szCs w:val="24"/>
          <w:vertAlign w:val="subscript"/>
        </w:rPr>
        <w:t>удiΣ</w:t>
      </w:r>
      <w:r w:rsidRPr="006D6BBB">
        <w:rPr>
          <w:sz w:val="24"/>
          <w:szCs w:val="24"/>
        </w:rPr>
        <w:t xml:space="preserve"> конструкции (элемента) в помещении, в котором она (он) расположен(а).</w:t>
      </w:r>
    </w:p>
    <w:p w14:paraId="7778849F" w14:textId="77777777" w:rsidR="000A7E24" w:rsidRPr="006D6BBB" w:rsidRDefault="000A7E24" w:rsidP="000A7E24">
      <w:pPr>
        <w:spacing w:line="240" w:lineRule="auto"/>
        <w:ind w:firstLine="567"/>
        <w:jc w:val="both"/>
        <w:rPr>
          <w:sz w:val="24"/>
          <w:szCs w:val="24"/>
        </w:rPr>
      </w:pPr>
      <w:r w:rsidRPr="006D6BBB">
        <w:rPr>
          <w:sz w:val="24"/>
          <w:szCs w:val="24"/>
        </w:rPr>
        <w:t>S</w:t>
      </w:r>
      <w:r w:rsidRPr="006D6BBB">
        <w:rPr>
          <w:sz w:val="24"/>
          <w:szCs w:val="24"/>
          <w:vertAlign w:val="subscript"/>
        </w:rPr>
        <w:t>удi</w:t>
      </w:r>
      <w:r w:rsidRPr="006D6BBB">
        <w:rPr>
          <w:sz w:val="24"/>
          <w:szCs w:val="24"/>
        </w:rPr>
        <w:t>, S</w:t>
      </w:r>
      <w:r w:rsidRPr="006D6BBB">
        <w:rPr>
          <w:sz w:val="24"/>
          <w:szCs w:val="24"/>
          <w:vertAlign w:val="subscript"/>
        </w:rPr>
        <w:t>удiΣ</w:t>
      </w:r>
      <w:r w:rsidRPr="006D6BBB">
        <w:rPr>
          <w:sz w:val="24"/>
          <w:szCs w:val="24"/>
        </w:rPr>
        <w:t xml:space="preserve"> и S</w:t>
      </w:r>
      <w:r w:rsidRPr="006D6BBB">
        <w:rPr>
          <w:sz w:val="24"/>
          <w:szCs w:val="24"/>
          <w:vertAlign w:val="subscript"/>
        </w:rPr>
        <w:t>удΣ</w:t>
      </w:r>
      <w:r w:rsidRPr="006D6BBB">
        <w:rPr>
          <w:sz w:val="24"/>
          <w:szCs w:val="24"/>
        </w:rPr>
        <w:t xml:space="preserve"> – измеря</w:t>
      </w:r>
      <w:r w:rsidR="00A25FF4">
        <w:rPr>
          <w:sz w:val="24"/>
          <w:szCs w:val="24"/>
        </w:rPr>
        <w:t>ю</w:t>
      </w:r>
      <w:r w:rsidRPr="006D6BBB">
        <w:rPr>
          <w:sz w:val="24"/>
          <w:szCs w:val="24"/>
        </w:rPr>
        <w:t>тся в метрах квадратных, метрах погонных, а</w:t>
      </w:r>
      <w:r w:rsidR="0062301F" w:rsidRPr="006D6BBB">
        <w:rPr>
          <w:sz w:val="24"/>
          <w:szCs w:val="24"/>
        </w:rPr>
        <w:t xml:space="preserve"> </w:t>
      </w:r>
      <w:r w:rsidRPr="006D6BBB">
        <w:rPr>
          <w:sz w:val="24"/>
          <w:szCs w:val="24"/>
        </w:rPr>
        <w:t>также в штуках, в зависимости от конструкции, системы, элемента и т.д.</w:t>
      </w:r>
    </w:p>
    <w:p w14:paraId="6584C6B0" w14:textId="77777777" w:rsidR="000A7E24" w:rsidRPr="006D6BBB" w:rsidRDefault="000A7E24" w:rsidP="00DB63A3">
      <w:pPr>
        <w:pStyle w:val="aa"/>
        <w:numPr>
          <w:ilvl w:val="0"/>
          <w:numId w:val="38"/>
        </w:numPr>
        <w:tabs>
          <w:tab w:val="left" w:pos="567"/>
        </w:tabs>
        <w:spacing w:line="240" w:lineRule="auto"/>
        <w:ind w:left="0" w:firstLine="0"/>
        <w:rPr>
          <w:b/>
          <w:bCs/>
          <w:sz w:val="24"/>
          <w:szCs w:val="24"/>
        </w:rPr>
      </w:pPr>
      <w:r w:rsidRPr="006D6BBB">
        <w:rPr>
          <w:b/>
          <w:sz w:val="24"/>
          <w:szCs w:val="24"/>
        </w:rPr>
        <w:t>Показатели</w:t>
      </w:r>
      <w:r w:rsidRPr="006D6BBB">
        <w:rPr>
          <w:b/>
          <w:bCs/>
          <w:sz w:val="24"/>
          <w:szCs w:val="24"/>
        </w:rPr>
        <w:t xml:space="preserve"> удельного веса восстановительной стоимости</w:t>
      </w:r>
      <w:r w:rsidR="00DB63A3" w:rsidRPr="006D6BBB">
        <w:rPr>
          <w:b/>
          <w:bCs/>
          <w:sz w:val="24"/>
          <w:szCs w:val="24"/>
        </w:rPr>
        <w:t xml:space="preserve"> </w:t>
      </w:r>
      <w:r w:rsidRPr="006D6BBB">
        <w:rPr>
          <w:b/>
          <w:bCs/>
          <w:sz w:val="24"/>
          <w:szCs w:val="24"/>
        </w:rPr>
        <w:t xml:space="preserve">конструктивных </w:t>
      </w:r>
      <w:r w:rsidRPr="006D6BBB">
        <w:rPr>
          <w:b/>
          <w:sz w:val="24"/>
          <w:szCs w:val="24"/>
        </w:rPr>
        <w:t>элементов</w:t>
      </w:r>
      <w:r w:rsidRPr="006D6BBB">
        <w:rPr>
          <w:b/>
          <w:bCs/>
          <w:sz w:val="24"/>
          <w:szCs w:val="24"/>
        </w:rPr>
        <w:t xml:space="preserve">, элементов отделки и оборудования квартиры </w:t>
      </w:r>
    </w:p>
    <w:p w14:paraId="31C742C0" w14:textId="77777777" w:rsidR="000A7E24" w:rsidRPr="006D6BBB" w:rsidRDefault="000A7E24" w:rsidP="000A7E24">
      <w:pPr>
        <w:pStyle w:val="afe"/>
        <w:ind w:firstLine="567"/>
        <w:rPr>
          <w:iCs/>
          <w:sz w:val="24"/>
          <w:szCs w:val="24"/>
        </w:rPr>
      </w:pPr>
      <w:r w:rsidRPr="006D6BBB">
        <w:rPr>
          <w:sz w:val="24"/>
          <w:szCs w:val="24"/>
        </w:rPr>
        <w:t xml:space="preserve">При определении суммы страхового возмещения для пострадавших жилых помещений, в которых по условиям договора страхования застрахованными являются конструктивные элементы, внутренняя отделка, инженерное, газовое и электротехническое оборудование, используются значения показателей удельной восстановительной стоимости </w:t>
      </w:r>
      <w:r w:rsidRPr="006D6BBB">
        <w:rPr>
          <w:noProof/>
          <w:sz w:val="24"/>
          <w:szCs w:val="24"/>
        </w:rPr>
        <w:t>K</w:t>
      </w:r>
      <w:r w:rsidRPr="006D6BBB">
        <w:rPr>
          <w:noProof/>
          <w:sz w:val="24"/>
          <w:szCs w:val="24"/>
          <w:vertAlign w:val="subscript"/>
        </w:rPr>
        <w:t>yi ,</w:t>
      </w:r>
      <w:r w:rsidRPr="006D6BBB">
        <w:rPr>
          <w:sz w:val="24"/>
          <w:szCs w:val="24"/>
        </w:rPr>
        <w:t xml:space="preserve"> приведенные в табл</w:t>
      </w:r>
      <w:r w:rsidR="00A25FF4">
        <w:rPr>
          <w:sz w:val="24"/>
          <w:szCs w:val="24"/>
        </w:rPr>
        <w:t>ицах</w:t>
      </w:r>
      <w:r w:rsidRPr="006D6BBB">
        <w:rPr>
          <w:sz w:val="24"/>
          <w:szCs w:val="24"/>
        </w:rPr>
        <w:t xml:space="preserve"> 1-29</w:t>
      </w:r>
      <w:r w:rsidR="00A25FF4">
        <w:rPr>
          <w:sz w:val="24"/>
          <w:szCs w:val="24"/>
        </w:rPr>
        <w:t xml:space="preserve"> раздела 3 и таблицах</w:t>
      </w:r>
      <w:r w:rsidRPr="006D6BBB">
        <w:rPr>
          <w:sz w:val="24"/>
          <w:szCs w:val="24"/>
        </w:rPr>
        <w:t xml:space="preserve"> 71,</w:t>
      </w:r>
      <w:r w:rsidR="00A25FF4">
        <w:rPr>
          <w:sz w:val="24"/>
          <w:szCs w:val="24"/>
        </w:rPr>
        <w:t xml:space="preserve"> </w:t>
      </w:r>
      <w:r w:rsidRPr="006D6BBB">
        <w:rPr>
          <w:iCs/>
          <w:sz w:val="24"/>
          <w:szCs w:val="24"/>
        </w:rPr>
        <w:t>72</w:t>
      </w:r>
      <w:r w:rsidR="00A25FF4">
        <w:rPr>
          <w:iCs/>
          <w:sz w:val="24"/>
          <w:szCs w:val="24"/>
        </w:rPr>
        <w:t xml:space="preserve"> раздела 4</w:t>
      </w:r>
      <w:r w:rsidRPr="006D6BBB">
        <w:rPr>
          <w:iCs/>
          <w:sz w:val="24"/>
          <w:szCs w:val="24"/>
        </w:rPr>
        <w:t>.</w:t>
      </w:r>
    </w:p>
    <w:p w14:paraId="4458A068" w14:textId="77777777" w:rsidR="00DB63A3" w:rsidRPr="006D6BBB" w:rsidRDefault="00DB63A3" w:rsidP="000A7E24">
      <w:pPr>
        <w:pStyle w:val="afe"/>
        <w:ind w:firstLine="567"/>
        <w:rPr>
          <w:b/>
          <w:bCs/>
          <w:iCs/>
          <w:sz w:val="24"/>
          <w:szCs w:val="24"/>
        </w:rPr>
      </w:pPr>
    </w:p>
    <w:tbl>
      <w:tblPr>
        <w:tblW w:w="10402" w:type="dxa"/>
        <w:tblLayout w:type="fixed"/>
        <w:tblLook w:val="04A0" w:firstRow="1" w:lastRow="0" w:firstColumn="1" w:lastColumn="0" w:noHBand="0" w:noVBand="1"/>
      </w:tblPr>
      <w:tblGrid>
        <w:gridCol w:w="391"/>
        <w:gridCol w:w="2551"/>
        <w:gridCol w:w="141"/>
        <w:gridCol w:w="60"/>
        <w:gridCol w:w="1105"/>
        <w:gridCol w:w="19"/>
        <w:gridCol w:w="64"/>
        <w:gridCol w:w="21"/>
        <w:gridCol w:w="1093"/>
        <w:gridCol w:w="48"/>
        <w:gridCol w:w="42"/>
        <w:gridCol w:w="21"/>
        <w:gridCol w:w="1162"/>
        <w:gridCol w:w="14"/>
        <w:gridCol w:w="6"/>
        <w:gridCol w:w="21"/>
        <w:gridCol w:w="1177"/>
        <w:gridCol w:w="8"/>
        <w:gridCol w:w="19"/>
        <w:gridCol w:w="1179"/>
        <w:gridCol w:w="8"/>
        <w:gridCol w:w="19"/>
        <w:gridCol w:w="1185"/>
        <w:gridCol w:w="19"/>
        <w:gridCol w:w="8"/>
        <w:gridCol w:w="21"/>
      </w:tblGrid>
      <w:tr w:rsidR="000A7E24" w:rsidRPr="00E5459C" w14:paraId="267A437C" w14:textId="77777777" w:rsidTr="008E3774">
        <w:trPr>
          <w:trHeight w:val="227"/>
        </w:trPr>
        <w:tc>
          <w:tcPr>
            <w:tcW w:w="10402" w:type="dxa"/>
            <w:gridSpan w:val="26"/>
            <w:tcBorders>
              <w:top w:val="nil"/>
              <w:left w:val="nil"/>
              <w:bottom w:val="nil"/>
              <w:right w:val="nil"/>
            </w:tcBorders>
            <w:shd w:val="clear" w:color="auto" w:fill="auto"/>
            <w:noWrap/>
            <w:vAlign w:val="center"/>
            <w:hideMark/>
          </w:tcPr>
          <w:p w14:paraId="170E9BC3" w14:textId="77777777" w:rsidR="000A7E24" w:rsidRPr="00E5459C" w:rsidRDefault="000A7E24" w:rsidP="00DB63A3">
            <w:pPr>
              <w:spacing w:line="240" w:lineRule="auto"/>
              <w:ind w:firstLine="0"/>
              <w:contextualSpacing/>
            </w:pPr>
            <w:r w:rsidRPr="00E5459C">
              <w:rPr>
                <w:b/>
                <w:bCs/>
              </w:rPr>
              <w:t>Таблица 1</w:t>
            </w:r>
            <w:r w:rsidRPr="00E5459C">
              <w:t>. Жилые квартиры в крупноблочных и крупнопанельных домах высотой 12 этажей и выше</w:t>
            </w:r>
          </w:p>
        </w:tc>
      </w:tr>
      <w:tr w:rsidR="0047050E" w:rsidRPr="00E5459C" w14:paraId="1402028F"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3B7BB600" w14:textId="77777777" w:rsidR="00DB63A3" w:rsidRPr="00E5459C" w:rsidRDefault="00DB63A3" w:rsidP="00DB63A3">
            <w:pPr>
              <w:spacing w:line="240" w:lineRule="auto"/>
              <w:ind w:firstLine="0"/>
              <w:contextualSpacing/>
            </w:pPr>
            <w:r w:rsidRPr="00E5459C">
              <w:t>Источник: Сборник №28, Отдел I, Раздел 3, таблица 74А</w:t>
            </w:r>
          </w:p>
        </w:tc>
      </w:tr>
      <w:tr w:rsidR="0047050E" w:rsidRPr="00E5459C" w14:paraId="02DF73FF" w14:textId="77777777" w:rsidTr="008E3774">
        <w:trPr>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C28D249" w14:textId="77777777" w:rsidR="000A7E24" w:rsidRPr="00E5459C" w:rsidRDefault="000A7E24" w:rsidP="00DB63A3">
            <w:pPr>
              <w:spacing w:line="240" w:lineRule="auto"/>
              <w:ind w:firstLine="0"/>
              <w:contextualSpacing/>
              <w:jc w:val="center"/>
            </w:pPr>
            <w:r w:rsidRPr="00E5459C">
              <w:t>№</w:t>
            </w:r>
          </w:p>
        </w:tc>
        <w:tc>
          <w:tcPr>
            <w:tcW w:w="255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518060C" w14:textId="77777777" w:rsidR="000A7E24" w:rsidRPr="00E5459C" w:rsidRDefault="000A7E24" w:rsidP="00DB63A3">
            <w:pPr>
              <w:spacing w:line="240" w:lineRule="auto"/>
              <w:ind w:firstLine="0"/>
              <w:contextualSpacing/>
              <w:jc w:val="center"/>
            </w:pPr>
            <w:r w:rsidRPr="00E5459C">
              <w:t>Конструкция</w:t>
            </w:r>
          </w:p>
        </w:tc>
        <w:tc>
          <w:tcPr>
            <w:tcW w:w="7458" w:type="dxa"/>
            <w:gridSpan w:val="24"/>
            <w:tcBorders>
              <w:top w:val="single" w:sz="2" w:space="0" w:color="auto"/>
              <w:left w:val="single" w:sz="2" w:space="0" w:color="auto"/>
              <w:bottom w:val="single" w:sz="2" w:space="0" w:color="auto"/>
              <w:right w:val="single" w:sz="2" w:space="0" w:color="auto"/>
            </w:tcBorders>
            <w:shd w:val="clear" w:color="auto" w:fill="auto"/>
            <w:vAlign w:val="center"/>
            <w:hideMark/>
          </w:tcPr>
          <w:p w14:paraId="75ACD7CB"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335A72F6"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171AAD1"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10B30213" w14:textId="77777777" w:rsidR="000A7E24" w:rsidRPr="00E5459C" w:rsidRDefault="000A7E24" w:rsidP="00DB63A3">
            <w:pPr>
              <w:spacing w:line="240" w:lineRule="auto"/>
              <w:ind w:firstLine="0"/>
              <w:contextualSpacing/>
            </w:pPr>
          </w:p>
        </w:tc>
        <w:tc>
          <w:tcPr>
            <w:tcW w:w="2551"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3E635DD5" w14:textId="77777777" w:rsidR="000A7E24" w:rsidRPr="00E5459C" w:rsidRDefault="000A7E24" w:rsidP="00DB63A3">
            <w:pPr>
              <w:spacing w:line="240" w:lineRule="auto"/>
              <w:ind w:firstLine="0"/>
              <w:contextualSpacing/>
              <w:jc w:val="center"/>
            </w:pPr>
            <w:r w:rsidRPr="00E5459C">
              <w:t>полы  дощатые</w:t>
            </w:r>
          </w:p>
        </w:tc>
        <w:tc>
          <w:tcPr>
            <w:tcW w:w="2451"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0513806F" w14:textId="77777777" w:rsidR="000A7E24" w:rsidRPr="00E5459C" w:rsidRDefault="000A7E24" w:rsidP="00DB63A3">
            <w:pPr>
              <w:spacing w:line="240" w:lineRule="auto"/>
              <w:ind w:firstLine="0"/>
              <w:contextualSpacing/>
              <w:jc w:val="center"/>
            </w:pPr>
            <w:r w:rsidRPr="00E5459C">
              <w:t>полы из линолеума</w:t>
            </w:r>
          </w:p>
        </w:tc>
        <w:tc>
          <w:tcPr>
            <w:tcW w:w="2456"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5832E3CF"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3917B148"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FF91D63"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02E92687" w14:textId="77777777" w:rsidR="000A7E24" w:rsidRPr="00E5459C" w:rsidRDefault="000A7E24" w:rsidP="00DB63A3">
            <w:pPr>
              <w:spacing w:line="240" w:lineRule="auto"/>
              <w:ind w:firstLine="0"/>
              <w:contextualSpacing/>
            </w:pPr>
          </w:p>
        </w:tc>
        <w:tc>
          <w:tcPr>
            <w:tcW w:w="1325"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577A810" w14:textId="77777777" w:rsidR="000A7E24" w:rsidRPr="00E5459C" w:rsidRDefault="000A7E24" w:rsidP="009863F3">
            <w:pPr>
              <w:spacing w:line="240" w:lineRule="auto"/>
              <w:ind w:firstLine="0"/>
              <w:contextualSpacing/>
              <w:jc w:val="center"/>
            </w:pPr>
            <w:r w:rsidRPr="00E5459C">
              <w:t>с газ.</w:t>
            </w:r>
            <w:r w:rsidR="009863F3" w:rsidRPr="00E5459C">
              <w:t xml:space="preserve"> </w:t>
            </w:r>
            <w:r w:rsidRPr="00E5459C">
              <w:t>плитами</w:t>
            </w:r>
          </w:p>
        </w:tc>
        <w:tc>
          <w:tcPr>
            <w:tcW w:w="1226"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A774F4D" w14:textId="77777777" w:rsidR="000A7E24" w:rsidRPr="00E5459C" w:rsidRDefault="000A7E24" w:rsidP="00DB63A3">
            <w:pPr>
              <w:spacing w:line="240" w:lineRule="auto"/>
              <w:ind w:firstLine="0"/>
              <w:contextualSpacing/>
              <w:jc w:val="center"/>
            </w:pPr>
            <w:r w:rsidRPr="00E5459C">
              <w:t>с электропл.</w:t>
            </w:r>
          </w:p>
        </w:tc>
        <w:tc>
          <w:tcPr>
            <w:tcW w:w="1225" w:type="dxa"/>
            <w:gridSpan w:val="3"/>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E29ED26" w14:textId="77777777" w:rsidR="000A7E24" w:rsidRPr="00E5459C" w:rsidRDefault="000A7E24" w:rsidP="009863F3">
            <w:pPr>
              <w:spacing w:line="240" w:lineRule="auto"/>
              <w:ind w:firstLine="0"/>
              <w:contextualSpacing/>
              <w:jc w:val="center"/>
            </w:pPr>
            <w:r w:rsidRPr="00E5459C">
              <w:t>с газ.</w:t>
            </w:r>
            <w:r w:rsidR="009863F3" w:rsidRPr="00E5459C">
              <w:t xml:space="preserve"> </w:t>
            </w:r>
            <w:r w:rsidRPr="00E5459C">
              <w:t>плитами</w:t>
            </w:r>
          </w:p>
        </w:tc>
        <w:tc>
          <w:tcPr>
            <w:tcW w:w="1226" w:type="dxa"/>
            <w:gridSpan w:val="5"/>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97BC323" w14:textId="77777777" w:rsidR="000A7E24" w:rsidRPr="00E5459C" w:rsidRDefault="000A7E24" w:rsidP="00DB63A3">
            <w:pPr>
              <w:spacing w:line="240" w:lineRule="auto"/>
              <w:ind w:firstLine="0"/>
              <w:contextualSpacing/>
              <w:jc w:val="center"/>
            </w:pPr>
            <w:r w:rsidRPr="00E5459C">
              <w:t>с электропл.</w:t>
            </w:r>
          </w:p>
        </w:tc>
        <w:tc>
          <w:tcPr>
            <w:tcW w:w="1225"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BFA0B20" w14:textId="77777777" w:rsidR="000A7E24" w:rsidRPr="00E5459C" w:rsidRDefault="000A7E24" w:rsidP="009863F3">
            <w:pPr>
              <w:spacing w:line="240" w:lineRule="auto"/>
              <w:ind w:firstLine="0"/>
              <w:contextualSpacing/>
              <w:jc w:val="center"/>
            </w:pPr>
            <w:r w:rsidRPr="00E5459C">
              <w:t>с газ.</w:t>
            </w:r>
            <w:r w:rsidR="009863F3" w:rsidRPr="00E5459C">
              <w:t xml:space="preserve"> </w:t>
            </w:r>
            <w:r w:rsidRPr="00E5459C">
              <w:t>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289BCAB" w14:textId="77777777" w:rsidR="000A7E24" w:rsidRPr="00E5459C" w:rsidRDefault="000A7E24" w:rsidP="00DB63A3">
            <w:pPr>
              <w:spacing w:line="240" w:lineRule="auto"/>
              <w:ind w:firstLine="0"/>
              <w:contextualSpacing/>
              <w:jc w:val="center"/>
            </w:pPr>
            <w:r w:rsidRPr="00E5459C">
              <w:t>с электропл.</w:t>
            </w:r>
          </w:p>
        </w:tc>
      </w:tr>
      <w:tr w:rsidR="0047050E" w:rsidRPr="00E5459C" w14:paraId="49F63AFC"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F8E3BB"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456F33" w14:textId="77777777" w:rsidR="000A7E24" w:rsidRPr="00E5459C" w:rsidRDefault="000A7E24" w:rsidP="00DB63A3">
            <w:pPr>
              <w:spacing w:line="240" w:lineRule="auto"/>
              <w:ind w:firstLine="0"/>
              <w:contextualSpacing/>
            </w:pPr>
            <w:r w:rsidRPr="00E5459C">
              <w:t>Фундаменты</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C7D171" w14:textId="77777777" w:rsidR="000A7E24" w:rsidRPr="00E5459C" w:rsidRDefault="000A7E24" w:rsidP="00DB63A3">
            <w:pPr>
              <w:spacing w:line="240" w:lineRule="auto"/>
              <w:ind w:firstLine="0"/>
              <w:contextualSpacing/>
              <w:jc w:val="center"/>
            </w:pPr>
            <w:r w:rsidRPr="00E5459C">
              <w:t>-</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BAB4B0" w14:textId="77777777" w:rsidR="000A7E24" w:rsidRPr="00E5459C" w:rsidRDefault="000A7E24" w:rsidP="00DB63A3">
            <w:pPr>
              <w:spacing w:line="240" w:lineRule="auto"/>
              <w:ind w:firstLine="0"/>
              <w:contextualSpacing/>
              <w:jc w:val="center"/>
            </w:pPr>
            <w:r w:rsidRPr="00E5459C">
              <w:t>-</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B2BF92" w14:textId="77777777" w:rsidR="000A7E24" w:rsidRPr="00E5459C" w:rsidRDefault="000A7E24" w:rsidP="00DB63A3">
            <w:pPr>
              <w:spacing w:line="240" w:lineRule="auto"/>
              <w:ind w:firstLine="0"/>
              <w:contextualSpacing/>
              <w:jc w:val="center"/>
            </w:pPr>
            <w:r w:rsidRPr="00E5459C">
              <w:t>-</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6C12CA" w14:textId="77777777" w:rsidR="000A7E24" w:rsidRPr="00E5459C" w:rsidRDefault="000A7E24" w:rsidP="00DB63A3">
            <w:pPr>
              <w:spacing w:line="240" w:lineRule="auto"/>
              <w:ind w:firstLine="0"/>
              <w:contextualSpacing/>
              <w:jc w:val="center"/>
            </w:pPr>
            <w:r w:rsidRPr="00E5459C">
              <w:t>-</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19A58D"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F0E7B8" w14:textId="77777777" w:rsidR="000A7E24" w:rsidRPr="00E5459C" w:rsidRDefault="000A7E24" w:rsidP="00DB63A3">
            <w:pPr>
              <w:spacing w:line="240" w:lineRule="auto"/>
              <w:ind w:firstLine="0"/>
              <w:contextualSpacing/>
              <w:jc w:val="center"/>
            </w:pPr>
            <w:r w:rsidRPr="00E5459C">
              <w:t>-</w:t>
            </w:r>
          </w:p>
        </w:tc>
      </w:tr>
      <w:tr w:rsidR="0047050E" w:rsidRPr="00E5459C" w14:paraId="44F1F6D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41B7C8" w14:textId="77777777" w:rsidR="000A7E24" w:rsidRPr="00E5459C" w:rsidRDefault="000A7E24" w:rsidP="00DB63A3">
            <w:pPr>
              <w:spacing w:line="240" w:lineRule="auto"/>
              <w:ind w:firstLine="0"/>
              <w:contextualSpacing/>
              <w:jc w:val="center"/>
            </w:pPr>
            <w:r w:rsidRPr="00E5459C">
              <w:t>1</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342C28" w14:textId="77777777" w:rsidR="000A7E24" w:rsidRPr="00E5459C" w:rsidRDefault="000A7E24" w:rsidP="00DB63A3">
            <w:pPr>
              <w:spacing w:line="240" w:lineRule="auto"/>
              <w:ind w:firstLine="0"/>
              <w:contextualSpacing/>
            </w:pPr>
            <w:r w:rsidRPr="00E5459C">
              <w:t>Стены и перегородки</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8EAC5C" w14:textId="77777777" w:rsidR="000A7E24" w:rsidRPr="00E5459C" w:rsidRDefault="000A7E24" w:rsidP="00DB63A3">
            <w:pPr>
              <w:spacing w:line="240" w:lineRule="auto"/>
              <w:ind w:firstLine="0"/>
              <w:contextualSpacing/>
              <w:jc w:val="center"/>
            </w:pPr>
            <w:r w:rsidRPr="00E5459C">
              <w:t>35,23</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77173E" w14:textId="77777777" w:rsidR="000A7E24" w:rsidRPr="00E5459C" w:rsidRDefault="000A7E24" w:rsidP="00DB63A3">
            <w:pPr>
              <w:spacing w:line="240" w:lineRule="auto"/>
              <w:ind w:firstLine="0"/>
              <w:contextualSpacing/>
              <w:jc w:val="center"/>
            </w:pPr>
            <w:r w:rsidRPr="00E5459C">
              <w:t>35,45</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C38CD9" w14:textId="77777777" w:rsidR="000A7E24" w:rsidRPr="00E5459C" w:rsidRDefault="000A7E24" w:rsidP="00DB63A3">
            <w:pPr>
              <w:spacing w:line="240" w:lineRule="auto"/>
              <w:ind w:firstLine="0"/>
              <w:contextualSpacing/>
              <w:jc w:val="center"/>
            </w:pPr>
            <w:r w:rsidRPr="00E5459C">
              <w:t>35,15</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FF4D2D" w14:textId="77777777" w:rsidR="000A7E24" w:rsidRPr="00E5459C" w:rsidRDefault="000A7E24" w:rsidP="00DB63A3">
            <w:pPr>
              <w:spacing w:line="240" w:lineRule="auto"/>
              <w:ind w:firstLine="0"/>
              <w:contextualSpacing/>
              <w:jc w:val="center"/>
            </w:pPr>
            <w:r w:rsidRPr="00E5459C">
              <w:t>35,37</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240AA5E" w14:textId="77777777" w:rsidR="000A7E24" w:rsidRPr="00E5459C" w:rsidRDefault="000A7E24" w:rsidP="00DB63A3">
            <w:pPr>
              <w:spacing w:line="240" w:lineRule="auto"/>
              <w:ind w:firstLine="0"/>
              <w:contextualSpacing/>
              <w:jc w:val="center"/>
            </w:pPr>
            <w:r w:rsidRPr="00E5459C">
              <w:t>35,12</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D484A9" w14:textId="77777777" w:rsidR="000A7E24" w:rsidRPr="00E5459C" w:rsidRDefault="000A7E24" w:rsidP="00DB63A3">
            <w:pPr>
              <w:spacing w:line="240" w:lineRule="auto"/>
              <w:ind w:firstLine="0"/>
              <w:contextualSpacing/>
              <w:jc w:val="center"/>
            </w:pPr>
            <w:r w:rsidRPr="00E5459C">
              <w:t>35,35</w:t>
            </w:r>
          </w:p>
        </w:tc>
      </w:tr>
      <w:tr w:rsidR="0047050E" w:rsidRPr="00E5459C" w14:paraId="32E8304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96ECAA" w14:textId="77777777" w:rsidR="000A7E24" w:rsidRPr="00E5459C" w:rsidRDefault="000A7E24" w:rsidP="00DB63A3">
            <w:pPr>
              <w:spacing w:line="240" w:lineRule="auto"/>
              <w:ind w:firstLine="0"/>
              <w:contextualSpacing/>
              <w:jc w:val="center"/>
            </w:pPr>
            <w:r w:rsidRPr="00E5459C">
              <w:t>2</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01EF27" w14:textId="77777777" w:rsidR="000A7E24" w:rsidRPr="00E5459C" w:rsidRDefault="000A7E24" w:rsidP="00DB63A3">
            <w:pPr>
              <w:spacing w:line="240" w:lineRule="auto"/>
              <w:ind w:firstLine="0"/>
              <w:contextualSpacing/>
            </w:pPr>
            <w:r w:rsidRPr="00E5459C">
              <w:t>Перекрытия</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408A40" w14:textId="77777777" w:rsidR="000A7E24" w:rsidRPr="00E5459C" w:rsidRDefault="000A7E24" w:rsidP="00DB63A3">
            <w:pPr>
              <w:spacing w:line="240" w:lineRule="auto"/>
              <w:ind w:firstLine="0"/>
              <w:contextualSpacing/>
              <w:jc w:val="center"/>
            </w:pPr>
            <w:r w:rsidRPr="00E5459C">
              <w:t>11,36</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04A659" w14:textId="77777777" w:rsidR="000A7E24" w:rsidRPr="00E5459C" w:rsidRDefault="000A7E24" w:rsidP="00DB63A3">
            <w:pPr>
              <w:spacing w:line="240" w:lineRule="auto"/>
              <w:ind w:firstLine="0"/>
              <w:contextualSpacing/>
              <w:jc w:val="center"/>
            </w:pPr>
            <w:r w:rsidRPr="00E5459C">
              <w:t>11,44</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6E69CA" w14:textId="77777777" w:rsidR="000A7E24" w:rsidRPr="00E5459C" w:rsidRDefault="000A7E24" w:rsidP="00DB63A3">
            <w:pPr>
              <w:spacing w:line="240" w:lineRule="auto"/>
              <w:ind w:firstLine="0"/>
              <w:contextualSpacing/>
              <w:jc w:val="center"/>
            </w:pPr>
            <w:r w:rsidRPr="00E5459C">
              <w:t>11,34</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DD52D6" w14:textId="77777777" w:rsidR="000A7E24" w:rsidRPr="00E5459C" w:rsidRDefault="000A7E24" w:rsidP="00DB63A3">
            <w:pPr>
              <w:spacing w:line="240" w:lineRule="auto"/>
              <w:ind w:firstLine="0"/>
              <w:contextualSpacing/>
              <w:jc w:val="center"/>
            </w:pPr>
            <w:r w:rsidRPr="00E5459C">
              <w:t>11,41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BF9729" w14:textId="77777777" w:rsidR="000A7E24" w:rsidRPr="00E5459C" w:rsidRDefault="000A7E24" w:rsidP="00DB63A3">
            <w:pPr>
              <w:spacing w:line="240" w:lineRule="auto"/>
              <w:ind w:firstLine="0"/>
              <w:contextualSpacing/>
              <w:jc w:val="center"/>
            </w:pPr>
            <w:r w:rsidRPr="00E5459C">
              <w:t>11,33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716DB4F" w14:textId="77777777" w:rsidR="000A7E24" w:rsidRPr="00E5459C" w:rsidRDefault="000A7E24" w:rsidP="00DB63A3">
            <w:pPr>
              <w:spacing w:line="240" w:lineRule="auto"/>
              <w:ind w:firstLine="0"/>
              <w:contextualSpacing/>
              <w:jc w:val="center"/>
            </w:pPr>
            <w:r w:rsidRPr="00E5459C">
              <w:t>11,4</w:t>
            </w:r>
          </w:p>
        </w:tc>
      </w:tr>
      <w:tr w:rsidR="0047050E" w:rsidRPr="00E5459C" w14:paraId="027381A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FFD31"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F0F087" w14:textId="77777777" w:rsidR="000A7E24" w:rsidRPr="00E5459C" w:rsidRDefault="000A7E24" w:rsidP="00DB63A3">
            <w:pPr>
              <w:spacing w:line="240" w:lineRule="auto"/>
              <w:ind w:firstLine="0"/>
              <w:contextualSpacing/>
            </w:pPr>
            <w:r w:rsidRPr="00E5459C">
              <w:t>Крыши</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485FEE" w14:textId="77777777" w:rsidR="000A7E24" w:rsidRPr="00E5459C" w:rsidRDefault="000A7E24" w:rsidP="00DB63A3">
            <w:pPr>
              <w:spacing w:line="240" w:lineRule="auto"/>
              <w:ind w:firstLine="0"/>
              <w:contextualSpacing/>
              <w:jc w:val="center"/>
            </w:pPr>
            <w:r w:rsidRPr="00E5459C">
              <w:t>-</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F951515" w14:textId="77777777" w:rsidR="000A7E24" w:rsidRPr="00E5459C" w:rsidRDefault="000A7E24" w:rsidP="00DB63A3">
            <w:pPr>
              <w:spacing w:line="240" w:lineRule="auto"/>
              <w:ind w:firstLine="0"/>
              <w:contextualSpacing/>
              <w:jc w:val="center"/>
            </w:pPr>
            <w:r w:rsidRPr="00E5459C">
              <w:t>-</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56CEED" w14:textId="77777777" w:rsidR="000A7E24" w:rsidRPr="00E5459C" w:rsidRDefault="000A7E24" w:rsidP="00DB63A3">
            <w:pPr>
              <w:spacing w:line="240" w:lineRule="auto"/>
              <w:ind w:firstLine="0"/>
              <w:contextualSpacing/>
              <w:jc w:val="center"/>
            </w:pPr>
            <w:r w:rsidRPr="00E5459C">
              <w:t>-</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4D1D29" w14:textId="77777777" w:rsidR="000A7E24" w:rsidRPr="00E5459C" w:rsidRDefault="000A7E24" w:rsidP="00DB63A3">
            <w:pPr>
              <w:spacing w:line="240" w:lineRule="auto"/>
              <w:ind w:firstLine="0"/>
              <w:contextualSpacing/>
              <w:jc w:val="center"/>
            </w:pPr>
            <w:r w:rsidRPr="00E5459C">
              <w:t>-</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64772D"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3CC58D" w14:textId="77777777" w:rsidR="000A7E24" w:rsidRPr="00E5459C" w:rsidRDefault="000A7E24" w:rsidP="00DB63A3">
            <w:pPr>
              <w:spacing w:line="240" w:lineRule="auto"/>
              <w:ind w:firstLine="0"/>
              <w:contextualSpacing/>
              <w:jc w:val="center"/>
            </w:pPr>
            <w:r w:rsidRPr="00E5459C">
              <w:t>-</w:t>
            </w:r>
          </w:p>
        </w:tc>
      </w:tr>
      <w:tr w:rsidR="0047050E" w:rsidRPr="00E5459C" w14:paraId="376034E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418576" w14:textId="77777777" w:rsidR="000A7E24" w:rsidRPr="00E5459C" w:rsidRDefault="000A7E24" w:rsidP="00DB63A3">
            <w:pPr>
              <w:spacing w:line="240" w:lineRule="auto"/>
              <w:ind w:firstLine="0"/>
              <w:contextualSpacing/>
              <w:jc w:val="center"/>
            </w:pPr>
            <w:r w:rsidRPr="00E5459C">
              <w:t>3</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A9D6A4" w14:textId="77777777" w:rsidR="000A7E24" w:rsidRPr="00E5459C" w:rsidRDefault="000A7E24" w:rsidP="00DB63A3">
            <w:pPr>
              <w:spacing w:line="240" w:lineRule="auto"/>
              <w:ind w:firstLine="0"/>
              <w:contextualSpacing/>
            </w:pPr>
            <w:r w:rsidRPr="00E5459C">
              <w:t>Полы</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9C02BC" w14:textId="77777777" w:rsidR="000A7E24" w:rsidRPr="00E5459C" w:rsidRDefault="000A7E24" w:rsidP="00DB63A3">
            <w:pPr>
              <w:spacing w:line="240" w:lineRule="auto"/>
              <w:ind w:firstLine="0"/>
              <w:contextualSpacing/>
              <w:jc w:val="center"/>
            </w:pPr>
            <w:r w:rsidRPr="00E5459C">
              <w:t>9,09</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219FC5" w14:textId="77777777" w:rsidR="000A7E24" w:rsidRPr="00E5459C" w:rsidRDefault="000A7E24" w:rsidP="00DB63A3">
            <w:pPr>
              <w:spacing w:line="240" w:lineRule="auto"/>
              <w:ind w:firstLine="0"/>
              <w:contextualSpacing/>
              <w:jc w:val="center"/>
            </w:pPr>
            <w:r w:rsidRPr="00E5459C">
              <w:t>9,15</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FB13C2" w14:textId="77777777" w:rsidR="000A7E24" w:rsidRPr="00E5459C" w:rsidRDefault="000A7E24" w:rsidP="00DB63A3">
            <w:pPr>
              <w:spacing w:line="240" w:lineRule="auto"/>
              <w:ind w:firstLine="0"/>
              <w:contextualSpacing/>
              <w:jc w:val="center"/>
            </w:pPr>
            <w:r w:rsidRPr="00E5459C">
              <w:t>9,3</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31CABC" w14:textId="77777777" w:rsidR="000A7E24" w:rsidRPr="00E5459C" w:rsidRDefault="000A7E24" w:rsidP="00DB63A3">
            <w:pPr>
              <w:spacing w:line="240" w:lineRule="auto"/>
              <w:ind w:firstLine="0"/>
              <w:contextualSpacing/>
              <w:jc w:val="center"/>
            </w:pPr>
            <w:r w:rsidRPr="00E5459C">
              <w:t>9,36</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E3B7AE8" w14:textId="77777777" w:rsidR="000A7E24" w:rsidRPr="00E5459C" w:rsidRDefault="000A7E24" w:rsidP="00DB63A3">
            <w:pPr>
              <w:spacing w:line="240" w:lineRule="auto"/>
              <w:ind w:firstLine="0"/>
              <w:contextualSpacing/>
              <w:jc w:val="center"/>
            </w:pPr>
            <w:r w:rsidRPr="00E5459C">
              <w:t>9,36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E6E807" w14:textId="77777777" w:rsidR="000A7E24" w:rsidRPr="00E5459C" w:rsidRDefault="000A7E24" w:rsidP="00DB63A3">
            <w:pPr>
              <w:spacing w:line="240" w:lineRule="auto"/>
              <w:ind w:firstLine="0"/>
              <w:contextualSpacing/>
              <w:jc w:val="center"/>
            </w:pPr>
            <w:r w:rsidRPr="00E5459C">
              <w:t>9,42</w:t>
            </w:r>
          </w:p>
        </w:tc>
      </w:tr>
      <w:tr w:rsidR="0047050E" w:rsidRPr="00E5459C" w14:paraId="12DF702C"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DA4C2D" w14:textId="77777777" w:rsidR="000A7E24" w:rsidRPr="00E5459C" w:rsidRDefault="000A7E24" w:rsidP="00DB63A3">
            <w:pPr>
              <w:spacing w:line="240" w:lineRule="auto"/>
              <w:ind w:firstLine="0"/>
              <w:contextualSpacing/>
              <w:jc w:val="center"/>
            </w:pPr>
            <w:r w:rsidRPr="00E5459C">
              <w:t>4</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A90E0C" w14:textId="77777777" w:rsidR="000A7E24" w:rsidRPr="00E5459C" w:rsidRDefault="000A7E24" w:rsidP="00DB63A3">
            <w:pPr>
              <w:spacing w:line="240" w:lineRule="auto"/>
              <w:ind w:firstLine="0"/>
              <w:contextualSpacing/>
            </w:pPr>
            <w:r w:rsidRPr="00E5459C">
              <w:t>Проемы, в том числе: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8CC8F0" w14:textId="77777777" w:rsidR="000A7E24" w:rsidRPr="00E5459C" w:rsidRDefault="000A7E24" w:rsidP="00DB63A3">
            <w:pPr>
              <w:spacing w:line="240" w:lineRule="auto"/>
              <w:ind w:firstLine="0"/>
              <w:contextualSpacing/>
              <w:jc w:val="center"/>
            </w:pPr>
            <w:r w:rsidRPr="00E5459C">
              <w:t>11,36</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0577AD" w14:textId="77777777" w:rsidR="000A7E24" w:rsidRPr="00E5459C" w:rsidRDefault="000A7E24" w:rsidP="00DB63A3">
            <w:pPr>
              <w:spacing w:line="240" w:lineRule="auto"/>
              <w:ind w:firstLine="0"/>
              <w:contextualSpacing/>
              <w:jc w:val="center"/>
            </w:pPr>
            <w:r w:rsidRPr="00E5459C">
              <w:t>11,44</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CD158B" w14:textId="77777777" w:rsidR="000A7E24" w:rsidRPr="00E5459C" w:rsidRDefault="000A7E24" w:rsidP="00DB63A3">
            <w:pPr>
              <w:spacing w:line="240" w:lineRule="auto"/>
              <w:ind w:firstLine="0"/>
              <w:contextualSpacing/>
              <w:jc w:val="center"/>
            </w:pPr>
            <w:r w:rsidRPr="00E5459C">
              <w:t>11,34</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C04C57" w14:textId="77777777" w:rsidR="000A7E24" w:rsidRPr="00E5459C" w:rsidRDefault="000A7E24" w:rsidP="00DB63A3">
            <w:pPr>
              <w:spacing w:line="240" w:lineRule="auto"/>
              <w:ind w:firstLine="0"/>
              <w:contextualSpacing/>
              <w:jc w:val="center"/>
            </w:pPr>
            <w:r w:rsidRPr="00E5459C">
              <w:t>11,41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3D6D16" w14:textId="77777777" w:rsidR="000A7E24" w:rsidRPr="00E5459C" w:rsidRDefault="000A7E24" w:rsidP="00DB63A3">
            <w:pPr>
              <w:spacing w:line="240" w:lineRule="auto"/>
              <w:ind w:firstLine="0"/>
              <w:contextualSpacing/>
              <w:jc w:val="center"/>
            </w:pPr>
            <w:r w:rsidRPr="00E5459C">
              <w:t>11,33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8EC9C5" w14:textId="77777777" w:rsidR="000A7E24" w:rsidRPr="00E5459C" w:rsidRDefault="000A7E24" w:rsidP="00DB63A3">
            <w:pPr>
              <w:spacing w:line="240" w:lineRule="auto"/>
              <w:ind w:firstLine="0"/>
              <w:contextualSpacing/>
              <w:jc w:val="center"/>
            </w:pPr>
            <w:r w:rsidRPr="00E5459C">
              <w:t>11,4</w:t>
            </w:r>
          </w:p>
        </w:tc>
      </w:tr>
      <w:tr w:rsidR="0047050E" w:rsidRPr="00E5459C" w14:paraId="3EA73C3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DF072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221B5E" w14:textId="77777777" w:rsidR="000A7E24" w:rsidRPr="00E5459C" w:rsidRDefault="007431F0" w:rsidP="007431F0">
            <w:pPr>
              <w:tabs>
                <w:tab w:val="left" w:pos="175"/>
              </w:tabs>
              <w:spacing w:line="240" w:lineRule="auto"/>
              <w:ind w:firstLine="0"/>
              <w:contextualSpacing/>
            </w:pPr>
            <w:r w:rsidRPr="00E5459C">
              <w:tab/>
            </w:r>
            <w:r w:rsidR="000A7E24" w:rsidRPr="00E5459C">
              <w:t>оконные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80A177" w14:textId="77777777" w:rsidR="000A7E24" w:rsidRPr="00E5459C" w:rsidRDefault="000A7E24" w:rsidP="00DB63A3">
            <w:pPr>
              <w:spacing w:line="240" w:lineRule="auto"/>
              <w:ind w:firstLine="0"/>
              <w:contextualSpacing/>
              <w:jc w:val="center"/>
            </w:pPr>
            <w:r w:rsidRPr="00E5459C">
              <w:t>5,68</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BF3488" w14:textId="77777777" w:rsidR="000A7E24" w:rsidRPr="00E5459C" w:rsidRDefault="000A7E24" w:rsidP="00DB63A3">
            <w:pPr>
              <w:spacing w:line="240" w:lineRule="auto"/>
              <w:ind w:firstLine="0"/>
              <w:contextualSpacing/>
              <w:jc w:val="center"/>
            </w:pPr>
            <w:r w:rsidRPr="00E5459C">
              <w:t>5,72</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4F5198" w14:textId="77777777" w:rsidR="000A7E24" w:rsidRPr="00E5459C" w:rsidRDefault="000A7E24" w:rsidP="00DB63A3">
            <w:pPr>
              <w:spacing w:line="240" w:lineRule="auto"/>
              <w:ind w:firstLine="0"/>
              <w:contextualSpacing/>
              <w:jc w:val="center"/>
            </w:pPr>
            <w:r w:rsidRPr="00E5459C">
              <w:t>5,67</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FA2EBB" w14:textId="77777777" w:rsidR="000A7E24" w:rsidRPr="00E5459C" w:rsidRDefault="000A7E24" w:rsidP="00DB63A3">
            <w:pPr>
              <w:spacing w:line="240" w:lineRule="auto"/>
              <w:ind w:firstLine="0"/>
              <w:contextualSpacing/>
              <w:jc w:val="center"/>
            </w:pPr>
            <w:r w:rsidRPr="00E5459C">
              <w:t>5,71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DF6ED0" w14:textId="77777777" w:rsidR="000A7E24" w:rsidRPr="00E5459C" w:rsidRDefault="000A7E24" w:rsidP="00DB63A3">
            <w:pPr>
              <w:spacing w:line="240" w:lineRule="auto"/>
              <w:ind w:firstLine="0"/>
              <w:contextualSpacing/>
              <w:jc w:val="center"/>
            </w:pPr>
            <w:r w:rsidRPr="00E5459C">
              <w:t>5,66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AAE1DA" w14:textId="77777777" w:rsidR="000A7E24" w:rsidRPr="00E5459C" w:rsidRDefault="000A7E24" w:rsidP="00DB63A3">
            <w:pPr>
              <w:spacing w:line="240" w:lineRule="auto"/>
              <w:ind w:firstLine="0"/>
              <w:contextualSpacing/>
              <w:jc w:val="center"/>
            </w:pPr>
            <w:r w:rsidRPr="00E5459C">
              <w:t>5,7</w:t>
            </w:r>
          </w:p>
        </w:tc>
      </w:tr>
      <w:tr w:rsidR="0047050E" w:rsidRPr="00E5459C" w14:paraId="06299DF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BCEF0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2AC778" w14:textId="77777777" w:rsidR="000A7E24" w:rsidRPr="00E5459C" w:rsidRDefault="007431F0" w:rsidP="007431F0">
            <w:pPr>
              <w:tabs>
                <w:tab w:val="left" w:pos="175"/>
              </w:tabs>
              <w:spacing w:line="240" w:lineRule="auto"/>
              <w:ind w:firstLine="0"/>
              <w:contextualSpacing/>
            </w:pPr>
            <w:r w:rsidRPr="00E5459C">
              <w:tab/>
            </w:r>
            <w:r w:rsidR="000A7E24" w:rsidRPr="00E5459C">
              <w:t>дверные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3331DF7" w14:textId="77777777" w:rsidR="000A7E24" w:rsidRPr="00E5459C" w:rsidRDefault="000A7E24" w:rsidP="00DB63A3">
            <w:pPr>
              <w:spacing w:line="240" w:lineRule="auto"/>
              <w:ind w:firstLine="0"/>
              <w:contextualSpacing/>
              <w:jc w:val="center"/>
            </w:pPr>
            <w:r w:rsidRPr="00E5459C">
              <w:t>5,68</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113844" w14:textId="77777777" w:rsidR="000A7E24" w:rsidRPr="00E5459C" w:rsidRDefault="000A7E24" w:rsidP="00DB63A3">
            <w:pPr>
              <w:spacing w:line="240" w:lineRule="auto"/>
              <w:ind w:firstLine="0"/>
              <w:contextualSpacing/>
              <w:jc w:val="center"/>
            </w:pPr>
            <w:r w:rsidRPr="00E5459C">
              <w:t>5,72</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A850A2" w14:textId="77777777" w:rsidR="000A7E24" w:rsidRPr="00E5459C" w:rsidRDefault="000A7E24" w:rsidP="00DB63A3">
            <w:pPr>
              <w:spacing w:line="240" w:lineRule="auto"/>
              <w:ind w:firstLine="0"/>
              <w:contextualSpacing/>
              <w:jc w:val="center"/>
            </w:pPr>
            <w:r w:rsidRPr="00E5459C">
              <w:t>5,67</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2A3F14" w14:textId="77777777" w:rsidR="000A7E24" w:rsidRPr="00E5459C" w:rsidRDefault="000A7E24" w:rsidP="00DB63A3">
            <w:pPr>
              <w:spacing w:line="240" w:lineRule="auto"/>
              <w:ind w:firstLine="0"/>
              <w:contextualSpacing/>
              <w:jc w:val="center"/>
            </w:pPr>
            <w:r w:rsidRPr="00E5459C">
              <w:t>5,71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C2AF25" w14:textId="77777777" w:rsidR="000A7E24" w:rsidRPr="00E5459C" w:rsidRDefault="000A7E24" w:rsidP="00DB63A3">
            <w:pPr>
              <w:spacing w:line="240" w:lineRule="auto"/>
              <w:ind w:firstLine="0"/>
              <w:contextualSpacing/>
              <w:jc w:val="center"/>
            </w:pPr>
            <w:r w:rsidRPr="00E5459C">
              <w:t>5,66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C5DFDB" w14:textId="77777777" w:rsidR="000A7E24" w:rsidRPr="00E5459C" w:rsidRDefault="000A7E24" w:rsidP="00DB63A3">
            <w:pPr>
              <w:spacing w:line="240" w:lineRule="auto"/>
              <w:ind w:firstLine="0"/>
              <w:contextualSpacing/>
              <w:jc w:val="center"/>
            </w:pPr>
            <w:r w:rsidRPr="00E5459C">
              <w:t>5,7</w:t>
            </w:r>
          </w:p>
        </w:tc>
      </w:tr>
      <w:tr w:rsidR="0047050E" w:rsidRPr="00E5459C" w14:paraId="43DF205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9ECD0E" w14:textId="77777777" w:rsidR="000A7E24" w:rsidRPr="00E5459C" w:rsidRDefault="000A7E24" w:rsidP="00DB63A3">
            <w:pPr>
              <w:spacing w:line="240" w:lineRule="auto"/>
              <w:ind w:firstLine="0"/>
              <w:contextualSpacing/>
              <w:jc w:val="center"/>
            </w:pPr>
            <w:r w:rsidRPr="00E5459C">
              <w:t>5</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2D32E8" w14:textId="77777777" w:rsidR="000A7E24" w:rsidRPr="00E5459C" w:rsidRDefault="000A7E24" w:rsidP="007431F0">
            <w:pPr>
              <w:tabs>
                <w:tab w:val="left" w:pos="175"/>
              </w:tabs>
              <w:spacing w:line="240" w:lineRule="auto"/>
              <w:ind w:firstLine="0"/>
              <w:contextualSpacing/>
            </w:pPr>
            <w:r w:rsidRPr="00E5459C">
              <w:t>Отделочные работы</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06B730" w14:textId="77777777" w:rsidR="000A7E24" w:rsidRPr="00E5459C" w:rsidRDefault="000A7E24" w:rsidP="00DB63A3">
            <w:pPr>
              <w:spacing w:line="240" w:lineRule="auto"/>
              <w:ind w:firstLine="0"/>
              <w:contextualSpacing/>
              <w:jc w:val="center"/>
            </w:pPr>
            <w:r w:rsidRPr="00E5459C">
              <w:t>3,41</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1AE7C29" w14:textId="77777777" w:rsidR="000A7E24" w:rsidRPr="00E5459C" w:rsidRDefault="000A7E24" w:rsidP="00DB63A3">
            <w:pPr>
              <w:spacing w:line="240" w:lineRule="auto"/>
              <w:ind w:firstLine="0"/>
              <w:contextualSpacing/>
              <w:jc w:val="center"/>
            </w:pPr>
            <w:r w:rsidRPr="00E5459C">
              <w:t>3,43</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DE14ED" w14:textId="77777777" w:rsidR="000A7E24" w:rsidRPr="00E5459C" w:rsidRDefault="000A7E24" w:rsidP="00DB63A3">
            <w:pPr>
              <w:spacing w:line="240" w:lineRule="auto"/>
              <w:ind w:firstLine="0"/>
              <w:contextualSpacing/>
              <w:jc w:val="center"/>
            </w:pPr>
            <w:r w:rsidRPr="00E5459C">
              <w:t>3,4</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D58E62" w14:textId="77777777" w:rsidR="000A7E24" w:rsidRPr="00E5459C" w:rsidRDefault="000A7E24" w:rsidP="00DB63A3">
            <w:pPr>
              <w:spacing w:line="240" w:lineRule="auto"/>
              <w:ind w:firstLine="0"/>
              <w:contextualSpacing/>
              <w:jc w:val="center"/>
            </w:pPr>
            <w:r w:rsidRPr="00E5459C">
              <w:t>3,42</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C4079E" w14:textId="77777777" w:rsidR="000A7E24" w:rsidRPr="00E5459C" w:rsidRDefault="000A7E24" w:rsidP="00DB63A3">
            <w:pPr>
              <w:spacing w:line="240" w:lineRule="auto"/>
              <w:ind w:firstLine="0"/>
              <w:contextualSpacing/>
              <w:jc w:val="center"/>
            </w:pPr>
            <w:r w:rsidRPr="00E5459C">
              <w:t>3,4</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64ECDA" w14:textId="77777777" w:rsidR="000A7E24" w:rsidRPr="00E5459C" w:rsidRDefault="000A7E24" w:rsidP="00DB63A3">
            <w:pPr>
              <w:spacing w:line="240" w:lineRule="auto"/>
              <w:ind w:firstLine="0"/>
              <w:contextualSpacing/>
              <w:jc w:val="center"/>
            </w:pPr>
            <w:r w:rsidRPr="00E5459C">
              <w:t>3,42</w:t>
            </w:r>
          </w:p>
        </w:tc>
      </w:tr>
      <w:tr w:rsidR="0047050E" w:rsidRPr="00E5459C" w14:paraId="682A062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E98053" w14:textId="77777777" w:rsidR="000A7E24" w:rsidRPr="00E5459C" w:rsidRDefault="000A7E24" w:rsidP="00DB63A3">
            <w:pPr>
              <w:spacing w:line="240" w:lineRule="auto"/>
              <w:ind w:firstLine="0"/>
              <w:contextualSpacing/>
              <w:jc w:val="center"/>
            </w:pPr>
            <w:r w:rsidRPr="00E5459C">
              <w:t>6</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ECE99C" w14:textId="77777777" w:rsidR="000A7E24" w:rsidRPr="00E5459C" w:rsidRDefault="000A7E24" w:rsidP="007431F0">
            <w:pPr>
              <w:tabs>
                <w:tab w:val="left" w:pos="175"/>
              </w:tabs>
              <w:spacing w:line="240" w:lineRule="auto"/>
              <w:ind w:firstLine="0"/>
              <w:contextualSpacing/>
            </w:pPr>
            <w:r w:rsidRPr="00E5459C">
              <w:t>Внутренние санитарно-технические и электрические устройства, в том числе: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CAF05E" w14:textId="77777777" w:rsidR="000A7E24" w:rsidRPr="00E5459C" w:rsidRDefault="000A7E24" w:rsidP="00DB63A3">
            <w:pPr>
              <w:spacing w:line="240" w:lineRule="auto"/>
              <w:ind w:firstLine="0"/>
              <w:contextualSpacing/>
              <w:jc w:val="center"/>
            </w:pPr>
            <w:r w:rsidRPr="00E5459C">
              <w:t>22,73</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74392B" w14:textId="77777777" w:rsidR="000A7E24" w:rsidRPr="00E5459C" w:rsidRDefault="000A7E24" w:rsidP="00DB63A3">
            <w:pPr>
              <w:spacing w:line="240" w:lineRule="auto"/>
              <w:ind w:firstLine="0"/>
              <w:contextualSpacing/>
              <w:jc w:val="center"/>
            </w:pPr>
            <w:r w:rsidRPr="00E5459C">
              <w:t>22,23</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C1D334" w14:textId="77777777" w:rsidR="000A7E24" w:rsidRPr="00E5459C" w:rsidRDefault="000A7E24" w:rsidP="00DB63A3">
            <w:pPr>
              <w:spacing w:line="240" w:lineRule="auto"/>
              <w:ind w:firstLine="0"/>
              <w:contextualSpacing/>
              <w:jc w:val="center"/>
            </w:pPr>
            <w:r w:rsidRPr="00E5459C">
              <w:t>22,68</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D04EA8" w14:textId="77777777" w:rsidR="000A7E24" w:rsidRPr="00E5459C" w:rsidRDefault="000A7E24" w:rsidP="00DB63A3">
            <w:pPr>
              <w:spacing w:line="240" w:lineRule="auto"/>
              <w:ind w:firstLine="0"/>
              <w:contextualSpacing/>
              <w:jc w:val="center"/>
            </w:pPr>
            <w:r w:rsidRPr="00E5459C">
              <w:t>22,18</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66318F" w14:textId="77777777" w:rsidR="000A7E24" w:rsidRPr="00E5459C" w:rsidRDefault="000A7E24" w:rsidP="00DB63A3">
            <w:pPr>
              <w:spacing w:line="240" w:lineRule="auto"/>
              <w:ind w:firstLine="0"/>
              <w:contextualSpacing/>
              <w:jc w:val="center"/>
            </w:pPr>
            <w:r w:rsidRPr="00E5459C">
              <w:t>22,66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488336F" w14:textId="77777777" w:rsidR="000A7E24" w:rsidRPr="00E5459C" w:rsidRDefault="000A7E24" w:rsidP="00DB63A3">
            <w:pPr>
              <w:spacing w:line="240" w:lineRule="auto"/>
              <w:ind w:firstLine="0"/>
              <w:contextualSpacing/>
              <w:jc w:val="center"/>
            </w:pPr>
            <w:r w:rsidRPr="00E5459C">
              <w:t>22,17</w:t>
            </w:r>
          </w:p>
        </w:tc>
      </w:tr>
      <w:tr w:rsidR="0047050E" w:rsidRPr="00E5459C" w14:paraId="7328C332"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3B2EC2"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7D967B" w14:textId="77777777" w:rsidR="000A7E24" w:rsidRPr="00E5459C" w:rsidRDefault="007431F0" w:rsidP="007431F0">
            <w:pPr>
              <w:tabs>
                <w:tab w:val="left" w:pos="175"/>
              </w:tabs>
              <w:spacing w:line="240" w:lineRule="auto"/>
              <w:ind w:firstLine="0"/>
              <w:contextualSpacing/>
            </w:pPr>
            <w:r w:rsidRPr="00E5459C">
              <w:tab/>
            </w:r>
            <w:r w:rsidR="000A7E24" w:rsidRPr="00E5459C">
              <w:t xml:space="preserve">центральное отопление </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902A388" w14:textId="77777777" w:rsidR="000A7E24" w:rsidRPr="00E5459C" w:rsidRDefault="000A7E24" w:rsidP="00DB63A3">
            <w:pPr>
              <w:spacing w:line="240" w:lineRule="auto"/>
              <w:ind w:firstLine="0"/>
              <w:contextualSpacing/>
              <w:jc w:val="center"/>
            </w:pPr>
            <w:r w:rsidRPr="00E5459C">
              <w:t>2,27</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4870C0" w14:textId="77777777" w:rsidR="000A7E24" w:rsidRPr="00E5459C" w:rsidRDefault="000A7E24" w:rsidP="00DB63A3">
            <w:pPr>
              <w:spacing w:line="240" w:lineRule="auto"/>
              <w:ind w:firstLine="0"/>
              <w:contextualSpacing/>
              <w:jc w:val="center"/>
            </w:pPr>
            <w:r w:rsidRPr="00E5459C">
              <w:t>2,29</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1A2F25" w14:textId="77777777" w:rsidR="000A7E24" w:rsidRPr="00E5459C" w:rsidRDefault="000A7E24" w:rsidP="00DB63A3">
            <w:pPr>
              <w:spacing w:line="240" w:lineRule="auto"/>
              <w:ind w:firstLine="0"/>
              <w:contextualSpacing/>
              <w:jc w:val="center"/>
            </w:pPr>
            <w:r w:rsidRPr="00E5459C">
              <w:t>2,27</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8F7D86" w14:textId="77777777" w:rsidR="000A7E24" w:rsidRPr="00E5459C" w:rsidRDefault="000A7E24" w:rsidP="00DB63A3">
            <w:pPr>
              <w:spacing w:line="240" w:lineRule="auto"/>
              <w:ind w:firstLine="0"/>
              <w:contextualSpacing/>
              <w:jc w:val="center"/>
            </w:pPr>
            <w:r w:rsidRPr="00E5459C">
              <w:t>2,28</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CF6AC6" w14:textId="77777777" w:rsidR="000A7E24" w:rsidRPr="00E5459C" w:rsidRDefault="000A7E24" w:rsidP="00DB63A3">
            <w:pPr>
              <w:spacing w:line="240" w:lineRule="auto"/>
              <w:ind w:firstLine="0"/>
              <w:contextualSpacing/>
              <w:jc w:val="center"/>
            </w:pPr>
            <w:r w:rsidRPr="00E5459C">
              <w:t>2,27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4019C0" w14:textId="77777777" w:rsidR="000A7E24" w:rsidRPr="00E5459C" w:rsidRDefault="000A7E24" w:rsidP="00DB63A3">
            <w:pPr>
              <w:spacing w:line="240" w:lineRule="auto"/>
              <w:ind w:firstLine="0"/>
              <w:contextualSpacing/>
              <w:jc w:val="center"/>
            </w:pPr>
            <w:r w:rsidRPr="00E5459C">
              <w:t>2,28</w:t>
            </w:r>
          </w:p>
        </w:tc>
      </w:tr>
      <w:tr w:rsidR="0047050E" w:rsidRPr="00E5459C" w14:paraId="45EC9B18"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D55D4E"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697B2F" w14:textId="77777777" w:rsidR="000A7E24" w:rsidRPr="00E5459C" w:rsidRDefault="007431F0" w:rsidP="007431F0">
            <w:pPr>
              <w:tabs>
                <w:tab w:val="left" w:pos="175"/>
              </w:tabs>
              <w:spacing w:line="240" w:lineRule="auto"/>
              <w:ind w:firstLine="0"/>
              <w:contextualSpacing/>
            </w:pPr>
            <w:r w:rsidRPr="00E5459C">
              <w:tab/>
            </w:r>
            <w:r w:rsidR="000A7E24" w:rsidRPr="00E5459C">
              <w:t>вентиляция</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2A7B209" w14:textId="77777777" w:rsidR="000A7E24" w:rsidRPr="00E5459C" w:rsidRDefault="000A7E24" w:rsidP="00DB63A3">
            <w:pPr>
              <w:spacing w:line="240" w:lineRule="auto"/>
              <w:ind w:firstLine="0"/>
              <w:contextualSpacing/>
              <w:jc w:val="center"/>
            </w:pPr>
            <w:r w:rsidRPr="00E5459C">
              <w:t>0,18</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65D5C5" w14:textId="77777777" w:rsidR="000A7E24" w:rsidRPr="00E5459C" w:rsidRDefault="000A7E24" w:rsidP="00DB63A3">
            <w:pPr>
              <w:spacing w:line="240" w:lineRule="auto"/>
              <w:ind w:firstLine="0"/>
              <w:contextualSpacing/>
              <w:jc w:val="center"/>
            </w:pPr>
            <w:r w:rsidRPr="00E5459C">
              <w:t>0,18</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C69985" w14:textId="77777777" w:rsidR="000A7E24" w:rsidRPr="00E5459C" w:rsidRDefault="000A7E24" w:rsidP="00DB63A3">
            <w:pPr>
              <w:spacing w:line="240" w:lineRule="auto"/>
              <w:ind w:firstLine="0"/>
              <w:contextualSpacing/>
              <w:jc w:val="center"/>
            </w:pPr>
            <w:r w:rsidRPr="00E5459C">
              <w:t>0,18</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CFC4A92" w14:textId="77777777" w:rsidR="000A7E24" w:rsidRPr="00E5459C" w:rsidRDefault="000A7E24" w:rsidP="00DB63A3">
            <w:pPr>
              <w:spacing w:line="240" w:lineRule="auto"/>
              <w:ind w:firstLine="0"/>
              <w:contextualSpacing/>
              <w:jc w:val="center"/>
            </w:pPr>
            <w:r w:rsidRPr="00E5459C">
              <w:t>0,18</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C5B946" w14:textId="77777777" w:rsidR="000A7E24" w:rsidRPr="00E5459C" w:rsidRDefault="000A7E24" w:rsidP="00DB63A3">
            <w:pPr>
              <w:spacing w:line="240" w:lineRule="auto"/>
              <w:ind w:firstLine="0"/>
              <w:contextualSpacing/>
              <w:jc w:val="center"/>
            </w:pPr>
            <w:r w:rsidRPr="00E5459C">
              <w:t>0,18</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61A466" w14:textId="77777777" w:rsidR="000A7E24" w:rsidRPr="00E5459C" w:rsidRDefault="000A7E24" w:rsidP="00DB63A3">
            <w:pPr>
              <w:spacing w:line="240" w:lineRule="auto"/>
              <w:ind w:firstLine="0"/>
              <w:contextualSpacing/>
              <w:jc w:val="center"/>
            </w:pPr>
            <w:r w:rsidRPr="00E5459C">
              <w:t>0,18</w:t>
            </w:r>
          </w:p>
        </w:tc>
      </w:tr>
      <w:tr w:rsidR="0047050E" w:rsidRPr="00E5459C" w14:paraId="48E8F9D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06D0D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86C23E" w14:textId="77777777" w:rsidR="000A7E24" w:rsidRPr="00E5459C" w:rsidRDefault="007431F0" w:rsidP="007431F0">
            <w:pPr>
              <w:tabs>
                <w:tab w:val="left" w:pos="175"/>
              </w:tabs>
              <w:spacing w:line="240" w:lineRule="auto"/>
              <w:ind w:firstLine="0"/>
              <w:contextualSpacing/>
            </w:pPr>
            <w:r w:rsidRPr="00E5459C">
              <w:tab/>
            </w:r>
            <w:r w:rsidR="000A7E24" w:rsidRPr="00E5459C">
              <w:t>водопровод</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D67AD8" w14:textId="77777777" w:rsidR="000A7E24" w:rsidRPr="00E5459C" w:rsidRDefault="000A7E24" w:rsidP="00DB63A3">
            <w:pPr>
              <w:spacing w:line="240" w:lineRule="auto"/>
              <w:ind w:firstLine="0"/>
              <w:contextualSpacing/>
              <w:jc w:val="center"/>
            </w:pPr>
            <w:r w:rsidRPr="00E5459C">
              <w:t>0,91</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33A4C2" w14:textId="77777777" w:rsidR="000A7E24" w:rsidRPr="00E5459C" w:rsidRDefault="000A7E24" w:rsidP="00DB63A3">
            <w:pPr>
              <w:spacing w:line="240" w:lineRule="auto"/>
              <w:ind w:firstLine="0"/>
              <w:contextualSpacing/>
              <w:jc w:val="center"/>
            </w:pPr>
            <w:r w:rsidRPr="00E5459C">
              <w:t>0,91</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447CB7" w14:textId="77777777" w:rsidR="000A7E24" w:rsidRPr="00E5459C" w:rsidRDefault="000A7E24" w:rsidP="00DB63A3">
            <w:pPr>
              <w:spacing w:line="240" w:lineRule="auto"/>
              <w:ind w:firstLine="0"/>
              <w:contextualSpacing/>
              <w:jc w:val="center"/>
            </w:pPr>
            <w:r w:rsidRPr="00E5459C">
              <w:t>0,91</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717B4D" w14:textId="77777777" w:rsidR="000A7E24" w:rsidRPr="00E5459C" w:rsidRDefault="000A7E24" w:rsidP="00DB63A3">
            <w:pPr>
              <w:spacing w:line="240" w:lineRule="auto"/>
              <w:ind w:firstLine="0"/>
              <w:contextualSpacing/>
              <w:jc w:val="center"/>
            </w:pPr>
            <w:r w:rsidRPr="00E5459C">
              <w:t>0,91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943EDE" w14:textId="77777777" w:rsidR="000A7E24" w:rsidRPr="00E5459C" w:rsidRDefault="000A7E24" w:rsidP="00DB63A3">
            <w:pPr>
              <w:spacing w:line="240" w:lineRule="auto"/>
              <w:ind w:firstLine="0"/>
              <w:contextualSpacing/>
              <w:jc w:val="center"/>
            </w:pPr>
            <w:r w:rsidRPr="00E5459C">
              <w:t>0,91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43CBB45" w14:textId="77777777" w:rsidR="000A7E24" w:rsidRPr="00E5459C" w:rsidRDefault="000A7E24" w:rsidP="00DB63A3">
            <w:pPr>
              <w:spacing w:line="240" w:lineRule="auto"/>
              <w:ind w:firstLine="0"/>
              <w:contextualSpacing/>
              <w:jc w:val="center"/>
            </w:pPr>
            <w:r w:rsidRPr="00E5459C">
              <w:t>0,91</w:t>
            </w:r>
          </w:p>
        </w:tc>
      </w:tr>
      <w:tr w:rsidR="0047050E" w:rsidRPr="00E5459C" w14:paraId="7494D1B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C59AA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CAC193" w14:textId="77777777" w:rsidR="000A7E24" w:rsidRPr="00E5459C" w:rsidRDefault="007431F0" w:rsidP="007431F0">
            <w:pPr>
              <w:tabs>
                <w:tab w:val="left" w:pos="175"/>
              </w:tabs>
              <w:spacing w:line="240" w:lineRule="auto"/>
              <w:ind w:firstLine="0"/>
              <w:contextualSpacing/>
            </w:pPr>
            <w:r w:rsidRPr="00E5459C">
              <w:tab/>
              <w:t xml:space="preserve">горячее </w:t>
            </w:r>
            <w:r w:rsidRPr="00E5459C">
              <w:tab/>
            </w:r>
            <w:r w:rsidR="000A7E24" w:rsidRPr="00E5459C">
              <w:t>водоснабжение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70F421" w14:textId="77777777" w:rsidR="000A7E24" w:rsidRPr="00E5459C" w:rsidRDefault="000A7E24" w:rsidP="00DB63A3">
            <w:pPr>
              <w:spacing w:line="240" w:lineRule="auto"/>
              <w:ind w:firstLine="0"/>
              <w:contextualSpacing/>
              <w:jc w:val="center"/>
            </w:pPr>
            <w:r w:rsidRPr="00E5459C">
              <w:t>1,09</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5253A7" w14:textId="77777777" w:rsidR="000A7E24" w:rsidRPr="00E5459C" w:rsidRDefault="000A7E24" w:rsidP="00DB63A3">
            <w:pPr>
              <w:spacing w:line="240" w:lineRule="auto"/>
              <w:ind w:firstLine="0"/>
              <w:contextualSpacing/>
              <w:jc w:val="center"/>
            </w:pPr>
            <w:r w:rsidRPr="00E5459C">
              <w:t>1,1</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601A50" w14:textId="77777777" w:rsidR="000A7E24" w:rsidRPr="00E5459C" w:rsidRDefault="000A7E24" w:rsidP="00DB63A3">
            <w:pPr>
              <w:spacing w:line="240" w:lineRule="auto"/>
              <w:ind w:firstLine="0"/>
              <w:contextualSpacing/>
              <w:jc w:val="center"/>
            </w:pPr>
            <w:r w:rsidRPr="00E5459C">
              <w:t>1,09</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DE5796" w14:textId="77777777" w:rsidR="000A7E24" w:rsidRPr="00E5459C" w:rsidRDefault="000A7E24" w:rsidP="00DB63A3">
            <w:pPr>
              <w:spacing w:line="240" w:lineRule="auto"/>
              <w:ind w:firstLine="0"/>
              <w:contextualSpacing/>
              <w:jc w:val="center"/>
            </w:pPr>
            <w:r w:rsidRPr="00E5459C">
              <w:t>1,1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D2FE50" w14:textId="77777777" w:rsidR="000A7E24" w:rsidRPr="00E5459C" w:rsidRDefault="000A7E24" w:rsidP="00DB63A3">
            <w:pPr>
              <w:spacing w:line="240" w:lineRule="auto"/>
              <w:ind w:firstLine="0"/>
              <w:contextualSpacing/>
              <w:jc w:val="center"/>
            </w:pPr>
            <w:r w:rsidRPr="00E5459C">
              <w:t>1,09</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7347C3" w14:textId="77777777" w:rsidR="000A7E24" w:rsidRPr="00E5459C" w:rsidRDefault="000A7E24" w:rsidP="00DB63A3">
            <w:pPr>
              <w:spacing w:line="240" w:lineRule="auto"/>
              <w:ind w:firstLine="0"/>
              <w:contextualSpacing/>
              <w:jc w:val="center"/>
            </w:pPr>
            <w:r w:rsidRPr="00E5459C">
              <w:t>1,09</w:t>
            </w:r>
          </w:p>
        </w:tc>
      </w:tr>
      <w:tr w:rsidR="0047050E" w:rsidRPr="00E5459C" w14:paraId="322D302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3D429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2FE223" w14:textId="77777777" w:rsidR="000A7E24" w:rsidRPr="00E5459C" w:rsidRDefault="007431F0" w:rsidP="007431F0">
            <w:pPr>
              <w:tabs>
                <w:tab w:val="left" w:pos="175"/>
              </w:tabs>
              <w:spacing w:line="240" w:lineRule="auto"/>
              <w:ind w:firstLine="0"/>
              <w:contextualSpacing/>
            </w:pPr>
            <w:r w:rsidRPr="00E5459C">
              <w:tab/>
            </w:r>
            <w:r w:rsidR="000A7E24" w:rsidRPr="00E5459C">
              <w:t>канализация</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031F4C" w14:textId="77777777" w:rsidR="000A7E24" w:rsidRPr="00E5459C" w:rsidRDefault="000A7E24" w:rsidP="00DB63A3">
            <w:pPr>
              <w:spacing w:line="240" w:lineRule="auto"/>
              <w:ind w:firstLine="0"/>
              <w:contextualSpacing/>
              <w:jc w:val="center"/>
            </w:pPr>
            <w:r w:rsidRPr="00E5459C">
              <w:t>1,27</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D4847F" w14:textId="77777777" w:rsidR="000A7E24" w:rsidRPr="00E5459C" w:rsidRDefault="000A7E24" w:rsidP="00DB63A3">
            <w:pPr>
              <w:spacing w:line="240" w:lineRule="auto"/>
              <w:ind w:firstLine="0"/>
              <w:contextualSpacing/>
              <w:jc w:val="center"/>
            </w:pPr>
            <w:r w:rsidRPr="00E5459C">
              <w:t>1,28</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EBC677" w14:textId="77777777" w:rsidR="000A7E24" w:rsidRPr="00E5459C" w:rsidRDefault="000A7E24" w:rsidP="00DB63A3">
            <w:pPr>
              <w:spacing w:line="240" w:lineRule="auto"/>
              <w:ind w:firstLine="0"/>
              <w:contextualSpacing/>
              <w:jc w:val="center"/>
            </w:pPr>
            <w:r w:rsidRPr="00E5459C">
              <w:t>1,27</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29A442" w14:textId="77777777" w:rsidR="000A7E24" w:rsidRPr="00E5459C" w:rsidRDefault="000A7E24" w:rsidP="00DB63A3">
            <w:pPr>
              <w:spacing w:line="240" w:lineRule="auto"/>
              <w:ind w:firstLine="0"/>
              <w:contextualSpacing/>
              <w:jc w:val="center"/>
            </w:pPr>
            <w:r w:rsidRPr="00E5459C">
              <w:t>1,28</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8F80CC" w14:textId="77777777" w:rsidR="000A7E24" w:rsidRPr="00E5459C" w:rsidRDefault="000A7E24" w:rsidP="00DB63A3">
            <w:pPr>
              <w:spacing w:line="240" w:lineRule="auto"/>
              <w:ind w:firstLine="0"/>
              <w:contextualSpacing/>
              <w:jc w:val="center"/>
            </w:pPr>
            <w:r w:rsidRPr="00E5459C">
              <w:t>1,27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4CDFA9" w14:textId="77777777" w:rsidR="000A7E24" w:rsidRPr="00E5459C" w:rsidRDefault="000A7E24" w:rsidP="00DB63A3">
            <w:pPr>
              <w:spacing w:line="240" w:lineRule="auto"/>
              <w:ind w:firstLine="0"/>
              <w:contextualSpacing/>
              <w:jc w:val="center"/>
            </w:pPr>
            <w:r w:rsidRPr="00E5459C">
              <w:t>1,28</w:t>
            </w:r>
          </w:p>
        </w:tc>
      </w:tr>
      <w:tr w:rsidR="0047050E" w:rsidRPr="00E5459C" w14:paraId="7A8AB57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9D5F9A"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694E17" w14:textId="77777777" w:rsidR="000A7E24" w:rsidRPr="00E5459C" w:rsidRDefault="007431F0" w:rsidP="007431F0">
            <w:pPr>
              <w:tabs>
                <w:tab w:val="left" w:pos="175"/>
              </w:tabs>
              <w:spacing w:line="240" w:lineRule="auto"/>
              <w:ind w:firstLine="0"/>
              <w:contextualSpacing/>
            </w:pPr>
            <w:r w:rsidRPr="00E5459C">
              <w:tab/>
            </w:r>
            <w:r w:rsidR="000A7E24" w:rsidRPr="00E5459C">
              <w:t>газоснабжение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E5BC92" w14:textId="77777777" w:rsidR="000A7E24" w:rsidRPr="00E5459C" w:rsidRDefault="000A7E24" w:rsidP="00DB63A3">
            <w:pPr>
              <w:spacing w:line="240" w:lineRule="auto"/>
              <w:ind w:firstLine="0"/>
              <w:contextualSpacing/>
              <w:jc w:val="center"/>
            </w:pPr>
            <w:r w:rsidRPr="00E5459C">
              <w:t>0,64</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7FFC51" w14:textId="77777777" w:rsidR="000A7E24" w:rsidRPr="00E5459C" w:rsidRDefault="000A7E24" w:rsidP="00DB63A3">
            <w:pPr>
              <w:spacing w:line="240" w:lineRule="auto"/>
              <w:ind w:firstLine="0"/>
              <w:contextualSpacing/>
              <w:jc w:val="center"/>
            </w:pPr>
            <w:r w:rsidRPr="00E5459C">
              <w:t>-</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FF69A5" w14:textId="77777777" w:rsidR="000A7E24" w:rsidRPr="00E5459C" w:rsidRDefault="000A7E24" w:rsidP="00DB63A3">
            <w:pPr>
              <w:spacing w:line="240" w:lineRule="auto"/>
              <w:ind w:firstLine="0"/>
              <w:contextualSpacing/>
              <w:jc w:val="center"/>
            </w:pPr>
            <w:r w:rsidRPr="00E5459C">
              <w:t>0,63</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84BDF4" w14:textId="77777777" w:rsidR="000A7E24" w:rsidRPr="00E5459C" w:rsidRDefault="000A7E24" w:rsidP="00DB63A3">
            <w:pPr>
              <w:spacing w:line="240" w:lineRule="auto"/>
              <w:ind w:firstLine="0"/>
              <w:contextualSpacing/>
              <w:jc w:val="center"/>
            </w:pPr>
            <w:r w:rsidRPr="00E5459C">
              <w:t>-</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77F967" w14:textId="77777777" w:rsidR="000A7E24" w:rsidRPr="00E5459C" w:rsidRDefault="000A7E24" w:rsidP="00DB63A3">
            <w:pPr>
              <w:spacing w:line="240" w:lineRule="auto"/>
              <w:ind w:firstLine="0"/>
              <w:contextualSpacing/>
              <w:jc w:val="center"/>
            </w:pPr>
            <w:r w:rsidRPr="00E5459C">
              <w:t>0,63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A7D45D" w14:textId="77777777" w:rsidR="000A7E24" w:rsidRPr="00E5459C" w:rsidRDefault="000A7E24" w:rsidP="00DB63A3">
            <w:pPr>
              <w:spacing w:line="240" w:lineRule="auto"/>
              <w:ind w:firstLine="0"/>
              <w:contextualSpacing/>
              <w:jc w:val="center"/>
            </w:pPr>
            <w:r w:rsidRPr="00E5459C">
              <w:t>-</w:t>
            </w:r>
          </w:p>
        </w:tc>
      </w:tr>
      <w:tr w:rsidR="0047050E" w:rsidRPr="00E5459C" w14:paraId="3BA811C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61AE71"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6DEEB4" w14:textId="77777777" w:rsidR="000A7E24" w:rsidRPr="00E5459C" w:rsidRDefault="007431F0" w:rsidP="007431F0">
            <w:pPr>
              <w:tabs>
                <w:tab w:val="left" w:pos="175"/>
              </w:tabs>
              <w:spacing w:line="240" w:lineRule="auto"/>
              <w:ind w:firstLine="0"/>
              <w:contextualSpacing/>
            </w:pPr>
            <w:r w:rsidRPr="00E5459C">
              <w:tab/>
            </w:r>
            <w:r w:rsidR="000A7E24" w:rsidRPr="00E5459C">
              <w:t>электроосвещение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6B5E70" w14:textId="77777777" w:rsidR="000A7E24" w:rsidRPr="00E5459C" w:rsidRDefault="000A7E24" w:rsidP="00DB63A3">
            <w:pPr>
              <w:spacing w:line="240" w:lineRule="auto"/>
              <w:ind w:firstLine="0"/>
              <w:contextualSpacing/>
              <w:jc w:val="center"/>
            </w:pPr>
            <w:r w:rsidRPr="00E5459C">
              <w:t>2</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12A982" w14:textId="77777777" w:rsidR="000A7E24" w:rsidRPr="00E5459C" w:rsidRDefault="000A7E24" w:rsidP="00DB63A3">
            <w:pPr>
              <w:spacing w:line="240" w:lineRule="auto"/>
              <w:ind w:firstLine="0"/>
              <w:contextualSpacing/>
              <w:jc w:val="center"/>
            </w:pPr>
            <w:r w:rsidRPr="00E5459C">
              <w:t>2,01</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FDAA43" w14:textId="77777777" w:rsidR="000A7E24" w:rsidRPr="00E5459C" w:rsidRDefault="000A7E24" w:rsidP="00DB63A3">
            <w:pPr>
              <w:spacing w:line="240" w:lineRule="auto"/>
              <w:ind w:firstLine="0"/>
              <w:contextualSpacing/>
              <w:jc w:val="center"/>
            </w:pPr>
            <w:r w:rsidRPr="00E5459C">
              <w:t>2</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7976A2" w14:textId="77777777" w:rsidR="000A7E24" w:rsidRPr="00E5459C" w:rsidRDefault="000A7E24" w:rsidP="00DB63A3">
            <w:pPr>
              <w:spacing w:line="240" w:lineRule="auto"/>
              <w:ind w:firstLine="0"/>
              <w:contextualSpacing/>
              <w:jc w:val="center"/>
            </w:pPr>
            <w:r w:rsidRPr="00E5459C">
              <w:t>2,01</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4C92671" w14:textId="77777777" w:rsidR="000A7E24" w:rsidRPr="00E5459C" w:rsidRDefault="000A7E24" w:rsidP="00DB63A3">
            <w:pPr>
              <w:spacing w:line="240" w:lineRule="auto"/>
              <w:ind w:firstLine="0"/>
              <w:contextualSpacing/>
              <w:jc w:val="center"/>
            </w:pPr>
            <w:r w:rsidRPr="00E5459C">
              <w:t>1,99</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D48966" w14:textId="77777777" w:rsidR="000A7E24" w:rsidRPr="00E5459C" w:rsidRDefault="000A7E24" w:rsidP="00DB63A3">
            <w:pPr>
              <w:spacing w:line="240" w:lineRule="auto"/>
              <w:ind w:firstLine="0"/>
              <w:contextualSpacing/>
              <w:jc w:val="center"/>
            </w:pPr>
            <w:r w:rsidRPr="00E5459C">
              <w:t>2,01</w:t>
            </w:r>
          </w:p>
        </w:tc>
      </w:tr>
      <w:tr w:rsidR="0047050E" w:rsidRPr="00E5459C" w14:paraId="267513C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BEE5B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7FA94B" w14:textId="77777777" w:rsidR="000A7E24" w:rsidRPr="00E5459C" w:rsidRDefault="007431F0" w:rsidP="007431F0">
            <w:pPr>
              <w:tabs>
                <w:tab w:val="left" w:pos="175"/>
              </w:tabs>
              <w:spacing w:line="240" w:lineRule="auto"/>
              <w:ind w:firstLine="0"/>
              <w:contextualSpacing/>
            </w:pPr>
            <w:r w:rsidRPr="00E5459C">
              <w:tab/>
            </w:r>
            <w:r w:rsidR="000A7E24" w:rsidRPr="00E5459C">
              <w:t>радио</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8EA034" w14:textId="77777777" w:rsidR="000A7E24" w:rsidRPr="00E5459C" w:rsidRDefault="000A7E24" w:rsidP="00DB63A3">
            <w:pPr>
              <w:spacing w:line="240" w:lineRule="auto"/>
              <w:ind w:firstLine="0"/>
              <w:contextualSpacing/>
              <w:jc w:val="center"/>
            </w:pPr>
            <w:r w:rsidRPr="00E5459C">
              <w:t>0,18</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9A4AB67" w14:textId="77777777" w:rsidR="000A7E24" w:rsidRPr="00E5459C" w:rsidRDefault="000A7E24" w:rsidP="00DB63A3">
            <w:pPr>
              <w:spacing w:line="240" w:lineRule="auto"/>
              <w:ind w:firstLine="0"/>
              <w:contextualSpacing/>
              <w:jc w:val="center"/>
            </w:pPr>
            <w:r w:rsidRPr="00E5459C">
              <w:t>0,18</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507751" w14:textId="77777777" w:rsidR="000A7E24" w:rsidRPr="00E5459C" w:rsidRDefault="000A7E24" w:rsidP="00DB63A3">
            <w:pPr>
              <w:spacing w:line="240" w:lineRule="auto"/>
              <w:ind w:firstLine="0"/>
              <w:contextualSpacing/>
              <w:jc w:val="center"/>
            </w:pPr>
            <w:r w:rsidRPr="00E5459C">
              <w:t>0,18</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FE43A8" w14:textId="77777777" w:rsidR="000A7E24" w:rsidRPr="00E5459C" w:rsidRDefault="000A7E24" w:rsidP="00DB63A3">
            <w:pPr>
              <w:spacing w:line="240" w:lineRule="auto"/>
              <w:ind w:firstLine="0"/>
              <w:contextualSpacing/>
              <w:jc w:val="center"/>
            </w:pPr>
            <w:r w:rsidRPr="00E5459C">
              <w:t>0,18</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7646B9" w14:textId="77777777" w:rsidR="000A7E24" w:rsidRPr="00E5459C" w:rsidRDefault="000A7E24" w:rsidP="00DB63A3">
            <w:pPr>
              <w:spacing w:line="240" w:lineRule="auto"/>
              <w:ind w:firstLine="0"/>
              <w:contextualSpacing/>
              <w:jc w:val="center"/>
            </w:pPr>
            <w:r w:rsidRPr="00E5459C">
              <w:t>0,18</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83CDA5" w14:textId="77777777" w:rsidR="000A7E24" w:rsidRPr="00E5459C" w:rsidRDefault="000A7E24" w:rsidP="00DB63A3">
            <w:pPr>
              <w:spacing w:line="240" w:lineRule="auto"/>
              <w:ind w:firstLine="0"/>
              <w:contextualSpacing/>
              <w:jc w:val="center"/>
            </w:pPr>
            <w:r w:rsidRPr="00E5459C">
              <w:t>0,18</w:t>
            </w:r>
          </w:p>
        </w:tc>
      </w:tr>
      <w:tr w:rsidR="0047050E" w:rsidRPr="00E5459C" w14:paraId="64DD5DC2"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837A4C"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F7B5BC" w14:textId="77777777" w:rsidR="000A7E24" w:rsidRPr="00E5459C" w:rsidRDefault="007431F0" w:rsidP="007431F0">
            <w:pPr>
              <w:tabs>
                <w:tab w:val="left" w:pos="175"/>
              </w:tabs>
              <w:spacing w:line="240" w:lineRule="auto"/>
              <w:ind w:firstLine="0"/>
              <w:contextualSpacing/>
            </w:pPr>
            <w:r w:rsidRPr="00E5459C">
              <w:tab/>
            </w:r>
            <w:r w:rsidR="000A7E24" w:rsidRPr="00E5459C">
              <w:t>телефон</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403DE84" w14:textId="77777777" w:rsidR="000A7E24" w:rsidRPr="00E5459C" w:rsidRDefault="000A7E24" w:rsidP="00DB63A3">
            <w:pPr>
              <w:spacing w:line="240" w:lineRule="auto"/>
              <w:ind w:firstLine="0"/>
              <w:contextualSpacing/>
              <w:jc w:val="center"/>
            </w:pPr>
            <w:r w:rsidRPr="00E5459C">
              <w:t>0,36</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7C331D" w14:textId="77777777" w:rsidR="000A7E24" w:rsidRPr="00E5459C" w:rsidRDefault="000A7E24" w:rsidP="00DB63A3">
            <w:pPr>
              <w:spacing w:line="240" w:lineRule="auto"/>
              <w:ind w:firstLine="0"/>
              <w:contextualSpacing/>
              <w:jc w:val="center"/>
            </w:pPr>
            <w:r w:rsidRPr="00E5459C">
              <w:t>0,37</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C1AC1D" w14:textId="77777777" w:rsidR="000A7E24" w:rsidRPr="00E5459C" w:rsidRDefault="000A7E24" w:rsidP="00DB63A3">
            <w:pPr>
              <w:spacing w:line="240" w:lineRule="auto"/>
              <w:ind w:firstLine="0"/>
              <w:contextualSpacing/>
              <w:jc w:val="center"/>
            </w:pPr>
            <w:r w:rsidRPr="00E5459C">
              <w:t>0,36</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F4A070" w14:textId="77777777" w:rsidR="000A7E24" w:rsidRPr="00E5459C" w:rsidRDefault="000A7E24" w:rsidP="00DB63A3">
            <w:pPr>
              <w:spacing w:line="240" w:lineRule="auto"/>
              <w:ind w:firstLine="0"/>
              <w:contextualSpacing/>
              <w:jc w:val="center"/>
            </w:pPr>
            <w:r w:rsidRPr="00E5459C">
              <w:t>0,37</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BBC29A" w14:textId="77777777" w:rsidR="000A7E24" w:rsidRPr="00E5459C" w:rsidRDefault="000A7E24" w:rsidP="00DB63A3">
            <w:pPr>
              <w:spacing w:line="240" w:lineRule="auto"/>
              <w:ind w:firstLine="0"/>
              <w:contextualSpacing/>
              <w:jc w:val="center"/>
            </w:pPr>
            <w:r w:rsidRPr="00E5459C">
              <w:t>0,36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256695" w14:textId="77777777" w:rsidR="000A7E24" w:rsidRPr="00E5459C" w:rsidRDefault="000A7E24" w:rsidP="00DB63A3">
            <w:pPr>
              <w:spacing w:line="240" w:lineRule="auto"/>
              <w:ind w:firstLine="0"/>
              <w:contextualSpacing/>
              <w:jc w:val="center"/>
            </w:pPr>
            <w:r w:rsidRPr="00E5459C">
              <w:t>0,36</w:t>
            </w:r>
          </w:p>
        </w:tc>
      </w:tr>
      <w:tr w:rsidR="0047050E" w:rsidRPr="00E5459C" w14:paraId="6FACF2B8"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62D09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E90706" w14:textId="77777777" w:rsidR="000A7E24" w:rsidRPr="00E5459C" w:rsidRDefault="007431F0" w:rsidP="007431F0">
            <w:pPr>
              <w:tabs>
                <w:tab w:val="left" w:pos="175"/>
              </w:tabs>
              <w:spacing w:line="240" w:lineRule="auto"/>
              <w:ind w:firstLine="0"/>
              <w:contextualSpacing/>
            </w:pPr>
            <w:r w:rsidRPr="00E5459C">
              <w:tab/>
            </w:r>
            <w:r w:rsidR="000A7E24" w:rsidRPr="00E5459C">
              <w:t>телевидение</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BF46AC" w14:textId="77777777" w:rsidR="000A7E24" w:rsidRPr="00E5459C" w:rsidRDefault="000A7E24" w:rsidP="00DB63A3">
            <w:pPr>
              <w:spacing w:line="240" w:lineRule="auto"/>
              <w:ind w:firstLine="0"/>
              <w:contextualSpacing/>
              <w:jc w:val="center"/>
            </w:pPr>
            <w:r w:rsidRPr="00E5459C">
              <w:t>0,18</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B0717FD" w14:textId="77777777" w:rsidR="000A7E24" w:rsidRPr="00E5459C" w:rsidRDefault="000A7E24" w:rsidP="00DB63A3">
            <w:pPr>
              <w:spacing w:line="240" w:lineRule="auto"/>
              <w:ind w:firstLine="0"/>
              <w:contextualSpacing/>
              <w:jc w:val="center"/>
            </w:pPr>
            <w:r w:rsidRPr="00E5459C">
              <w:t>0,18</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A302725" w14:textId="77777777" w:rsidR="000A7E24" w:rsidRPr="00E5459C" w:rsidRDefault="000A7E24" w:rsidP="00DB63A3">
            <w:pPr>
              <w:spacing w:line="240" w:lineRule="auto"/>
              <w:ind w:firstLine="0"/>
              <w:contextualSpacing/>
              <w:jc w:val="center"/>
            </w:pPr>
            <w:r w:rsidRPr="00E5459C">
              <w:t>0,18</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5A6F02" w14:textId="77777777" w:rsidR="000A7E24" w:rsidRPr="00E5459C" w:rsidRDefault="000A7E24" w:rsidP="00DB63A3">
            <w:pPr>
              <w:spacing w:line="240" w:lineRule="auto"/>
              <w:ind w:firstLine="0"/>
              <w:contextualSpacing/>
              <w:jc w:val="center"/>
            </w:pPr>
            <w:r w:rsidRPr="00E5459C">
              <w:t>0,18</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61A540" w14:textId="77777777" w:rsidR="000A7E24" w:rsidRPr="00E5459C" w:rsidRDefault="000A7E24" w:rsidP="00DB63A3">
            <w:pPr>
              <w:spacing w:line="240" w:lineRule="auto"/>
              <w:ind w:firstLine="0"/>
              <w:contextualSpacing/>
              <w:jc w:val="center"/>
            </w:pPr>
            <w:r w:rsidRPr="00E5459C">
              <w:t>0,18</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0D5619" w14:textId="77777777" w:rsidR="000A7E24" w:rsidRPr="00E5459C" w:rsidRDefault="000A7E24" w:rsidP="00DB63A3">
            <w:pPr>
              <w:spacing w:line="240" w:lineRule="auto"/>
              <w:ind w:firstLine="0"/>
              <w:contextualSpacing/>
              <w:jc w:val="center"/>
            </w:pPr>
            <w:r w:rsidRPr="00E5459C">
              <w:t>0,18</w:t>
            </w:r>
          </w:p>
        </w:tc>
      </w:tr>
      <w:tr w:rsidR="0047050E" w:rsidRPr="00E5459C" w14:paraId="10DC673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E85D6D"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54FDAE" w14:textId="77777777" w:rsidR="000A7E24" w:rsidRPr="00E5459C" w:rsidRDefault="007431F0" w:rsidP="007431F0">
            <w:pPr>
              <w:tabs>
                <w:tab w:val="left" w:pos="175"/>
              </w:tabs>
              <w:spacing w:line="240" w:lineRule="auto"/>
              <w:ind w:firstLine="0"/>
              <w:contextualSpacing/>
            </w:pPr>
            <w:r w:rsidRPr="00E5459C">
              <w:tab/>
              <w:t>санитарно-</w:t>
            </w:r>
            <w:r w:rsidR="000A7E24" w:rsidRPr="00E5459C">
              <w:t xml:space="preserve">технические </w:t>
            </w:r>
            <w:r w:rsidRPr="00E5459C">
              <w:tab/>
            </w:r>
            <w:r w:rsidR="000A7E24" w:rsidRPr="00E5459C">
              <w:t>кабины</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94E94F" w14:textId="77777777" w:rsidR="000A7E24" w:rsidRPr="00E5459C" w:rsidRDefault="000A7E24" w:rsidP="00DB63A3">
            <w:pPr>
              <w:spacing w:line="240" w:lineRule="auto"/>
              <w:ind w:firstLine="0"/>
              <w:contextualSpacing/>
              <w:jc w:val="center"/>
            </w:pPr>
            <w:r w:rsidRPr="00E5459C">
              <w:t>13,64</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C74128" w14:textId="77777777" w:rsidR="000A7E24" w:rsidRPr="00E5459C" w:rsidRDefault="000A7E24" w:rsidP="00DB63A3">
            <w:pPr>
              <w:spacing w:line="240" w:lineRule="auto"/>
              <w:ind w:firstLine="0"/>
              <w:contextualSpacing/>
              <w:jc w:val="center"/>
            </w:pPr>
            <w:r w:rsidRPr="00E5459C">
              <w:t>13,72</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E1B83FC" w14:textId="77777777" w:rsidR="000A7E24" w:rsidRPr="00E5459C" w:rsidRDefault="000A7E24" w:rsidP="00DB63A3">
            <w:pPr>
              <w:spacing w:line="240" w:lineRule="auto"/>
              <w:ind w:firstLine="0"/>
              <w:contextualSpacing/>
              <w:jc w:val="center"/>
            </w:pPr>
            <w:r w:rsidRPr="00E5459C">
              <w:t>13,61</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A315F8" w14:textId="77777777" w:rsidR="000A7E24" w:rsidRPr="00E5459C" w:rsidRDefault="000A7E24" w:rsidP="00DB63A3">
            <w:pPr>
              <w:spacing w:line="240" w:lineRule="auto"/>
              <w:ind w:firstLine="0"/>
              <w:contextualSpacing/>
              <w:jc w:val="center"/>
            </w:pPr>
            <w:r w:rsidRPr="00E5459C">
              <w:t>13,69</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8E8025" w14:textId="77777777" w:rsidR="000A7E24" w:rsidRPr="00E5459C" w:rsidRDefault="000A7E24" w:rsidP="00DB63A3">
            <w:pPr>
              <w:spacing w:line="240" w:lineRule="auto"/>
              <w:ind w:firstLine="0"/>
              <w:contextualSpacing/>
              <w:jc w:val="center"/>
            </w:pPr>
            <w:r w:rsidRPr="00E5459C">
              <w:t>13,6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D6D5FF" w14:textId="77777777" w:rsidR="000A7E24" w:rsidRPr="00E5459C" w:rsidRDefault="000A7E24" w:rsidP="00DB63A3">
            <w:pPr>
              <w:spacing w:line="240" w:lineRule="auto"/>
              <w:ind w:firstLine="0"/>
              <w:contextualSpacing/>
              <w:jc w:val="center"/>
            </w:pPr>
            <w:r w:rsidRPr="00E5459C">
              <w:t>13,68</w:t>
            </w:r>
          </w:p>
        </w:tc>
      </w:tr>
      <w:tr w:rsidR="0047050E" w:rsidRPr="00E5459C" w14:paraId="423FC01D"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7058B5"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080CA4" w14:textId="77777777" w:rsidR="000A7E24" w:rsidRPr="00E5459C" w:rsidRDefault="007431F0" w:rsidP="007431F0">
            <w:pPr>
              <w:tabs>
                <w:tab w:val="left" w:pos="175"/>
              </w:tabs>
              <w:spacing w:line="240" w:lineRule="auto"/>
              <w:ind w:firstLine="0"/>
              <w:contextualSpacing/>
            </w:pPr>
            <w:r w:rsidRPr="00E5459C">
              <w:tab/>
            </w:r>
            <w:r w:rsidR="000A7E24" w:rsidRPr="00E5459C">
              <w:t>лифты</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D9D734" w14:textId="77777777" w:rsidR="000A7E24" w:rsidRPr="00E5459C" w:rsidRDefault="000A7E24" w:rsidP="00DB63A3">
            <w:pPr>
              <w:spacing w:line="240" w:lineRule="auto"/>
              <w:ind w:firstLine="0"/>
              <w:contextualSpacing/>
              <w:jc w:val="center"/>
            </w:pPr>
            <w:r w:rsidRPr="00E5459C">
              <w:t>-</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21C7BF" w14:textId="77777777" w:rsidR="000A7E24" w:rsidRPr="00E5459C" w:rsidRDefault="000A7E24" w:rsidP="00DB63A3">
            <w:pPr>
              <w:spacing w:line="240" w:lineRule="auto"/>
              <w:ind w:firstLine="0"/>
              <w:contextualSpacing/>
              <w:jc w:val="center"/>
            </w:pPr>
            <w:r w:rsidRPr="00E5459C">
              <w:t>-</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F8CCC5" w14:textId="77777777" w:rsidR="000A7E24" w:rsidRPr="00E5459C" w:rsidRDefault="000A7E24" w:rsidP="00DB63A3">
            <w:pPr>
              <w:spacing w:line="240" w:lineRule="auto"/>
              <w:ind w:firstLine="0"/>
              <w:contextualSpacing/>
              <w:jc w:val="center"/>
            </w:pPr>
            <w:r w:rsidRPr="00E5459C">
              <w:t>-</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D46800" w14:textId="77777777" w:rsidR="000A7E24" w:rsidRPr="00E5459C" w:rsidRDefault="000A7E24" w:rsidP="00DB63A3">
            <w:pPr>
              <w:spacing w:line="240" w:lineRule="auto"/>
              <w:ind w:firstLine="0"/>
              <w:contextualSpacing/>
              <w:jc w:val="center"/>
            </w:pPr>
            <w:r w:rsidRPr="00E5459C">
              <w:t>-</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A697F2"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2017D9" w14:textId="77777777" w:rsidR="000A7E24" w:rsidRPr="00E5459C" w:rsidRDefault="000A7E24" w:rsidP="00DB63A3">
            <w:pPr>
              <w:spacing w:line="240" w:lineRule="auto"/>
              <w:ind w:firstLine="0"/>
              <w:contextualSpacing/>
              <w:jc w:val="center"/>
            </w:pPr>
            <w:r w:rsidRPr="00E5459C">
              <w:t>-</w:t>
            </w:r>
          </w:p>
        </w:tc>
      </w:tr>
      <w:tr w:rsidR="0047050E" w:rsidRPr="00E5459C" w14:paraId="70B4CE8B"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BA0209" w14:textId="77777777" w:rsidR="000A7E24" w:rsidRPr="00E5459C" w:rsidRDefault="000A7E24" w:rsidP="00DB63A3">
            <w:pPr>
              <w:spacing w:line="240" w:lineRule="auto"/>
              <w:ind w:firstLine="0"/>
              <w:contextualSpacing/>
              <w:jc w:val="center"/>
            </w:pPr>
            <w:r w:rsidRPr="00E5459C">
              <w:t>7</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ECE384" w14:textId="77777777" w:rsidR="000A7E24" w:rsidRPr="00E5459C" w:rsidRDefault="000A7E24" w:rsidP="00DB63A3">
            <w:pPr>
              <w:spacing w:line="240" w:lineRule="auto"/>
              <w:ind w:firstLine="0"/>
              <w:contextualSpacing/>
            </w:pPr>
            <w:r w:rsidRPr="00E5459C">
              <w:t>Прочие работы</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EE12D66" w14:textId="77777777" w:rsidR="000A7E24" w:rsidRPr="00E5459C" w:rsidRDefault="000A7E24" w:rsidP="00DB63A3">
            <w:pPr>
              <w:spacing w:line="240" w:lineRule="auto"/>
              <w:ind w:firstLine="0"/>
              <w:contextualSpacing/>
              <w:jc w:val="center"/>
            </w:pPr>
            <w:r w:rsidRPr="00E5459C">
              <w:t>6,82</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9771DB" w14:textId="77777777" w:rsidR="000A7E24" w:rsidRPr="00E5459C" w:rsidRDefault="000A7E24" w:rsidP="00DB63A3">
            <w:pPr>
              <w:spacing w:line="240" w:lineRule="auto"/>
              <w:ind w:firstLine="0"/>
              <w:contextualSpacing/>
              <w:jc w:val="center"/>
            </w:pPr>
            <w:r w:rsidRPr="00E5459C">
              <w:t>6,86</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F7A332" w14:textId="77777777" w:rsidR="000A7E24" w:rsidRPr="00E5459C" w:rsidRDefault="000A7E24" w:rsidP="00DB63A3">
            <w:pPr>
              <w:spacing w:line="240" w:lineRule="auto"/>
              <w:ind w:firstLine="0"/>
              <w:contextualSpacing/>
              <w:jc w:val="center"/>
            </w:pPr>
            <w:r w:rsidRPr="00E5459C">
              <w:t>6,8</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3C7753" w14:textId="77777777" w:rsidR="000A7E24" w:rsidRPr="00E5459C" w:rsidRDefault="000A7E24" w:rsidP="00DB63A3">
            <w:pPr>
              <w:spacing w:line="240" w:lineRule="auto"/>
              <w:ind w:firstLine="0"/>
              <w:contextualSpacing/>
              <w:jc w:val="center"/>
            </w:pPr>
            <w:r w:rsidRPr="00E5459C">
              <w:t>6,85</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BA93E8" w14:textId="77777777" w:rsidR="000A7E24" w:rsidRPr="00E5459C" w:rsidRDefault="000A7E24" w:rsidP="00DB63A3">
            <w:pPr>
              <w:spacing w:line="240" w:lineRule="auto"/>
              <w:ind w:firstLine="0"/>
              <w:contextualSpacing/>
              <w:jc w:val="center"/>
            </w:pPr>
            <w:r w:rsidRPr="00E5459C">
              <w:t>6,8</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CC8DC35" w14:textId="77777777" w:rsidR="000A7E24" w:rsidRPr="00E5459C" w:rsidRDefault="000A7E24" w:rsidP="00DB63A3">
            <w:pPr>
              <w:spacing w:line="240" w:lineRule="auto"/>
              <w:ind w:firstLine="0"/>
              <w:contextualSpacing/>
              <w:jc w:val="center"/>
            </w:pPr>
            <w:r w:rsidRPr="00E5459C">
              <w:t>6,84</w:t>
            </w:r>
          </w:p>
        </w:tc>
      </w:tr>
      <w:tr w:rsidR="0047050E" w:rsidRPr="00E5459C" w14:paraId="1C2D130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649CE9"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E47E92" w14:textId="77777777" w:rsidR="000A7E24" w:rsidRPr="00E5459C" w:rsidRDefault="000A7E24" w:rsidP="00DB63A3">
            <w:pPr>
              <w:spacing w:line="240" w:lineRule="auto"/>
              <w:ind w:firstLine="0"/>
              <w:contextualSpacing/>
              <w:rPr>
                <w:b/>
                <w:bCs/>
              </w:rPr>
            </w:pPr>
            <w:r w:rsidRPr="00E5459C">
              <w:rPr>
                <w:b/>
                <w:bCs/>
              </w:rPr>
              <w:t>Итого:</w:t>
            </w:r>
          </w:p>
        </w:tc>
        <w:tc>
          <w:tcPr>
            <w:tcW w:w="1325"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49D87E68" w14:textId="77777777" w:rsidR="000A7E24" w:rsidRPr="00E5459C" w:rsidRDefault="000A7E24" w:rsidP="00DB63A3">
            <w:pPr>
              <w:spacing w:line="240" w:lineRule="auto"/>
              <w:ind w:firstLine="0"/>
              <w:contextualSpacing/>
              <w:jc w:val="center"/>
              <w:rPr>
                <w:b/>
                <w:bCs/>
              </w:rPr>
            </w:pPr>
            <w:r w:rsidRPr="00E5459C">
              <w:rPr>
                <w:b/>
                <w:bCs/>
              </w:rPr>
              <w:t>100</w:t>
            </w:r>
          </w:p>
        </w:tc>
        <w:tc>
          <w:tcPr>
            <w:tcW w:w="1226"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11762DAE" w14:textId="77777777" w:rsidR="000A7E24" w:rsidRPr="00E5459C" w:rsidRDefault="000A7E24" w:rsidP="00DB63A3">
            <w:pPr>
              <w:spacing w:line="240" w:lineRule="auto"/>
              <w:ind w:firstLine="0"/>
              <w:contextualSpacing/>
              <w:jc w:val="center"/>
              <w:rPr>
                <w:b/>
                <w:bCs/>
              </w:rPr>
            </w:pPr>
            <w:r w:rsidRPr="00E5459C">
              <w:rPr>
                <w:b/>
                <w:bCs/>
              </w:rPr>
              <w:t>100</w:t>
            </w:r>
          </w:p>
        </w:tc>
        <w:tc>
          <w:tcPr>
            <w:tcW w:w="1225"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7DC33423" w14:textId="77777777" w:rsidR="000A7E24" w:rsidRPr="00E5459C" w:rsidRDefault="000A7E24" w:rsidP="00DB63A3">
            <w:pPr>
              <w:spacing w:line="240" w:lineRule="auto"/>
              <w:ind w:firstLine="0"/>
              <w:contextualSpacing/>
              <w:jc w:val="center"/>
              <w:rPr>
                <w:b/>
                <w:bCs/>
              </w:rPr>
            </w:pPr>
            <w:r w:rsidRPr="00E5459C">
              <w:rPr>
                <w:b/>
                <w:bCs/>
              </w:rPr>
              <w:t>100</w:t>
            </w:r>
          </w:p>
        </w:tc>
        <w:tc>
          <w:tcPr>
            <w:tcW w:w="1226" w:type="dxa"/>
            <w:gridSpan w:val="5"/>
            <w:tcBorders>
              <w:top w:val="single" w:sz="2" w:space="0" w:color="auto"/>
              <w:left w:val="single" w:sz="2" w:space="0" w:color="auto"/>
              <w:bottom w:val="single" w:sz="2" w:space="0" w:color="auto"/>
              <w:right w:val="single" w:sz="2" w:space="0" w:color="auto"/>
            </w:tcBorders>
            <w:shd w:val="clear" w:color="000000" w:fill="FFFFFF"/>
            <w:vAlign w:val="center"/>
            <w:hideMark/>
          </w:tcPr>
          <w:p w14:paraId="44B4314E" w14:textId="77777777" w:rsidR="000A7E24" w:rsidRPr="00E5459C" w:rsidRDefault="000A7E24" w:rsidP="00DB63A3">
            <w:pPr>
              <w:spacing w:line="240" w:lineRule="auto"/>
              <w:ind w:firstLine="0"/>
              <w:contextualSpacing/>
              <w:jc w:val="center"/>
              <w:rPr>
                <w:b/>
                <w:bCs/>
              </w:rPr>
            </w:pPr>
            <w:r w:rsidRPr="00E5459C">
              <w:rPr>
                <w:b/>
                <w:bCs/>
              </w:rPr>
              <w:t>100</w:t>
            </w:r>
          </w:p>
        </w:tc>
        <w:tc>
          <w:tcPr>
            <w:tcW w:w="1225"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4FD44A49"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1E32C144"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72D40138" w14:textId="77777777" w:rsidTr="008E3774">
        <w:trPr>
          <w:trHeight w:val="227"/>
        </w:trPr>
        <w:tc>
          <w:tcPr>
            <w:tcW w:w="10402" w:type="dxa"/>
            <w:gridSpan w:val="26"/>
            <w:tcBorders>
              <w:top w:val="single" w:sz="2" w:space="0" w:color="auto"/>
              <w:left w:val="nil"/>
              <w:bottom w:val="single" w:sz="2" w:space="0" w:color="auto"/>
              <w:right w:val="nil"/>
            </w:tcBorders>
            <w:shd w:val="clear" w:color="auto" w:fill="auto"/>
            <w:noWrap/>
            <w:vAlign w:val="center"/>
            <w:hideMark/>
          </w:tcPr>
          <w:p w14:paraId="083F349B" w14:textId="77777777" w:rsidR="009863F3" w:rsidRDefault="009863F3" w:rsidP="00DB63A3">
            <w:pPr>
              <w:spacing w:line="240" w:lineRule="auto"/>
              <w:ind w:firstLine="0"/>
              <w:contextualSpacing/>
              <w:rPr>
                <w:b/>
                <w:bCs/>
              </w:rPr>
            </w:pPr>
          </w:p>
          <w:p w14:paraId="7BD1E1F7" w14:textId="77777777" w:rsidR="000A7E24" w:rsidRPr="00E5459C" w:rsidRDefault="000A7E24" w:rsidP="00DB63A3">
            <w:pPr>
              <w:spacing w:line="240" w:lineRule="auto"/>
              <w:ind w:firstLine="0"/>
              <w:contextualSpacing/>
            </w:pPr>
            <w:r w:rsidRPr="00E5459C">
              <w:rPr>
                <w:b/>
                <w:bCs/>
              </w:rPr>
              <w:t xml:space="preserve">Таблица 2а. </w:t>
            </w:r>
            <w:r w:rsidRPr="00E5459C">
              <w:t>Жилые квартиры в крупнопанельных и крупноблочных д</w:t>
            </w:r>
            <w:r w:rsidR="00404D61" w:rsidRPr="00E5459C">
              <w:t>омах высотой от 9 до 11 этажей</w:t>
            </w:r>
          </w:p>
          <w:p w14:paraId="3DD6C1C2" w14:textId="77777777" w:rsidR="000A7E24" w:rsidRPr="00E5459C" w:rsidRDefault="000A7E24" w:rsidP="00DB63A3">
            <w:pPr>
              <w:spacing w:line="240" w:lineRule="auto"/>
              <w:ind w:firstLine="0"/>
              <w:contextualSpacing/>
            </w:pPr>
            <w:r w:rsidRPr="00E5459C">
              <w:t>Источник: Сборник №28, Отдел I, Раздел 2, таблица 58А</w:t>
            </w:r>
          </w:p>
        </w:tc>
      </w:tr>
      <w:tr w:rsidR="0047050E" w:rsidRPr="00E5459C" w14:paraId="2A8178C2" w14:textId="77777777" w:rsidTr="008E3774">
        <w:trPr>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A3FC811" w14:textId="77777777" w:rsidR="000A7E24" w:rsidRPr="00E5459C" w:rsidRDefault="000A7E24" w:rsidP="00DB63A3">
            <w:pPr>
              <w:spacing w:line="240" w:lineRule="auto"/>
              <w:ind w:firstLine="0"/>
              <w:contextualSpacing/>
              <w:jc w:val="center"/>
            </w:pPr>
            <w:r w:rsidRPr="00E5459C">
              <w:t>№</w:t>
            </w:r>
          </w:p>
        </w:tc>
        <w:tc>
          <w:tcPr>
            <w:tcW w:w="255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BEAFE6F" w14:textId="77777777" w:rsidR="000A7E24" w:rsidRPr="00E5459C" w:rsidRDefault="000A7E24" w:rsidP="00DB63A3">
            <w:pPr>
              <w:spacing w:line="240" w:lineRule="auto"/>
              <w:ind w:firstLine="0"/>
              <w:contextualSpacing/>
              <w:jc w:val="center"/>
            </w:pPr>
            <w:r w:rsidRPr="00E5459C">
              <w:t>Конструкция</w:t>
            </w:r>
          </w:p>
        </w:tc>
        <w:tc>
          <w:tcPr>
            <w:tcW w:w="7458" w:type="dxa"/>
            <w:gridSpan w:val="24"/>
            <w:tcBorders>
              <w:top w:val="single" w:sz="2" w:space="0" w:color="auto"/>
              <w:left w:val="single" w:sz="2" w:space="0" w:color="auto"/>
              <w:bottom w:val="single" w:sz="2" w:space="0" w:color="auto"/>
              <w:right w:val="single" w:sz="2" w:space="0" w:color="auto"/>
            </w:tcBorders>
            <w:shd w:val="clear" w:color="auto" w:fill="auto"/>
            <w:vAlign w:val="center"/>
            <w:hideMark/>
          </w:tcPr>
          <w:p w14:paraId="512F9C06"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509B3EFE"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4027781"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2DAF5F37" w14:textId="77777777" w:rsidR="000A7E24" w:rsidRPr="00E5459C" w:rsidRDefault="000A7E24" w:rsidP="00DB63A3">
            <w:pPr>
              <w:spacing w:line="240" w:lineRule="auto"/>
              <w:ind w:firstLine="0"/>
              <w:contextualSpacing/>
            </w:pPr>
          </w:p>
        </w:tc>
        <w:tc>
          <w:tcPr>
            <w:tcW w:w="2503"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14:paraId="3BE4822B" w14:textId="77777777" w:rsidR="000A7E24" w:rsidRPr="00E5459C" w:rsidRDefault="000A7E24" w:rsidP="00DB63A3">
            <w:pPr>
              <w:spacing w:line="240" w:lineRule="auto"/>
              <w:ind w:firstLine="0"/>
              <w:contextualSpacing/>
              <w:jc w:val="center"/>
            </w:pPr>
            <w:r w:rsidRPr="00E5459C">
              <w:t>полы  дощатые</w:t>
            </w:r>
          </w:p>
        </w:tc>
        <w:tc>
          <w:tcPr>
            <w:tcW w:w="2518" w:type="dxa"/>
            <w:gridSpan w:val="10"/>
            <w:tcBorders>
              <w:top w:val="single" w:sz="2" w:space="0" w:color="auto"/>
              <w:left w:val="single" w:sz="2" w:space="0" w:color="auto"/>
              <w:bottom w:val="single" w:sz="2" w:space="0" w:color="auto"/>
              <w:right w:val="single" w:sz="2" w:space="0" w:color="auto"/>
            </w:tcBorders>
            <w:shd w:val="clear" w:color="auto" w:fill="auto"/>
            <w:vAlign w:val="center"/>
            <w:hideMark/>
          </w:tcPr>
          <w:p w14:paraId="48628682"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14:paraId="06CF0FBB"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7C873200"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ECC69BE"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33018533" w14:textId="77777777" w:rsidR="000A7E24" w:rsidRPr="00E5459C" w:rsidRDefault="000A7E24" w:rsidP="00DB63A3">
            <w:pPr>
              <w:spacing w:line="240" w:lineRule="auto"/>
              <w:ind w:firstLine="0"/>
              <w:contextualSpacing/>
            </w:pPr>
          </w:p>
        </w:tc>
        <w:tc>
          <w:tcPr>
            <w:tcW w:w="1306" w:type="dxa"/>
            <w:gridSpan w:val="3"/>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C5FD403" w14:textId="77777777" w:rsidR="000A7E24" w:rsidRPr="00E5459C" w:rsidRDefault="000A7E24" w:rsidP="00B77363">
            <w:pPr>
              <w:spacing w:line="240" w:lineRule="auto"/>
              <w:ind w:firstLine="0"/>
              <w:contextualSpacing/>
              <w:jc w:val="center"/>
            </w:pPr>
            <w:r w:rsidRPr="00E5459C">
              <w:t>с газ.</w:t>
            </w:r>
            <w:r w:rsidR="00B77363" w:rsidRPr="00E5459C">
              <w:t xml:space="preserve"> </w:t>
            </w:r>
            <w:r w:rsidRPr="00E5459C">
              <w:t>плитами</w:t>
            </w:r>
          </w:p>
        </w:tc>
        <w:tc>
          <w:tcPr>
            <w:tcW w:w="1197"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35552CD" w14:textId="77777777" w:rsidR="000A7E24" w:rsidRPr="00E5459C" w:rsidRDefault="000A7E24" w:rsidP="00B77363">
            <w:pPr>
              <w:spacing w:line="240" w:lineRule="auto"/>
              <w:ind w:firstLine="0"/>
              <w:contextualSpacing/>
              <w:jc w:val="center"/>
            </w:pPr>
            <w:r w:rsidRPr="00E5459C">
              <w:t>с электропл.</w:t>
            </w:r>
          </w:p>
        </w:tc>
        <w:tc>
          <w:tcPr>
            <w:tcW w:w="1314" w:type="dxa"/>
            <w:gridSpan w:val="7"/>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B5668E6" w14:textId="77777777" w:rsidR="000A7E24" w:rsidRPr="00E5459C" w:rsidRDefault="000A7E24" w:rsidP="00B77363">
            <w:pPr>
              <w:spacing w:line="240" w:lineRule="auto"/>
              <w:ind w:firstLine="0"/>
              <w:contextualSpacing/>
              <w:jc w:val="center"/>
            </w:pPr>
            <w:r w:rsidRPr="00E5459C">
              <w:t>с газ.</w:t>
            </w:r>
            <w:r w:rsidR="00B77363" w:rsidRPr="00E5459C">
              <w:t xml:space="preserve"> </w:t>
            </w:r>
            <w:r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D032503" w14:textId="77777777" w:rsidR="000A7E24" w:rsidRPr="00E5459C" w:rsidRDefault="000A7E24" w:rsidP="00B77363">
            <w:pPr>
              <w:spacing w:line="240" w:lineRule="auto"/>
              <w:ind w:firstLine="0"/>
              <w:contextualSpacing/>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CAF9552" w14:textId="77777777" w:rsidR="000A7E24" w:rsidRPr="00E5459C" w:rsidRDefault="000A7E24" w:rsidP="00B77363">
            <w:pPr>
              <w:spacing w:line="240" w:lineRule="auto"/>
              <w:ind w:firstLine="0"/>
              <w:contextualSpacing/>
              <w:jc w:val="center"/>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7002B3B" w14:textId="77777777" w:rsidR="000A7E24" w:rsidRPr="00E5459C" w:rsidRDefault="000A7E24" w:rsidP="00B77363">
            <w:pPr>
              <w:spacing w:line="240" w:lineRule="auto"/>
              <w:ind w:firstLine="0"/>
              <w:contextualSpacing/>
              <w:jc w:val="center"/>
            </w:pPr>
            <w:r w:rsidRPr="00E5459C">
              <w:t>с электропл.</w:t>
            </w:r>
          </w:p>
        </w:tc>
      </w:tr>
      <w:tr w:rsidR="0047050E" w:rsidRPr="00E5459C" w14:paraId="109CC0A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noWrap/>
            <w:vAlign w:val="center"/>
            <w:hideMark/>
          </w:tcPr>
          <w:p w14:paraId="69961359"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D712628" w14:textId="77777777" w:rsidR="000A7E24" w:rsidRPr="00E5459C" w:rsidRDefault="000A7E24" w:rsidP="00DB63A3">
            <w:pPr>
              <w:spacing w:line="240" w:lineRule="auto"/>
              <w:ind w:firstLine="0"/>
              <w:contextualSpacing/>
            </w:pPr>
            <w:r w:rsidRPr="00E5459C">
              <w:t>Фундаменты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8D1AACB"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91F48D" w14:textId="77777777" w:rsidR="000A7E24" w:rsidRPr="00E5459C" w:rsidRDefault="000A7E24" w:rsidP="00DB63A3">
            <w:pPr>
              <w:spacing w:line="240" w:lineRule="auto"/>
              <w:ind w:firstLine="0"/>
              <w:contextualSpacing/>
              <w:jc w:val="center"/>
            </w:pPr>
            <w:r w:rsidRPr="00E5459C">
              <w:t>-</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5FB804"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3232F6C"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7DEFE07"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0C42A6F" w14:textId="77777777" w:rsidR="000A7E24" w:rsidRPr="00E5459C" w:rsidRDefault="000A7E24" w:rsidP="00DB63A3">
            <w:pPr>
              <w:spacing w:line="240" w:lineRule="auto"/>
              <w:ind w:firstLine="0"/>
              <w:contextualSpacing/>
              <w:jc w:val="center"/>
            </w:pPr>
            <w:r w:rsidRPr="00E5459C">
              <w:t>-</w:t>
            </w:r>
          </w:p>
        </w:tc>
      </w:tr>
      <w:tr w:rsidR="0047050E" w:rsidRPr="00E5459C" w14:paraId="20337AE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896FEA9" w14:textId="77777777" w:rsidR="000A7E24" w:rsidRPr="00E5459C" w:rsidRDefault="000A7E24" w:rsidP="00DB63A3">
            <w:pPr>
              <w:spacing w:line="240" w:lineRule="auto"/>
              <w:ind w:firstLine="0"/>
              <w:contextualSpacing/>
              <w:jc w:val="center"/>
            </w:pPr>
            <w:r w:rsidRPr="00E5459C">
              <w:t>1</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3B4843F" w14:textId="77777777" w:rsidR="000A7E24" w:rsidRPr="00E5459C" w:rsidRDefault="000A7E24" w:rsidP="00DB63A3">
            <w:pPr>
              <w:spacing w:line="240" w:lineRule="auto"/>
              <w:ind w:firstLine="0"/>
              <w:contextualSpacing/>
            </w:pPr>
            <w:r w:rsidRPr="00E5459C">
              <w:t>Стены и перегородки</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F42191D" w14:textId="77777777" w:rsidR="000A7E24" w:rsidRPr="00E5459C" w:rsidRDefault="000A7E24" w:rsidP="00DB63A3">
            <w:pPr>
              <w:spacing w:line="240" w:lineRule="auto"/>
              <w:ind w:firstLine="0"/>
              <w:contextualSpacing/>
              <w:jc w:val="center"/>
            </w:pPr>
            <w:r w:rsidRPr="00E5459C">
              <w:t>35,23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5CA3829" w14:textId="77777777" w:rsidR="000A7E24" w:rsidRPr="00E5459C" w:rsidRDefault="000A7E24" w:rsidP="00DB63A3">
            <w:pPr>
              <w:spacing w:line="240" w:lineRule="auto"/>
              <w:ind w:firstLine="0"/>
              <w:contextualSpacing/>
              <w:jc w:val="center"/>
            </w:pPr>
            <w:r w:rsidRPr="00E5459C">
              <w:t>35,6</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9D979CD" w14:textId="77777777" w:rsidR="000A7E24" w:rsidRPr="00E5459C" w:rsidRDefault="000A7E24" w:rsidP="00DB63A3">
            <w:pPr>
              <w:spacing w:line="240" w:lineRule="auto"/>
              <w:ind w:firstLine="0"/>
              <w:contextualSpacing/>
              <w:jc w:val="center"/>
            </w:pPr>
            <w:r w:rsidRPr="00E5459C">
              <w:t>35,14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7227F72" w14:textId="77777777" w:rsidR="000A7E24" w:rsidRPr="00E5459C" w:rsidRDefault="000A7E24" w:rsidP="00DB63A3">
            <w:pPr>
              <w:spacing w:line="240" w:lineRule="auto"/>
              <w:ind w:firstLine="0"/>
              <w:contextualSpacing/>
              <w:jc w:val="center"/>
            </w:pPr>
            <w:r w:rsidRPr="00E5459C">
              <w:t>35,5</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1800751" w14:textId="77777777" w:rsidR="000A7E24" w:rsidRPr="00E5459C" w:rsidRDefault="000A7E24" w:rsidP="00DB63A3">
            <w:pPr>
              <w:spacing w:line="240" w:lineRule="auto"/>
              <w:ind w:firstLine="0"/>
              <w:contextualSpacing/>
              <w:jc w:val="center"/>
            </w:pPr>
            <w:r w:rsidRPr="00E5459C">
              <w:t>35,11</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7A56C2A" w14:textId="77777777" w:rsidR="000A7E24" w:rsidRPr="00E5459C" w:rsidRDefault="000A7E24" w:rsidP="00DB63A3">
            <w:pPr>
              <w:spacing w:line="240" w:lineRule="auto"/>
              <w:ind w:firstLine="0"/>
              <w:contextualSpacing/>
              <w:jc w:val="center"/>
            </w:pPr>
            <w:r w:rsidRPr="00E5459C">
              <w:t>35,47</w:t>
            </w:r>
          </w:p>
        </w:tc>
      </w:tr>
      <w:tr w:rsidR="0047050E" w:rsidRPr="00E5459C" w14:paraId="368FBF88"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1FDA157" w14:textId="77777777" w:rsidR="000A7E24" w:rsidRPr="00E5459C" w:rsidRDefault="000A7E24" w:rsidP="00DB63A3">
            <w:pPr>
              <w:spacing w:line="240" w:lineRule="auto"/>
              <w:ind w:firstLine="0"/>
              <w:contextualSpacing/>
              <w:jc w:val="center"/>
            </w:pPr>
            <w:r w:rsidRPr="00E5459C">
              <w:t>2</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A2368C3" w14:textId="77777777" w:rsidR="000A7E24" w:rsidRPr="00E5459C" w:rsidRDefault="000A7E24" w:rsidP="00DB63A3">
            <w:pPr>
              <w:spacing w:line="240" w:lineRule="auto"/>
              <w:ind w:firstLine="0"/>
              <w:contextualSpacing/>
            </w:pPr>
            <w:r w:rsidRPr="00E5459C">
              <w:t>Перекрытия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B76D8E2" w14:textId="77777777" w:rsidR="000A7E24" w:rsidRPr="00E5459C" w:rsidRDefault="000A7E24" w:rsidP="00DB63A3">
            <w:pPr>
              <w:spacing w:line="240" w:lineRule="auto"/>
              <w:ind w:firstLine="0"/>
              <w:contextualSpacing/>
              <w:jc w:val="center"/>
            </w:pPr>
            <w:r w:rsidRPr="00E5459C">
              <w:t>13,64</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96B19FE" w14:textId="77777777" w:rsidR="000A7E24" w:rsidRPr="00E5459C" w:rsidRDefault="000A7E24" w:rsidP="00DB63A3">
            <w:pPr>
              <w:spacing w:line="240" w:lineRule="auto"/>
              <w:ind w:firstLine="0"/>
              <w:contextualSpacing/>
              <w:jc w:val="center"/>
            </w:pPr>
            <w:r w:rsidRPr="00E5459C">
              <w:t>13,78</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CD0C81D" w14:textId="77777777" w:rsidR="000A7E24" w:rsidRPr="00E5459C" w:rsidRDefault="000A7E24" w:rsidP="00DB63A3">
            <w:pPr>
              <w:spacing w:line="240" w:lineRule="auto"/>
              <w:ind w:firstLine="0"/>
              <w:contextualSpacing/>
              <w:jc w:val="center"/>
            </w:pPr>
            <w:r w:rsidRPr="00E5459C">
              <w:t>13,6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99EC22" w14:textId="77777777" w:rsidR="000A7E24" w:rsidRPr="00E5459C" w:rsidRDefault="000A7E24" w:rsidP="00DB63A3">
            <w:pPr>
              <w:spacing w:line="240" w:lineRule="auto"/>
              <w:ind w:firstLine="0"/>
              <w:contextualSpacing/>
              <w:jc w:val="center"/>
            </w:pPr>
            <w:r w:rsidRPr="00E5459C">
              <w:t>13,74</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C04A7E5" w14:textId="77777777" w:rsidR="000A7E24" w:rsidRPr="00E5459C" w:rsidRDefault="000A7E24" w:rsidP="00DB63A3">
            <w:pPr>
              <w:spacing w:line="240" w:lineRule="auto"/>
              <w:ind w:firstLine="0"/>
              <w:contextualSpacing/>
              <w:jc w:val="center"/>
            </w:pPr>
            <w:r w:rsidRPr="00E5459C">
              <w:t>13,59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9A9EA55" w14:textId="77777777" w:rsidR="000A7E24" w:rsidRPr="00E5459C" w:rsidRDefault="000A7E24" w:rsidP="00DB63A3">
            <w:pPr>
              <w:spacing w:line="240" w:lineRule="auto"/>
              <w:ind w:firstLine="0"/>
              <w:contextualSpacing/>
              <w:jc w:val="center"/>
            </w:pPr>
            <w:r w:rsidRPr="00E5459C">
              <w:t>13,73</w:t>
            </w:r>
          </w:p>
        </w:tc>
      </w:tr>
      <w:tr w:rsidR="00B77363" w:rsidRPr="00E5459C" w14:paraId="3590E4C8"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noWrap/>
            <w:vAlign w:val="center"/>
            <w:hideMark/>
          </w:tcPr>
          <w:p w14:paraId="43B39986"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C1590B4" w14:textId="77777777" w:rsidR="000A7E24" w:rsidRPr="00E5459C" w:rsidRDefault="000A7E24" w:rsidP="00DB63A3">
            <w:pPr>
              <w:spacing w:line="240" w:lineRule="auto"/>
              <w:ind w:firstLine="0"/>
              <w:contextualSpacing/>
            </w:pPr>
            <w:r w:rsidRPr="00E5459C">
              <w:t>Крыши</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25D403A"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75CE0F" w14:textId="77777777" w:rsidR="000A7E24" w:rsidRPr="00E5459C" w:rsidRDefault="000A7E24" w:rsidP="00DB63A3">
            <w:pPr>
              <w:spacing w:line="240" w:lineRule="auto"/>
              <w:ind w:firstLine="0"/>
              <w:contextualSpacing/>
              <w:jc w:val="center"/>
            </w:pPr>
            <w:r w:rsidRPr="00E5459C">
              <w:t>-</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86ED8E2"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F834239"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99062AA"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3260B6C" w14:textId="77777777" w:rsidR="000A7E24" w:rsidRPr="00E5459C" w:rsidRDefault="000A7E24" w:rsidP="00DB63A3">
            <w:pPr>
              <w:spacing w:line="240" w:lineRule="auto"/>
              <w:ind w:firstLine="0"/>
              <w:contextualSpacing/>
              <w:jc w:val="center"/>
            </w:pPr>
            <w:r w:rsidRPr="00E5459C">
              <w:t>-</w:t>
            </w:r>
          </w:p>
        </w:tc>
      </w:tr>
      <w:tr w:rsidR="00B77363" w:rsidRPr="00E5459C" w14:paraId="63CC9D0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2A5AF7D" w14:textId="77777777" w:rsidR="000A7E24" w:rsidRPr="00E5459C" w:rsidRDefault="000A7E24" w:rsidP="00DB63A3">
            <w:pPr>
              <w:spacing w:line="240" w:lineRule="auto"/>
              <w:ind w:firstLine="0"/>
              <w:contextualSpacing/>
              <w:jc w:val="center"/>
            </w:pPr>
            <w:r w:rsidRPr="00E5459C">
              <w:t>3</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94A1849" w14:textId="77777777" w:rsidR="000A7E24" w:rsidRPr="00E5459C" w:rsidRDefault="000A7E24" w:rsidP="00DB63A3">
            <w:pPr>
              <w:spacing w:line="240" w:lineRule="auto"/>
              <w:ind w:firstLine="0"/>
              <w:contextualSpacing/>
            </w:pPr>
            <w:r w:rsidRPr="00E5459C">
              <w:t>Полы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A92AC78" w14:textId="77777777" w:rsidR="000A7E24" w:rsidRPr="00E5459C" w:rsidRDefault="000A7E24" w:rsidP="00DB63A3">
            <w:pPr>
              <w:spacing w:line="240" w:lineRule="auto"/>
              <w:ind w:firstLine="0"/>
              <w:contextualSpacing/>
              <w:jc w:val="center"/>
            </w:pPr>
            <w:r w:rsidRPr="00E5459C">
              <w:t>10,23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7EF4C7D" w14:textId="77777777" w:rsidR="000A7E24" w:rsidRPr="00E5459C" w:rsidRDefault="000A7E24" w:rsidP="00DB63A3">
            <w:pPr>
              <w:spacing w:line="240" w:lineRule="auto"/>
              <w:ind w:firstLine="0"/>
              <w:contextualSpacing/>
              <w:jc w:val="center"/>
            </w:pPr>
            <w:r w:rsidRPr="00E5459C">
              <w:t>10,33</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2562989" w14:textId="77777777" w:rsidR="000A7E24" w:rsidRPr="00E5459C" w:rsidRDefault="000A7E24" w:rsidP="00DB63A3">
            <w:pPr>
              <w:spacing w:line="240" w:lineRule="auto"/>
              <w:ind w:firstLine="0"/>
              <w:contextualSpacing/>
              <w:jc w:val="center"/>
            </w:pPr>
            <w:r w:rsidRPr="00E5459C">
              <w:t>10,46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84233F" w14:textId="77777777" w:rsidR="000A7E24" w:rsidRPr="00E5459C" w:rsidRDefault="000A7E24" w:rsidP="00DB63A3">
            <w:pPr>
              <w:spacing w:line="240" w:lineRule="auto"/>
              <w:ind w:firstLine="0"/>
              <w:contextualSpacing/>
              <w:jc w:val="center"/>
            </w:pPr>
            <w:r w:rsidRPr="00E5459C">
              <w:t>10,57</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E48DD62" w14:textId="77777777" w:rsidR="000A7E24" w:rsidRPr="00E5459C" w:rsidRDefault="000A7E24" w:rsidP="00DB63A3">
            <w:pPr>
              <w:spacing w:line="240" w:lineRule="auto"/>
              <w:ind w:firstLine="0"/>
              <w:contextualSpacing/>
              <w:jc w:val="center"/>
            </w:pPr>
            <w:r w:rsidRPr="00E5459C">
              <w:t>10,53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C61ECF7" w14:textId="77777777" w:rsidR="000A7E24" w:rsidRPr="00E5459C" w:rsidRDefault="000A7E24" w:rsidP="00DB63A3">
            <w:pPr>
              <w:spacing w:line="240" w:lineRule="auto"/>
              <w:ind w:firstLine="0"/>
              <w:contextualSpacing/>
              <w:jc w:val="center"/>
            </w:pPr>
            <w:r w:rsidRPr="00E5459C">
              <w:t>10,64</w:t>
            </w:r>
          </w:p>
        </w:tc>
      </w:tr>
      <w:tr w:rsidR="00B77363" w:rsidRPr="00E5459C" w14:paraId="1D8BAE8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BB081C3" w14:textId="77777777" w:rsidR="000A7E24" w:rsidRPr="00E5459C" w:rsidRDefault="000A7E24" w:rsidP="00DB63A3">
            <w:pPr>
              <w:spacing w:line="240" w:lineRule="auto"/>
              <w:ind w:firstLine="0"/>
              <w:contextualSpacing/>
              <w:jc w:val="center"/>
            </w:pPr>
            <w:r w:rsidRPr="00E5459C">
              <w:t>4</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D6EF179" w14:textId="77777777" w:rsidR="000A7E24" w:rsidRPr="00E5459C" w:rsidRDefault="000A7E24" w:rsidP="00DB63A3">
            <w:pPr>
              <w:spacing w:line="240" w:lineRule="auto"/>
              <w:ind w:firstLine="0"/>
              <w:contextualSpacing/>
            </w:pPr>
            <w:r w:rsidRPr="00E5459C">
              <w:t>Проемы,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432B4C8" w14:textId="77777777" w:rsidR="000A7E24" w:rsidRPr="00E5459C" w:rsidRDefault="000A7E24" w:rsidP="00DB63A3">
            <w:pPr>
              <w:spacing w:line="240" w:lineRule="auto"/>
              <w:ind w:firstLine="0"/>
              <w:contextualSpacing/>
              <w:jc w:val="center"/>
            </w:pPr>
            <w:r w:rsidRPr="00E5459C">
              <w:t>12,5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84E2004" w14:textId="77777777" w:rsidR="000A7E24" w:rsidRPr="00E5459C" w:rsidRDefault="000A7E24" w:rsidP="00DB63A3">
            <w:pPr>
              <w:spacing w:line="240" w:lineRule="auto"/>
              <w:ind w:firstLine="0"/>
              <w:contextualSpacing/>
              <w:jc w:val="center"/>
            </w:pPr>
            <w:r w:rsidRPr="00E5459C">
              <w:t>12,63</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82F1E9A" w14:textId="77777777" w:rsidR="000A7E24" w:rsidRPr="00E5459C" w:rsidRDefault="000A7E24" w:rsidP="00DB63A3">
            <w:pPr>
              <w:spacing w:line="240" w:lineRule="auto"/>
              <w:ind w:firstLine="0"/>
              <w:contextualSpacing/>
              <w:jc w:val="center"/>
            </w:pPr>
            <w:r w:rsidRPr="00E5459C">
              <w:t>12,47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2B60264" w14:textId="77777777" w:rsidR="000A7E24" w:rsidRPr="00E5459C" w:rsidRDefault="000A7E24" w:rsidP="00DB63A3">
            <w:pPr>
              <w:spacing w:line="240" w:lineRule="auto"/>
              <w:ind w:firstLine="0"/>
              <w:contextualSpacing/>
              <w:jc w:val="center"/>
            </w:pPr>
            <w:r w:rsidRPr="00E5459C">
              <w:t>12,6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868753" w14:textId="77777777" w:rsidR="000A7E24" w:rsidRPr="00E5459C" w:rsidRDefault="000A7E24" w:rsidP="00DB63A3">
            <w:pPr>
              <w:spacing w:line="240" w:lineRule="auto"/>
              <w:ind w:firstLine="0"/>
              <w:contextualSpacing/>
              <w:jc w:val="center"/>
            </w:pPr>
            <w:r w:rsidRPr="00E5459C">
              <w:t>12,46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302628D" w14:textId="77777777" w:rsidR="000A7E24" w:rsidRPr="00E5459C" w:rsidRDefault="000A7E24" w:rsidP="00DB63A3">
            <w:pPr>
              <w:spacing w:line="240" w:lineRule="auto"/>
              <w:ind w:firstLine="0"/>
              <w:contextualSpacing/>
              <w:jc w:val="center"/>
            </w:pPr>
            <w:r w:rsidRPr="00E5459C">
              <w:t>12,59</w:t>
            </w:r>
          </w:p>
        </w:tc>
      </w:tr>
      <w:tr w:rsidR="0047050E" w:rsidRPr="00E5459C" w14:paraId="6604067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2B3AC8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1EE0944" w14:textId="77777777" w:rsidR="000A7E24" w:rsidRPr="00E5459C" w:rsidRDefault="007431F0" w:rsidP="007431F0">
            <w:pPr>
              <w:tabs>
                <w:tab w:val="left" w:pos="175"/>
              </w:tabs>
              <w:spacing w:line="240" w:lineRule="auto"/>
              <w:ind w:firstLine="0"/>
              <w:contextualSpacing/>
            </w:pPr>
            <w:r w:rsidRPr="00E5459C">
              <w:tab/>
            </w:r>
            <w:r w:rsidR="000A7E24" w:rsidRPr="00E5459C">
              <w:t>оконные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3E629DA" w14:textId="77777777" w:rsidR="000A7E24" w:rsidRPr="00E5459C" w:rsidRDefault="000A7E24" w:rsidP="00DB63A3">
            <w:pPr>
              <w:spacing w:line="240" w:lineRule="auto"/>
              <w:ind w:firstLine="0"/>
              <w:contextualSpacing/>
              <w:jc w:val="center"/>
            </w:pPr>
            <w:r w:rsidRPr="00E5459C">
              <w:t>6,25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FE07A38" w14:textId="77777777" w:rsidR="000A7E24" w:rsidRPr="00E5459C" w:rsidRDefault="000A7E24" w:rsidP="00DB63A3">
            <w:pPr>
              <w:spacing w:line="240" w:lineRule="auto"/>
              <w:ind w:firstLine="0"/>
              <w:contextualSpacing/>
              <w:jc w:val="center"/>
            </w:pPr>
            <w:r w:rsidRPr="00E5459C">
              <w:t>6,32</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1BD9115" w14:textId="77777777" w:rsidR="000A7E24" w:rsidRPr="00E5459C" w:rsidRDefault="000A7E24" w:rsidP="00DB63A3">
            <w:pPr>
              <w:spacing w:line="240" w:lineRule="auto"/>
              <w:ind w:firstLine="0"/>
              <w:contextualSpacing/>
              <w:jc w:val="center"/>
            </w:pPr>
            <w:r w:rsidRPr="00E5459C">
              <w:t>6,23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73AB32" w14:textId="77777777" w:rsidR="000A7E24" w:rsidRPr="00E5459C" w:rsidRDefault="000A7E24" w:rsidP="00DB63A3">
            <w:pPr>
              <w:spacing w:line="240" w:lineRule="auto"/>
              <w:ind w:firstLine="0"/>
              <w:contextualSpacing/>
              <w:jc w:val="center"/>
            </w:pPr>
            <w:r w:rsidRPr="00E5459C">
              <w:t>6,3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07B6B78" w14:textId="77777777" w:rsidR="000A7E24" w:rsidRPr="00E5459C" w:rsidRDefault="000A7E24" w:rsidP="00DB63A3">
            <w:pPr>
              <w:spacing w:line="240" w:lineRule="auto"/>
              <w:ind w:firstLine="0"/>
              <w:contextualSpacing/>
              <w:jc w:val="center"/>
            </w:pPr>
            <w:r w:rsidRPr="00E5459C">
              <w:t>6,23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9D686F3" w14:textId="77777777" w:rsidR="000A7E24" w:rsidRPr="00E5459C" w:rsidRDefault="000A7E24" w:rsidP="00DB63A3">
            <w:pPr>
              <w:spacing w:line="240" w:lineRule="auto"/>
              <w:ind w:firstLine="0"/>
              <w:contextualSpacing/>
              <w:jc w:val="center"/>
            </w:pPr>
            <w:r w:rsidRPr="00E5459C">
              <w:t>6,29</w:t>
            </w:r>
          </w:p>
        </w:tc>
      </w:tr>
      <w:tr w:rsidR="0047050E" w:rsidRPr="00E5459C" w14:paraId="1B209EA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37A1765"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DE04EB0" w14:textId="77777777" w:rsidR="000A7E24" w:rsidRPr="00E5459C" w:rsidRDefault="007431F0" w:rsidP="007431F0">
            <w:pPr>
              <w:tabs>
                <w:tab w:val="left" w:pos="175"/>
              </w:tabs>
              <w:spacing w:line="240" w:lineRule="auto"/>
              <w:ind w:firstLine="0"/>
              <w:contextualSpacing/>
            </w:pPr>
            <w:r w:rsidRPr="00E5459C">
              <w:tab/>
            </w:r>
            <w:r w:rsidR="000A7E24" w:rsidRPr="00E5459C">
              <w:t>дверные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1379D56" w14:textId="77777777" w:rsidR="000A7E24" w:rsidRPr="00E5459C" w:rsidRDefault="000A7E24" w:rsidP="00DB63A3">
            <w:pPr>
              <w:spacing w:line="240" w:lineRule="auto"/>
              <w:ind w:firstLine="0"/>
              <w:contextualSpacing/>
              <w:jc w:val="center"/>
            </w:pPr>
            <w:r w:rsidRPr="00E5459C">
              <w:t>6,25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D9BDF8F" w14:textId="77777777" w:rsidR="000A7E24" w:rsidRPr="00E5459C" w:rsidRDefault="000A7E24" w:rsidP="00DB63A3">
            <w:pPr>
              <w:spacing w:line="240" w:lineRule="auto"/>
              <w:ind w:firstLine="0"/>
              <w:contextualSpacing/>
              <w:jc w:val="center"/>
            </w:pPr>
            <w:r w:rsidRPr="00E5459C">
              <w:t>6,32</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FDC3954" w14:textId="77777777" w:rsidR="000A7E24" w:rsidRPr="00E5459C" w:rsidRDefault="000A7E24" w:rsidP="00DB63A3">
            <w:pPr>
              <w:spacing w:line="240" w:lineRule="auto"/>
              <w:ind w:firstLine="0"/>
              <w:contextualSpacing/>
              <w:jc w:val="center"/>
            </w:pPr>
            <w:r w:rsidRPr="00E5459C">
              <w:t>6,23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E903730" w14:textId="77777777" w:rsidR="000A7E24" w:rsidRPr="00E5459C" w:rsidRDefault="000A7E24" w:rsidP="00DB63A3">
            <w:pPr>
              <w:spacing w:line="240" w:lineRule="auto"/>
              <w:ind w:firstLine="0"/>
              <w:contextualSpacing/>
              <w:jc w:val="center"/>
            </w:pPr>
            <w:r w:rsidRPr="00E5459C">
              <w:t>6,3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DA206F4" w14:textId="77777777" w:rsidR="000A7E24" w:rsidRPr="00E5459C" w:rsidRDefault="000A7E24" w:rsidP="00DB63A3">
            <w:pPr>
              <w:spacing w:line="240" w:lineRule="auto"/>
              <w:ind w:firstLine="0"/>
              <w:contextualSpacing/>
              <w:jc w:val="center"/>
            </w:pPr>
            <w:r w:rsidRPr="00E5459C">
              <w:t>6,23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BF1824E" w14:textId="77777777" w:rsidR="000A7E24" w:rsidRPr="00E5459C" w:rsidRDefault="000A7E24" w:rsidP="00DB63A3">
            <w:pPr>
              <w:spacing w:line="240" w:lineRule="auto"/>
              <w:ind w:firstLine="0"/>
              <w:contextualSpacing/>
              <w:jc w:val="center"/>
            </w:pPr>
            <w:r w:rsidRPr="00E5459C">
              <w:t>6,29</w:t>
            </w:r>
          </w:p>
        </w:tc>
      </w:tr>
      <w:tr w:rsidR="0047050E" w:rsidRPr="00E5459C" w14:paraId="4920AC78"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D72A4D0" w14:textId="77777777" w:rsidR="000A7E24" w:rsidRPr="00E5459C" w:rsidRDefault="000A7E24" w:rsidP="00DB63A3">
            <w:pPr>
              <w:spacing w:line="240" w:lineRule="auto"/>
              <w:ind w:firstLine="0"/>
              <w:contextualSpacing/>
              <w:jc w:val="center"/>
            </w:pPr>
            <w:r w:rsidRPr="00E5459C">
              <w:t>5</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22991FC" w14:textId="77777777" w:rsidR="000A7E24" w:rsidRPr="00E5459C" w:rsidRDefault="000A7E24" w:rsidP="007431F0">
            <w:pPr>
              <w:tabs>
                <w:tab w:val="left" w:pos="317"/>
              </w:tabs>
              <w:spacing w:line="240" w:lineRule="auto"/>
              <w:ind w:firstLine="0"/>
              <w:contextualSpacing/>
            </w:pPr>
            <w:r w:rsidRPr="00E5459C">
              <w:t>Отделочные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FD242E4" w14:textId="77777777" w:rsidR="000A7E24" w:rsidRPr="00E5459C" w:rsidRDefault="000A7E24" w:rsidP="00DB63A3">
            <w:pPr>
              <w:spacing w:line="240" w:lineRule="auto"/>
              <w:ind w:firstLine="0"/>
              <w:contextualSpacing/>
              <w:jc w:val="center"/>
            </w:pPr>
            <w:r w:rsidRPr="00E5459C">
              <w:t>5,68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05D1692" w14:textId="77777777" w:rsidR="000A7E24" w:rsidRPr="00E5459C" w:rsidRDefault="000A7E24" w:rsidP="00DB63A3">
            <w:pPr>
              <w:spacing w:line="240" w:lineRule="auto"/>
              <w:ind w:firstLine="0"/>
              <w:contextualSpacing/>
              <w:jc w:val="center"/>
            </w:pPr>
            <w:r w:rsidRPr="00E5459C">
              <w:t>5,74</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E37AE8A" w14:textId="77777777" w:rsidR="000A7E24" w:rsidRPr="00E5459C" w:rsidRDefault="000A7E24" w:rsidP="00DB63A3">
            <w:pPr>
              <w:spacing w:line="240" w:lineRule="auto"/>
              <w:ind w:firstLine="0"/>
              <w:contextualSpacing/>
              <w:jc w:val="center"/>
            </w:pPr>
            <w:r w:rsidRPr="00E5459C">
              <w:t>5,67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92FB342" w14:textId="77777777" w:rsidR="000A7E24" w:rsidRPr="00E5459C" w:rsidRDefault="000A7E24" w:rsidP="00DB63A3">
            <w:pPr>
              <w:spacing w:line="240" w:lineRule="auto"/>
              <w:ind w:firstLine="0"/>
              <w:contextualSpacing/>
              <w:jc w:val="center"/>
            </w:pPr>
            <w:r w:rsidRPr="00E5459C">
              <w:t>5,73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5FCBDA0" w14:textId="77777777" w:rsidR="000A7E24" w:rsidRPr="00E5459C" w:rsidRDefault="000A7E24" w:rsidP="00DB63A3">
            <w:pPr>
              <w:spacing w:line="240" w:lineRule="auto"/>
              <w:ind w:firstLine="0"/>
              <w:contextualSpacing/>
              <w:jc w:val="center"/>
            </w:pPr>
            <w:r w:rsidRPr="00E5459C">
              <w:t>5,66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C036404" w14:textId="77777777" w:rsidR="000A7E24" w:rsidRPr="00E5459C" w:rsidRDefault="000A7E24" w:rsidP="00DB63A3">
            <w:pPr>
              <w:spacing w:line="240" w:lineRule="auto"/>
              <w:ind w:firstLine="0"/>
              <w:contextualSpacing/>
              <w:jc w:val="center"/>
            </w:pPr>
            <w:r w:rsidRPr="00E5459C">
              <w:t>5,72</w:t>
            </w:r>
          </w:p>
        </w:tc>
      </w:tr>
      <w:tr w:rsidR="0047050E" w:rsidRPr="00E5459C" w14:paraId="6F8D3A1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5854838" w14:textId="77777777" w:rsidR="000A7E24" w:rsidRPr="00E5459C" w:rsidRDefault="000A7E24" w:rsidP="00DB63A3">
            <w:pPr>
              <w:spacing w:line="240" w:lineRule="auto"/>
              <w:ind w:firstLine="0"/>
              <w:contextualSpacing/>
              <w:jc w:val="center"/>
            </w:pPr>
            <w:r w:rsidRPr="00E5459C">
              <w:t>6</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53050E7" w14:textId="77777777" w:rsidR="000A7E24" w:rsidRPr="00E5459C" w:rsidRDefault="000A7E24" w:rsidP="007431F0">
            <w:pPr>
              <w:tabs>
                <w:tab w:val="left" w:pos="317"/>
              </w:tabs>
              <w:spacing w:line="240" w:lineRule="auto"/>
              <w:ind w:firstLine="0"/>
              <w:contextualSpacing/>
            </w:pPr>
            <w:r w:rsidRPr="00E5459C">
              <w:t xml:space="preserve">Внутренние санитарно-технические и электрические </w:t>
            </w:r>
            <w:r w:rsidRPr="00E5459C">
              <w:lastRenderedPageBreak/>
              <w:t>устройства,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99C8F7A" w14:textId="77777777" w:rsidR="000A7E24" w:rsidRPr="00E5459C" w:rsidRDefault="000A7E24" w:rsidP="00DB63A3">
            <w:pPr>
              <w:spacing w:line="240" w:lineRule="auto"/>
              <w:ind w:firstLine="0"/>
              <w:contextualSpacing/>
              <w:jc w:val="center"/>
            </w:pPr>
            <w:r w:rsidRPr="00E5459C">
              <w:lastRenderedPageBreak/>
              <w:t>14,77</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63901D4" w14:textId="77777777" w:rsidR="000A7E24" w:rsidRPr="00E5459C" w:rsidRDefault="000A7E24" w:rsidP="00DB63A3">
            <w:pPr>
              <w:spacing w:line="240" w:lineRule="auto"/>
              <w:ind w:firstLine="0"/>
              <w:contextualSpacing/>
              <w:jc w:val="center"/>
            </w:pPr>
            <w:r w:rsidRPr="00E5459C">
              <w:t>13,88</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407F8EE" w14:textId="77777777" w:rsidR="000A7E24" w:rsidRPr="00E5459C" w:rsidRDefault="000A7E24" w:rsidP="00DB63A3">
            <w:pPr>
              <w:spacing w:line="240" w:lineRule="auto"/>
              <w:ind w:firstLine="0"/>
              <w:contextualSpacing/>
              <w:jc w:val="center"/>
            </w:pPr>
            <w:r w:rsidRPr="00E5459C">
              <w:t>14,74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E5B747" w14:textId="77777777" w:rsidR="000A7E24" w:rsidRPr="00E5459C" w:rsidRDefault="000A7E24" w:rsidP="00DB63A3">
            <w:pPr>
              <w:spacing w:line="240" w:lineRule="auto"/>
              <w:ind w:firstLine="0"/>
              <w:contextualSpacing/>
              <w:jc w:val="center"/>
            </w:pPr>
            <w:r w:rsidRPr="00E5459C">
              <w:t>13,85</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7B4D917" w14:textId="77777777" w:rsidR="000A7E24" w:rsidRPr="00E5459C" w:rsidRDefault="000A7E24" w:rsidP="00DB63A3">
            <w:pPr>
              <w:spacing w:line="240" w:lineRule="auto"/>
              <w:ind w:firstLine="0"/>
              <w:contextualSpacing/>
              <w:jc w:val="center"/>
            </w:pPr>
            <w:r w:rsidRPr="00E5459C">
              <w:t>14,72</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FF906F8" w14:textId="77777777" w:rsidR="000A7E24" w:rsidRPr="00E5459C" w:rsidRDefault="000A7E24" w:rsidP="00DB63A3">
            <w:pPr>
              <w:spacing w:line="240" w:lineRule="auto"/>
              <w:ind w:firstLine="0"/>
              <w:contextualSpacing/>
              <w:jc w:val="center"/>
            </w:pPr>
            <w:r w:rsidRPr="00E5459C">
              <w:t>13,84</w:t>
            </w:r>
          </w:p>
        </w:tc>
      </w:tr>
      <w:tr w:rsidR="0047050E" w:rsidRPr="00E5459C" w14:paraId="5AE05B1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7FAC167" w14:textId="77777777" w:rsidR="000A7E24" w:rsidRPr="00E5459C" w:rsidRDefault="000A7E24" w:rsidP="00DB63A3">
            <w:pPr>
              <w:spacing w:line="240" w:lineRule="auto"/>
              <w:ind w:firstLine="0"/>
              <w:contextualSpacing/>
              <w:jc w:val="center"/>
            </w:pPr>
            <w:r w:rsidRPr="00E5459C">
              <w:lastRenderedPageBreak/>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9DA4AB0" w14:textId="77777777" w:rsidR="000A7E24" w:rsidRPr="00E5459C" w:rsidRDefault="007431F0" w:rsidP="007431F0">
            <w:pPr>
              <w:tabs>
                <w:tab w:val="left" w:pos="175"/>
              </w:tabs>
              <w:spacing w:line="240" w:lineRule="auto"/>
              <w:ind w:firstLine="0"/>
              <w:contextualSpacing/>
            </w:pPr>
            <w:r w:rsidRPr="00E5459C">
              <w:tab/>
            </w:r>
            <w:r w:rsidR="000A7E24" w:rsidRPr="00E5459C">
              <w:t xml:space="preserve">центральное отопление </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66FF33E" w14:textId="77777777" w:rsidR="000A7E24" w:rsidRPr="00E5459C" w:rsidRDefault="000A7E24" w:rsidP="00DB63A3">
            <w:pPr>
              <w:spacing w:line="240" w:lineRule="auto"/>
              <w:ind w:firstLine="0"/>
              <w:contextualSpacing/>
              <w:jc w:val="center"/>
            </w:pPr>
            <w:r w:rsidRPr="00E5459C">
              <w:t>3,69</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FD358EE" w14:textId="77777777" w:rsidR="000A7E24" w:rsidRPr="00E5459C" w:rsidRDefault="000A7E24" w:rsidP="00DB63A3">
            <w:pPr>
              <w:spacing w:line="240" w:lineRule="auto"/>
              <w:ind w:firstLine="0"/>
              <w:contextualSpacing/>
              <w:jc w:val="center"/>
            </w:pPr>
            <w:r w:rsidRPr="00E5459C">
              <w:t>3,73</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A078045" w14:textId="77777777" w:rsidR="000A7E24" w:rsidRPr="00E5459C" w:rsidRDefault="000A7E24" w:rsidP="00DB63A3">
            <w:pPr>
              <w:spacing w:line="240" w:lineRule="auto"/>
              <w:ind w:firstLine="0"/>
              <w:contextualSpacing/>
              <w:jc w:val="center"/>
            </w:pPr>
            <w:r w:rsidRPr="00E5459C">
              <w:t>3,68</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CD0C0CB" w14:textId="77777777" w:rsidR="000A7E24" w:rsidRPr="00E5459C" w:rsidRDefault="000A7E24" w:rsidP="00DB63A3">
            <w:pPr>
              <w:spacing w:line="240" w:lineRule="auto"/>
              <w:ind w:firstLine="0"/>
              <w:contextualSpacing/>
              <w:jc w:val="center"/>
            </w:pPr>
            <w:r w:rsidRPr="00E5459C">
              <w:t>3,72</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F80EA8A" w14:textId="77777777" w:rsidR="000A7E24" w:rsidRPr="00E5459C" w:rsidRDefault="000A7E24" w:rsidP="00DB63A3">
            <w:pPr>
              <w:spacing w:line="240" w:lineRule="auto"/>
              <w:ind w:firstLine="0"/>
              <w:contextualSpacing/>
              <w:jc w:val="center"/>
            </w:pPr>
            <w:r w:rsidRPr="00E5459C">
              <w:t>3,68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FB26BD9" w14:textId="77777777" w:rsidR="000A7E24" w:rsidRPr="00E5459C" w:rsidRDefault="000A7E24" w:rsidP="00DB63A3">
            <w:pPr>
              <w:spacing w:line="240" w:lineRule="auto"/>
              <w:ind w:firstLine="0"/>
              <w:contextualSpacing/>
              <w:jc w:val="center"/>
            </w:pPr>
            <w:r w:rsidRPr="00E5459C">
              <w:t>3,72</w:t>
            </w:r>
          </w:p>
        </w:tc>
      </w:tr>
      <w:tr w:rsidR="0047050E" w:rsidRPr="00E5459C" w14:paraId="6834F8C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C146E5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6D983F3" w14:textId="77777777" w:rsidR="000A7E24" w:rsidRPr="00E5459C" w:rsidRDefault="007431F0" w:rsidP="007431F0">
            <w:pPr>
              <w:tabs>
                <w:tab w:val="left" w:pos="175"/>
              </w:tabs>
              <w:spacing w:line="240" w:lineRule="auto"/>
              <w:ind w:firstLine="0"/>
              <w:contextualSpacing/>
            </w:pPr>
            <w:r w:rsidRPr="00E5459C">
              <w:tab/>
            </w:r>
            <w:r w:rsidR="000A7E24" w:rsidRPr="00E5459C">
              <w:t>вентиляция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1A7EFCC" w14:textId="77777777" w:rsidR="000A7E24" w:rsidRPr="00E5459C" w:rsidRDefault="000A7E24" w:rsidP="00DB63A3">
            <w:pPr>
              <w:spacing w:line="240" w:lineRule="auto"/>
              <w:ind w:firstLine="0"/>
              <w:contextualSpacing/>
              <w:jc w:val="center"/>
            </w:pPr>
            <w:r w:rsidRPr="00E5459C">
              <w:t>0,3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2A73BE0" w14:textId="77777777" w:rsidR="000A7E24" w:rsidRPr="00E5459C" w:rsidRDefault="000A7E24" w:rsidP="00DB63A3">
            <w:pPr>
              <w:spacing w:line="240" w:lineRule="auto"/>
              <w:ind w:firstLine="0"/>
              <w:contextualSpacing/>
              <w:jc w:val="center"/>
            </w:pPr>
            <w:r w:rsidRPr="00E5459C">
              <w:t>0,3</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4B0E740" w14:textId="77777777" w:rsidR="000A7E24" w:rsidRPr="00E5459C" w:rsidRDefault="000A7E24" w:rsidP="00DB63A3">
            <w:pPr>
              <w:spacing w:line="240" w:lineRule="auto"/>
              <w:ind w:firstLine="0"/>
              <w:contextualSpacing/>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1A46B26" w14:textId="77777777" w:rsidR="000A7E24" w:rsidRPr="00E5459C" w:rsidRDefault="000A7E24" w:rsidP="00DB63A3">
            <w:pPr>
              <w:spacing w:line="240" w:lineRule="auto"/>
              <w:ind w:firstLine="0"/>
              <w:contextualSpacing/>
              <w:jc w:val="center"/>
            </w:pPr>
            <w:r w:rsidRPr="00E5459C">
              <w:t>0,3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BAF7609" w14:textId="77777777" w:rsidR="000A7E24" w:rsidRPr="00E5459C" w:rsidRDefault="000A7E24" w:rsidP="00DB63A3">
            <w:pPr>
              <w:spacing w:line="240" w:lineRule="auto"/>
              <w:ind w:firstLine="0"/>
              <w:contextualSpacing/>
              <w:jc w:val="center"/>
            </w:pPr>
            <w:r w:rsidRPr="00E5459C">
              <w:t>0,29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54FF9F6" w14:textId="77777777" w:rsidR="000A7E24" w:rsidRPr="00E5459C" w:rsidRDefault="000A7E24" w:rsidP="00DB63A3">
            <w:pPr>
              <w:spacing w:line="240" w:lineRule="auto"/>
              <w:ind w:firstLine="0"/>
              <w:contextualSpacing/>
              <w:jc w:val="center"/>
            </w:pPr>
            <w:r w:rsidRPr="00E5459C">
              <w:t>0,3</w:t>
            </w:r>
          </w:p>
        </w:tc>
      </w:tr>
      <w:tr w:rsidR="0047050E" w:rsidRPr="00E5459C" w14:paraId="011721D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339D7A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D12A27D" w14:textId="77777777" w:rsidR="000A7E24" w:rsidRPr="00E5459C" w:rsidRDefault="007431F0" w:rsidP="007431F0">
            <w:pPr>
              <w:tabs>
                <w:tab w:val="left" w:pos="175"/>
              </w:tabs>
              <w:spacing w:line="240" w:lineRule="auto"/>
              <w:ind w:firstLine="0"/>
              <w:contextualSpacing/>
            </w:pPr>
            <w:r w:rsidRPr="00E5459C">
              <w:tab/>
            </w:r>
            <w:r w:rsidR="000A7E24" w:rsidRPr="00E5459C">
              <w:t>водопровод</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EF09589" w14:textId="77777777" w:rsidR="000A7E24" w:rsidRPr="00E5459C" w:rsidRDefault="000A7E24" w:rsidP="00DB63A3">
            <w:pPr>
              <w:spacing w:line="240" w:lineRule="auto"/>
              <w:ind w:firstLine="0"/>
              <w:contextualSpacing/>
              <w:jc w:val="center"/>
            </w:pPr>
            <w:r w:rsidRPr="00E5459C">
              <w:t>1,48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EA599FC" w14:textId="77777777" w:rsidR="000A7E24" w:rsidRPr="00E5459C" w:rsidRDefault="000A7E24" w:rsidP="00DB63A3">
            <w:pPr>
              <w:spacing w:line="240" w:lineRule="auto"/>
              <w:ind w:firstLine="0"/>
              <w:contextualSpacing/>
              <w:jc w:val="center"/>
            </w:pPr>
            <w:r w:rsidRPr="00E5459C">
              <w:t>1,49</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2114411" w14:textId="77777777" w:rsidR="000A7E24" w:rsidRPr="00E5459C" w:rsidRDefault="000A7E24" w:rsidP="00DB63A3">
            <w:pPr>
              <w:spacing w:line="240" w:lineRule="auto"/>
              <w:ind w:firstLine="0"/>
              <w:contextualSpacing/>
              <w:jc w:val="center"/>
            </w:pPr>
            <w:r w:rsidRPr="00E5459C">
              <w:t>1,47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B6D3331" w14:textId="77777777" w:rsidR="000A7E24" w:rsidRPr="00E5459C" w:rsidRDefault="000A7E24" w:rsidP="00DB63A3">
            <w:pPr>
              <w:spacing w:line="240" w:lineRule="auto"/>
              <w:ind w:firstLine="0"/>
              <w:contextualSpacing/>
              <w:jc w:val="center"/>
            </w:pPr>
            <w:r w:rsidRPr="00E5459C">
              <w:t>1,49</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751B1AC" w14:textId="77777777" w:rsidR="000A7E24" w:rsidRPr="00E5459C" w:rsidRDefault="000A7E24" w:rsidP="00DB63A3">
            <w:pPr>
              <w:spacing w:line="240" w:lineRule="auto"/>
              <w:ind w:firstLine="0"/>
              <w:contextualSpacing/>
              <w:jc w:val="center"/>
            </w:pPr>
            <w:r w:rsidRPr="00E5459C">
              <w:t>1,47</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419E947" w14:textId="77777777" w:rsidR="000A7E24" w:rsidRPr="00E5459C" w:rsidRDefault="000A7E24" w:rsidP="00DB63A3">
            <w:pPr>
              <w:spacing w:line="240" w:lineRule="auto"/>
              <w:ind w:firstLine="0"/>
              <w:contextualSpacing/>
              <w:jc w:val="center"/>
            </w:pPr>
            <w:r w:rsidRPr="00E5459C">
              <w:t>1,49</w:t>
            </w:r>
          </w:p>
        </w:tc>
      </w:tr>
      <w:tr w:rsidR="0047050E" w:rsidRPr="00E5459C" w14:paraId="08BBEB1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F78D3F2"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967CB47" w14:textId="77777777" w:rsidR="000A7E24" w:rsidRPr="00E5459C" w:rsidRDefault="007431F0" w:rsidP="007431F0">
            <w:pPr>
              <w:tabs>
                <w:tab w:val="left" w:pos="175"/>
              </w:tabs>
              <w:spacing w:line="240" w:lineRule="auto"/>
              <w:ind w:firstLine="0"/>
              <w:contextualSpacing/>
            </w:pPr>
            <w:r w:rsidRPr="00E5459C">
              <w:tab/>
            </w:r>
            <w:r w:rsidR="000A7E24" w:rsidRPr="00E5459C">
              <w:t>горячее</w:t>
            </w:r>
            <w:r w:rsidRPr="00E5459C">
              <w:tab/>
            </w:r>
            <w:r w:rsidR="000A7E24" w:rsidRPr="00E5459C">
              <w:t>водоснабжение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DEE1212" w14:textId="77777777" w:rsidR="000A7E24" w:rsidRPr="00E5459C" w:rsidRDefault="000A7E24" w:rsidP="00DB63A3">
            <w:pPr>
              <w:spacing w:line="240" w:lineRule="auto"/>
              <w:ind w:firstLine="0"/>
              <w:contextualSpacing/>
              <w:jc w:val="center"/>
            </w:pPr>
            <w:r w:rsidRPr="00E5459C">
              <w:t>1,77</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1382DFB" w14:textId="77777777" w:rsidR="000A7E24" w:rsidRPr="00E5459C" w:rsidRDefault="000A7E24" w:rsidP="00DB63A3">
            <w:pPr>
              <w:spacing w:line="240" w:lineRule="auto"/>
              <w:ind w:firstLine="0"/>
              <w:contextualSpacing/>
              <w:jc w:val="center"/>
            </w:pPr>
            <w:r w:rsidRPr="00E5459C">
              <w:t>1,79</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348D053" w14:textId="77777777" w:rsidR="000A7E24" w:rsidRPr="00E5459C" w:rsidRDefault="000A7E24" w:rsidP="00DB63A3">
            <w:pPr>
              <w:spacing w:line="240" w:lineRule="auto"/>
              <w:ind w:firstLine="0"/>
              <w:contextualSpacing/>
              <w:jc w:val="center"/>
            </w:pPr>
            <w:r w:rsidRPr="00E5459C">
              <w:t>1,77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6CC755" w14:textId="77777777" w:rsidR="000A7E24" w:rsidRPr="00E5459C" w:rsidRDefault="000A7E24" w:rsidP="00DB63A3">
            <w:pPr>
              <w:spacing w:line="240" w:lineRule="auto"/>
              <w:ind w:firstLine="0"/>
              <w:contextualSpacing/>
              <w:jc w:val="center"/>
            </w:pPr>
            <w:r w:rsidRPr="00E5459C">
              <w:t>1,79</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727F725" w14:textId="77777777" w:rsidR="000A7E24" w:rsidRPr="00E5459C" w:rsidRDefault="000A7E24" w:rsidP="00DB63A3">
            <w:pPr>
              <w:spacing w:line="240" w:lineRule="auto"/>
              <w:ind w:firstLine="0"/>
              <w:contextualSpacing/>
              <w:jc w:val="center"/>
            </w:pPr>
            <w:r w:rsidRPr="00E5459C">
              <w:t>1,77</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3413C87" w14:textId="77777777" w:rsidR="000A7E24" w:rsidRPr="00E5459C" w:rsidRDefault="000A7E24" w:rsidP="00DB63A3">
            <w:pPr>
              <w:spacing w:line="240" w:lineRule="auto"/>
              <w:ind w:firstLine="0"/>
              <w:contextualSpacing/>
              <w:jc w:val="center"/>
            </w:pPr>
            <w:r w:rsidRPr="00E5459C">
              <w:t>1,79</w:t>
            </w:r>
          </w:p>
        </w:tc>
      </w:tr>
      <w:tr w:rsidR="0047050E" w:rsidRPr="00E5459C" w14:paraId="37FFAB0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C35FE30"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E653973" w14:textId="77777777" w:rsidR="000A7E24" w:rsidRPr="00E5459C" w:rsidRDefault="007431F0" w:rsidP="007431F0">
            <w:pPr>
              <w:tabs>
                <w:tab w:val="left" w:pos="175"/>
              </w:tabs>
              <w:spacing w:line="240" w:lineRule="auto"/>
              <w:ind w:firstLine="0"/>
              <w:contextualSpacing/>
            </w:pPr>
            <w:r w:rsidRPr="00E5459C">
              <w:tab/>
            </w:r>
            <w:r w:rsidR="000A7E24" w:rsidRPr="00E5459C">
              <w:t>канализация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C59CB96" w14:textId="77777777" w:rsidR="000A7E24" w:rsidRPr="00E5459C" w:rsidRDefault="000A7E24" w:rsidP="00DB63A3">
            <w:pPr>
              <w:spacing w:line="240" w:lineRule="auto"/>
              <w:ind w:firstLine="0"/>
              <w:contextualSpacing/>
              <w:jc w:val="center"/>
            </w:pPr>
            <w:r w:rsidRPr="00E5459C">
              <w:t>2,07</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BE43F64" w14:textId="77777777" w:rsidR="000A7E24" w:rsidRPr="00E5459C" w:rsidRDefault="000A7E24" w:rsidP="00DB63A3">
            <w:pPr>
              <w:spacing w:line="240" w:lineRule="auto"/>
              <w:ind w:firstLine="0"/>
              <w:contextualSpacing/>
              <w:jc w:val="center"/>
            </w:pPr>
            <w:r w:rsidRPr="00E5459C">
              <w:t>2,09</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E60A996" w14:textId="77777777" w:rsidR="000A7E24" w:rsidRPr="00E5459C" w:rsidRDefault="000A7E24" w:rsidP="00DB63A3">
            <w:pPr>
              <w:spacing w:line="240" w:lineRule="auto"/>
              <w:ind w:firstLine="0"/>
              <w:contextualSpacing/>
              <w:jc w:val="center"/>
            </w:pPr>
            <w:r w:rsidRPr="00E5459C">
              <w:t>2,06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D569330" w14:textId="77777777" w:rsidR="000A7E24" w:rsidRPr="00E5459C" w:rsidRDefault="000A7E24" w:rsidP="00DB63A3">
            <w:pPr>
              <w:spacing w:line="240" w:lineRule="auto"/>
              <w:ind w:firstLine="0"/>
              <w:contextualSpacing/>
              <w:jc w:val="center"/>
            </w:pPr>
            <w:r w:rsidRPr="00E5459C">
              <w:t>2,08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D59A560" w14:textId="77777777" w:rsidR="000A7E24" w:rsidRPr="00E5459C" w:rsidRDefault="000A7E24" w:rsidP="00DB63A3">
            <w:pPr>
              <w:spacing w:line="240" w:lineRule="auto"/>
              <w:ind w:firstLine="0"/>
              <w:contextualSpacing/>
              <w:jc w:val="center"/>
            </w:pPr>
            <w:r w:rsidRPr="00E5459C">
              <w:t>2,06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32A4756" w14:textId="77777777" w:rsidR="000A7E24" w:rsidRPr="00E5459C" w:rsidRDefault="000A7E24" w:rsidP="00DB63A3">
            <w:pPr>
              <w:spacing w:line="240" w:lineRule="auto"/>
              <w:ind w:firstLine="0"/>
              <w:contextualSpacing/>
              <w:jc w:val="center"/>
            </w:pPr>
            <w:r w:rsidRPr="00E5459C">
              <w:t>2,08</w:t>
            </w:r>
          </w:p>
        </w:tc>
      </w:tr>
      <w:tr w:rsidR="0047050E" w:rsidRPr="00E5459C" w14:paraId="3487687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64FE31C"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1C88749" w14:textId="77777777" w:rsidR="000A7E24" w:rsidRPr="00E5459C" w:rsidRDefault="007431F0" w:rsidP="007431F0">
            <w:pPr>
              <w:tabs>
                <w:tab w:val="left" w:pos="175"/>
              </w:tabs>
              <w:spacing w:line="240" w:lineRule="auto"/>
              <w:ind w:firstLine="0"/>
              <w:contextualSpacing/>
            </w:pPr>
            <w:r w:rsidRPr="00E5459C">
              <w:tab/>
            </w:r>
            <w:r w:rsidR="000A7E24" w:rsidRPr="00E5459C">
              <w:t>газоснабжение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4FAB464" w14:textId="77777777" w:rsidR="000A7E24" w:rsidRPr="00E5459C" w:rsidRDefault="000A7E24" w:rsidP="00DB63A3">
            <w:pPr>
              <w:spacing w:line="240" w:lineRule="auto"/>
              <w:ind w:firstLine="0"/>
              <w:contextualSpacing/>
              <w:jc w:val="center"/>
            </w:pPr>
            <w:r w:rsidRPr="00E5459C">
              <w:t>1,03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0E734FF" w14:textId="77777777" w:rsidR="000A7E24" w:rsidRPr="00E5459C" w:rsidRDefault="000A7E24" w:rsidP="00DB63A3">
            <w:pPr>
              <w:spacing w:line="240" w:lineRule="auto"/>
              <w:ind w:firstLine="0"/>
              <w:contextualSpacing/>
              <w:jc w:val="center"/>
            </w:pPr>
            <w:r w:rsidRPr="00E5459C">
              <w:t>-</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0E8FE38" w14:textId="77777777" w:rsidR="000A7E24" w:rsidRPr="00E5459C" w:rsidRDefault="000A7E24" w:rsidP="00DB63A3">
            <w:pPr>
              <w:spacing w:line="240" w:lineRule="auto"/>
              <w:ind w:firstLine="0"/>
              <w:contextualSpacing/>
              <w:jc w:val="center"/>
            </w:pPr>
            <w:r w:rsidRPr="00E5459C">
              <w:t>1,03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56D6D2F"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2025873" w14:textId="77777777" w:rsidR="000A7E24" w:rsidRPr="00E5459C" w:rsidRDefault="000A7E24" w:rsidP="00DB63A3">
            <w:pPr>
              <w:spacing w:line="240" w:lineRule="auto"/>
              <w:ind w:firstLine="0"/>
              <w:contextualSpacing/>
              <w:jc w:val="center"/>
            </w:pPr>
            <w:r w:rsidRPr="00E5459C">
              <w:t>1,03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F0817D7" w14:textId="77777777" w:rsidR="000A7E24" w:rsidRPr="00E5459C" w:rsidRDefault="000A7E24" w:rsidP="00DB63A3">
            <w:pPr>
              <w:spacing w:line="240" w:lineRule="auto"/>
              <w:ind w:firstLine="0"/>
              <w:contextualSpacing/>
              <w:jc w:val="center"/>
            </w:pPr>
            <w:r w:rsidRPr="00E5459C">
              <w:t>-</w:t>
            </w:r>
          </w:p>
        </w:tc>
      </w:tr>
      <w:tr w:rsidR="0047050E" w:rsidRPr="00E5459C" w14:paraId="09999415"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9BED95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9A4EF71" w14:textId="77777777" w:rsidR="000A7E24" w:rsidRPr="00E5459C" w:rsidRDefault="007431F0" w:rsidP="007431F0">
            <w:pPr>
              <w:tabs>
                <w:tab w:val="left" w:pos="175"/>
              </w:tabs>
              <w:spacing w:line="240" w:lineRule="auto"/>
              <w:ind w:firstLine="0"/>
              <w:contextualSpacing/>
            </w:pPr>
            <w:r w:rsidRPr="00E5459C">
              <w:tab/>
            </w:r>
            <w:r w:rsidR="000A7E24" w:rsidRPr="00E5459C">
              <w:t>электроосвещение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782A02A" w14:textId="77777777" w:rsidR="000A7E24" w:rsidRPr="00E5459C" w:rsidRDefault="000A7E24" w:rsidP="00DB63A3">
            <w:pPr>
              <w:spacing w:line="240" w:lineRule="auto"/>
              <w:ind w:firstLine="0"/>
              <w:contextualSpacing/>
              <w:jc w:val="center"/>
            </w:pPr>
            <w:r w:rsidRPr="00E5459C">
              <w:t>3,25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9472421" w14:textId="77777777" w:rsidR="000A7E24" w:rsidRPr="00E5459C" w:rsidRDefault="000A7E24" w:rsidP="00DB63A3">
            <w:pPr>
              <w:spacing w:line="240" w:lineRule="auto"/>
              <w:ind w:firstLine="0"/>
              <w:contextualSpacing/>
              <w:jc w:val="center"/>
            </w:pPr>
            <w:r w:rsidRPr="00E5459C">
              <w:t>3,28</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941DAA7" w14:textId="77777777" w:rsidR="000A7E24" w:rsidRPr="00E5459C" w:rsidRDefault="000A7E24" w:rsidP="00DB63A3">
            <w:pPr>
              <w:spacing w:line="240" w:lineRule="auto"/>
              <w:ind w:firstLine="0"/>
              <w:contextualSpacing/>
              <w:jc w:val="center"/>
            </w:pPr>
            <w:r w:rsidRPr="00E5459C">
              <w:t>3,24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E6E429C" w14:textId="77777777" w:rsidR="000A7E24" w:rsidRPr="00E5459C" w:rsidRDefault="000A7E24" w:rsidP="00DB63A3">
            <w:pPr>
              <w:spacing w:line="240" w:lineRule="auto"/>
              <w:ind w:firstLine="0"/>
              <w:contextualSpacing/>
              <w:jc w:val="center"/>
            </w:pPr>
            <w:r w:rsidRPr="00E5459C">
              <w:t>3,28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6FE43F3" w14:textId="77777777" w:rsidR="000A7E24" w:rsidRPr="00E5459C" w:rsidRDefault="000A7E24" w:rsidP="00DB63A3">
            <w:pPr>
              <w:spacing w:line="240" w:lineRule="auto"/>
              <w:ind w:firstLine="0"/>
              <w:contextualSpacing/>
              <w:jc w:val="center"/>
            </w:pPr>
            <w:r w:rsidRPr="00E5459C">
              <w:t>3,24</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3817CB2" w14:textId="77777777" w:rsidR="000A7E24" w:rsidRPr="00E5459C" w:rsidRDefault="000A7E24" w:rsidP="00DB63A3">
            <w:pPr>
              <w:spacing w:line="240" w:lineRule="auto"/>
              <w:ind w:firstLine="0"/>
              <w:contextualSpacing/>
              <w:jc w:val="center"/>
            </w:pPr>
            <w:r w:rsidRPr="00E5459C">
              <w:t>3,27</w:t>
            </w:r>
          </w:p>
        </w:tc>
      </w:tr>
      <w:tr w:rsidR="0047050E" w:rsidRPr="00E5459C" w14:paraId="66B68BD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3D28DD1"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F9780DD" w14:textId="77777777" w:rsidR="000A7E24" w:rsidRPr="00E5459C" w:rsidRDefault="007431F0" w:rsidP="007431F0">
            <w:pPr>
              <w:tabs>
                <w:tab w:val="left" w:pos="175"/>
              </w:tabs>
              <w:spacing w:line="240" w:lineRule="auto"/>
              <w:ind w:firstLine="0"/>
              <w:contextualSpacing/>
            </w:pPr>
            <w:r w:rsidRPr="00E5459C">
              <w:tab/>
            </w:r>
            <w:r w:rsidR="000A7E24" w:rsidRPr="00E5459C">
              <w:t>радио</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2377462" w14:textId="77777777" w:rsidR="000A7E24" w:rsidRPr="00E5459C" w:rsidRDefault="000A7E24" w:rsidP="00DB63A3">
            <w:pPr>
              <w:spacing w:line="240" w:lineRule="auto"/>
              <w:ind w:firstLine="0"/>
              <w:contextualSpacing/>
              <w:jc w:val="center"/>
            </w:pPr>
            <w:r w:rsidRPr="00E5459C">
              <w:t>0,3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4787BC3" w14:textId="77777777" w:rsidR="000A7E24" w:rsidRPr="00E5459C" w:rsidRDefault="000A7E24" w:rsidP="00DB63A3">
            <w:pPr>
              <w:spacing w:line="240" w:lineRule="auto"/>
              <w:ind w:firstLine="0"/>
              <w:contextualSpacing/>
              <w:jc w:val="center"/>
            </w:pPr>
            <w:r w:rsidRPr="00E5459C">
              <w:t>0,3</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D30CF77" w14:textId="77777777" w:rsidR="000A7E24" w:rsidRPr="00E5459C" w:rsidRDefault="000A7E24" w:rsidP="00DB63A3">
            <w:pPr>
              <w:spacing w:line="240" w:lineRule="auto"/>
              <w:ind w:firstLine="0"/>
              <w:contextualSpacing/>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493EA29" w14:textId="77777777" w:rsidR="000A7E24" w:rsidRPr="00E5459C" w:rsidRDefault="000A7E24" w:rsidP="00DB63A3">
            <w:pPr>
              <w:spacing w:line="240" w:lineRule="auto"/>
              <w:ind w:firstLine="0"/>
              <w:contextualSpacing/>
              <w:jc w:val="center"/>
            </w:pPr>
            <w:r w:rsidRPr="00E5459C">
              <w:t>0,3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98B103F" w14:textId="77777777" w:rsidR="000A7E24" w:rsidRPr="00E5459C" w:rsidRDefault="000A7E24" w:rsidP="00DB63A3">
            <w:pPr>
              <w:spacing w:line="240" w:lineRule="auto"/>
              <w:ind w:firstLine="0"/>
              <w:contextualSpacing/>
              <w:jc w:val="center"/>
            </w:pPr>
            <w:r w:rsidRPr="00E5459C">
              <w:t>0,29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6FB0334" w14:textId="77777777" w:rsidR="000A7E24" w:rsidRPr="00E5459C" w:rsidRDefault="000A7E24" w:rsidP="00DB63A3">
            <w:pPr>
              <w:spacing w:line="240" w:lineRule="auto"/>
              <w:ind w:firstLine="0"/>
              <w:contextualSpacing/>
              <w:jc w:val="center"/>
            </w:pPr>
            <w:r w:rsidRPr="00E5459C">
              <w:t>0,3</w:t>
            </w:r>
          </w:p>
        </w:tc>
      </w:tr>
      <w:tr w:rsidR="0047050E" w:rsidRPr="00E5459C" w14:paraId="56E71B7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41FF940"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9A9B190" w14:textId="77777777" w:rsidR="000A7E24" w:rsidRPr="00E5459C" w:rsidRDefault="007431F0" w:rsidP="007431F0">
            <w:pPr>
              <w:tabs>
                <w:tab w:val="left" w:pos="175"/>
              </w:tabs>
              <w:spacing w:line="240" w:lineRule="auto"/>
              <w:ind w:firstLine="0"/>
              <w:contextualSpacing/>
            </w:pPr>
            <w:r w:rsidRPr="00E5459C">
              <w:tab/>
            </w:r>
            <w:r w:rsidR="000A7E24" w:rsidRPr="00E5459C">
              <w:t>телефон</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0DCCAF" w14:textId="77777777" w:rsidR="000A7E24" w:rsidRPr="00E5459C" w:rsidRDefault="000A7E24" w:rsidP="00DB63A3">
            <w:pPr>
              <w:spacing w:line="240" w:lineRule="auto"/>
              <w:ind w:firstLine="0"/>
              <w:contextualSpacing/>
              <w:jc w:val="center"/>
            </w:pPr>
            <w:r w:rsidRPr="00E5459C">
              <w:t>0,59</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2723A94" w14:textId="77777777" w:rsidR="000A7E24" w:rsidRPr="00E5459C" w:rsidRDefault="000A7E24" w:rsidP="00DB63A3">
            <w:pPr>
              <w:spacing w:line="240" w:lineRule="auto"/>
              <w:ind w:firstLine="0"/>
              <w:contextualSpacing/>
              <w:jc w:val="center"/>
            </w:pPr>
            <w:r w:rsidRPr="00E5459C">
              <w:t>0,6</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33E13EA" w14:textId="77777777" w:rsidR="000A7E24" w:rsidRPr="00E5459C" w:rsidRDefault="000A7E24" w:rsidP="00DB63A3">
            <w:pPr>
              <w:spacing w:line="240" w:lineRule="auto"/>
              <w:ind w:firstLine="0"/>
              <w:contextualSpacing/>
              <w:jc w:val="center"/>
            </w:pPr>
            <w:r w:rsidRPr="00E5459C">
              <w:t>0,59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F8EAACE" w14:textId="77777777" w:rsidR="000A7E24" w:rsidRPr="00E5459C" w:rsidRDefault="000A7E24" w:rsidP="00DB63A3">
            <w:pPr>
              <w:spacing w:line="240" w:lineRule="auto"/>
              <w:ind w:firstLine="0"/>
              <w:contextualSpacing/>
              <w:jc w:val="center"/>
            </w:pPr>
            <w:r w:rsidRPr="00E5459C">
              <w:t>0,6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F3BA6E3" w14:textId="77777777" w:rsidR="000A7E24" w:rsidRPr="00E5459C" w:rsidRDefault="000A7E24" w:rsidP="00DB63A3">
            <w:pPr>
              <w:spacing w:line="240" w:lineRule="auto"/>
              <w:ind w:firstLine="0"/>
              <w:contextualSpacing/>
              <w:jc w:val="center"/>
            </w:pPr>
            <w:r w:rsidRPr="00E5459C">
              <w:t>0,59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E7E1B38" w14:textId="77777777" w:rsidR="000A7E24" w:rsidRPr="00E5459C" w:rsidRDefault="000A7E24" w:rsidP="00DB63A3">
            <w:pPr>
              <w:spacing w:line="240" w:lineRule="auto"/>
              <w:ind w:firstLine="0"/>
              <w:contextualSpacing/>
              <w:jc w:val="center"/>
            </w:pPr>
            <w:r w:rsidRPr="00E5459C">
              <w:t>0,6</w:t>
            </w:r>
          </w:p>
        </w:tc>
      </w:tr>
      <w:tr w:rsidR="0047050E" w:rsidRPr="00E5459C" w14:paraId="79063B6D"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B169D0B"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D939AE5" w14:textId="77777777" w:rsidR="000A7E24" w:rsidRPr="00E5459C" w:rsidRDefault="007431F0" w:rsidP="007431F0">
            <w:pPr>
              <w:tabs>
                <w:tab w:val="left" w:pos="175"/>
              </w:tabs>
              <w:spacing w:line="240" w:lineRule="auto"/>
              <w:ind w:firstLine="0"/>
              <w:contextualSpacing/>
            </w:pPr>
            <w:r w:rsidRPr="00E5459C">
              <w:tab/>
            </w:r>
            <w:r w:rsidR="000A7E24" w:rsidRPr="00E5459C">
              <w:t>телевидение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2AA0C40" w14:textId="77777777" w:rsidR="000A7E24" w:rsidRPr="00E5459C" w:rsidRDefault="000A7E24" w:rsidP="00DB63A3">
            <w:pPr>
              <w:spacing w:line="240" w:lineRule="auto"/>
              <w:ind w:firstLine="0"/>
              <w:contextualSpacing/>
              <w:jc w:val="center"/>
            </w:pPr>
            <w:r w:rsidRPr="00E5459C">
              <w:t>0,3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A4AA8D" w14:textId="77777777" w:rsidR="000A7E24" w:rsidRPr="00E5459C" w:rsidRDefault="000A7E24" w:rsidP="00DB63A3">
            <w:pPr>
              <w:spacing w:line="240" w:lineRule="auto"/>
              <w:ind w:firstLine="0"/>
              <w:contextualSpacing/>
              <w:jc w:val="center"/>
            </w:pPr>
            <w:r w:rsidRPr="00E5459C">
              <w:t>0,3</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82F98A5" w14:textId="77777777" w:rsidR="000A7E24" w:rsidRPr="00E5459C" w:rsidRDefault="000A7E24" w:rsidP="00DB63A3">
            <w:pPr>
              <w:spacing w:line="240" w:lineRule="auto"/>
              <w:ind w:firstLine="0"/>
              <w:contextualSpacing/>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4FFDF57" w14:textId="77777777" w:rsidR="000A7E24" w:rsidRPr="00E5459C" w:rsidRDefault="000A7E24" w:rsidP="00DB63A3">
            <w:pPr>
              <w:spacing w:line="240" w:lineRule="auto"/>
              <w:ind w:firstLine="0"/>
              <w:contextualSpacing/>
              <w:jc w:val="center"/>
            </w:pPr>
            <w:r w:rsidRPr="00E5459C">
              <w:t>0,3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727C792" w14:textId="77777777" w:rsidR="000A7E24" w:rsidRPr="00E5459C" w:rsidRDefault="000A7E24" w:rsidP="00DB63A3">
            <w:pPr>
              <w:spacing w:line="240" w:lineRule="auto"/>
              <w:ind w:firstLine="0"/>
              <w:contextualSpacing/>
              <w:jc w:val="center"/>
            </w:pPr>
            <w:r w:rsidRPr="00E5459C">
              <w:t>0,29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C202A5D" w14:textId="77777777" w:rsidR="000A7E24" w:rsidRPr="00E5459C" w:rsidRDefault="000A7E24" w:rsidP="00DB63A3">
            <w:pPr>
              <w:spacing w:line="240" w:lineRule="auto"/>
              <w:ind w:firstLine="0"/>
              <w:contextualSpacing/>
              <w:jc w:val="center"/>
            </w:pPr>
            <w:r w:rsidRPr="00E5459C">
              <w:t>0,3</w:t>
            </w:r>
          </w:p>
        </w:tc>
      </w:tr>
      <w:tr w:rsidR="0047050E" w:rsidRPr="00E5459C" w14:paraId="398DEEB6"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F22B85C"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20793AF" w14:textId="77777777" w:rsidR="000A7E24" w:rsidRPr="00E5459C" w:rsidRDefault="007431F0" w:rsidP="007431F0">
            <w:pPr>
              <w:tabs>
                <w:tab w:val="left" w:pos="175"/>
              </w:tabs>
              <w:spacing w:line="240" w:lineRule="auto"/>
              <w:ind w:firstLine="0"/>
              <w:contextualSpacing/>
            </w:pPr>
            <w:r w:rsidRPr="00E5459C">
              <w:tab/>
            </w:r>
            <w:r w:rsidR="000A7E24" w:rsidRPr="00E5459C">
              <w:t>лифт</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7B9A0EE"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75F83C9" w14:textId="77777777" w:rsidR="000A7E24" w:rsidRPr="00E5459C" w:rsidRDefault="000A7E24" w:rsidP="00DB63A3">
            <w:pPr>
              <w:spacing w:line="240" w:lineRule="auto"/>
              <w:ind w:firstLine="0"/>
              <w:contextualSpacing/>
              <w:jc w:val="center"/>
            </w:pPr>
            <w:r w:rsidRPr="00E5459C">
              <w:t>-</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64F67C6"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F4CE1C8"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37EA11A"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F74E91" w14:textId="77777777" w:rsidR="000A7E24" w:rsidRPr="00E5459C" w:rsidRDefault="000A7E24" w:rsidP="00DB63A3">
            <w:pPr>
              <w:spacing w:line="240" w:lineRule="auto"/>
              <w:ind w:firstLine="0"/>
              <w:contextualSpacing/>
              <w:jc w:val="center"/>
            </w:pPr>
            <w:r w:rsidRPr="00E5459C">
              <w:t>-</w:t>
            </w:r>
          </w:p>
        </w:tc>
      </w:tr>
      <w:tr w:rsidR="0047050E" w:rsidRPr="00E5459C" w14:paraId="3E68F1C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50B9463" w14:textId="77777777" w:rsidR="000A7E24" w:rsidRPr="00E5459C" w:rsidRDefault="000A7E24" w:rsidP="00DB63A3">
            <w:pPr>
              <w:spacing w:line="240" w:lineRule="auto"/>
              <w:ind w:firstLine="0"/>
              <w:contextualSpacing/>
              <w:jc w:val="center"/>
            </w:pPr>
            <w:r w:rsidRPr="00E5459C">
              <w:t>7</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8484C63" w14:textId="77777777" w:rsidR="000A7E24" w:rsidRPr="00E5459C" w:rsidRDefault="000A7E24" w:rsidP="00DB63A3">
            <w:pPr>
              <w:spacing w:line="240" w:lineRule="auto"/>
              <w:ind w:firstLine="0"/>
              <w:contextualSpacing/>
            </w:pPr>
            <w:r w:rsidRPr="00E5459C">
              <w:t>Прочие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8A77B89" w14:textId="77777777" w:rsidR="000A7E24" w:rsidRPr="00E5459C" w:rsidRDefault="000A7E24" w:rsidP="00DB63A3">
            <w:pPr>
              <w:spacing w:line="240" w:lineRule="auto"/>
              <w:ind w:firstLine="0"/>
              <w:contextualSpacing/>
              <w:jc w:val="center"/>
            </w:pPr>
            <w:r w:rsidRPr="00E5459C">
              <w:t>7,95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C3AFD21" w14:textId="77777777" w:rsidR="000A7E24" w:rsidRPr="00E5459C" w:rsidRDefault="000A7E24" w:rsidP="00DB63A3">
            <w:pPr>
              <w:spacing w:line="240" w:lineRule="auto"/>
              <w:ind w:firstLine="0"/>
              <w:contextualSpacing/>
              <w:jc w:val="center"/>
            </w:pPr>
            <w:r w:rsidRPr="00E5459C">
              <w:t>8,04</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E0DA3F9" w14:textId="77777777" w:rsidR="000A7E24" w:rsidRPr="00E5459C" w:rsidRDefault="000A7E24" w:rsidP="00DB63A3">
            <w:pPr>
              <w:spacing w:line="240" w:lineRule="auto"/>
              <w:ind w:firstLine="0"/>
              <w:contextualSpacing/>
              <w:jc w:val="center"/>
            </w:pPr>
            <w:r w:rsidRPr="00E5459C">
              <w:t>7,93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C5837CA" w14:textId="77777777" w:rsidR="000A7E24" w:rsidRPr="00E5459C" w:rsidRDefault="000A7E24" w:rsidP="00DB63A3">
            <w:pPr>
              <w:spacing w:line="240" w:lineRule="auto"/>
              <w:ind w:firstLine="0"/>
              <w:contextualSpacing/>
              <w:jc w:val="center"/>
            </w:pPr>
            <w:r w:rsidRPr="00E5459C">
              <w:t>8,02</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F60F9EE" w14:textId="77777777" w:rsidR="000A7E24" w:rsidRPr="00E5459C" w:rsidRDefault="000A7E24" w:rsidP="00DB63A3">
            <w:pPr>
              <w:spacing w:line="240" w:lineRule="auto"/>
              <w:ind w:firstLine="0"/>
              <w:contextualSpacing/>
              <w:jc w:val="center"/>
            </w:pPr>
            <w:r w:rsidRPr="00E5459C">
              <w:t>7,93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660E61F" w14:textId="77777777" w:rsidR="000A7E24" w:rsidRPr="00E5459C" w:rsidRDefault="000A7E24" w:rsidP="00DB63A3">
            <w:pPr>
              <w:spacing w:line="240" w:lineRule="auto"/>
              <w:ind w:firstLine="0"/>
              <w:contextualSpacing/>
              <w:jc w:val="center"/>
            </w:pPr>
            <w:r w:rsidRPr="00E5459C">
              <w:t>8,01</w:t>
            </w:r>
          </w:p>
        </w:tc>
      </w:tr>
      <w:tr w:rsidR="0047050E" w:rsidRPr="00E5459C" w14:paraId="6373BB1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B0F3F52"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2FD0E31" w14:textId="77777777" w:rsidR="000A7E24" w:rsidRPr="00E5459C" w:rsidRDefault="000A7E24" w:rsidP="00DB63A3">
            <w:pPr>
              <w:spacing w:line="240" w:lineRule="auto"/>
              <w:ind w:firstLine="0"/>
              <w:contextualSpacing/>
              <w:rPr>
                <w:b/>
                <w:bCs/>
              </w:rPr>
            </w:pPr>
            <w:r w:rsidRPr="00E5459C">
              <w:rPr>
                <w:b/>
                <w:bCs/>
              </w:rPr>
              <w:t>Итого:</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71167318" w14:textId="77777777" w:rsidR="000A7E24" w:rsidRPr="00E5459C" w:rsidRDefault="000A7E24" w:rsidP="00DB63A3">
            <w:pPr>
              <w:spacing w:line="240" w:lineRule="auto"/>
              <w:ind w:firstLine="0"/>
              <w:contextualSpacing/>
              <w:jc w:val="center"/>
              <w:rPr>
                <w:b/>
                <w:bCs/>
              </w:rPr>
            </w:pPr>
            <w:r w:rsidRPr="00E5459C">
              <w:rPr>
                <w:b/>
                <w:bCs/>
              </w:rPr>
              <w:t>100</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vAlign w:val="center"/>
            <w:hideMark/>
          </w:tcPr>
          <w:p w14:paraId="054A6552" w14:textId="77777777" w:rsidR="000A7E24" w:rsidRPr="00E5459C" w:rsidRDefault="000A7E24" w:rsidP="00DB63A3">
            <w:pPr>
              <w:spacing w:line="240" w:lineRule="auto"/>
              <w:ind w:firstLine="0"/>
              <w:contextualSpacing/>
              <w:jc w:val="center"/>
              <w:rPr>
                <w:b/>
                <w:bCs/>
              </w:rPr>
            </w:pPr>
            <w:r w:rsidRPr="00E5459C">
              <w:rPr>
                <w:b/>
                <w:bCs/>
              </w:rPr>
              <w:t>100</w:t>
            </w:r>
          </w:p>
        </w:tc>
        <w:tc>
          <w:tcPr>
            <w:tcW w:w="1314" w:type="dxa"/>
            <w:gridSpan w:val="7"/>
            <w:tcBorders>
              <w:top w:val="single" w:sz="2" w:space="0" w:color="auto"/>
              <w:left w:val="single" w:sz="2" w:space="0" w:color="auto"/>
              <w:bottom w:val="single" w:sz="2" w:space="0" w:color="auto"/>
              <w:right w:val="single" w:sz="2" w:space="0" w:color="auto"/>
            </w:tcBorders>
            <w:shd w:val="clear" w:color="FFFFFF" w:fill="FFFFFF"/>
            <w:vAlign w:val="center"/>
            <w:hideMark/>
          </w:tcPr>
          <w:p w14:paraId="121DA92C"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16EFC12C"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06D273B4"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vAlign w:val="center"/>
            <w:hideMark/>
          </w:tcPr>
          <w:p w14:paraId="52AD7524"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14FC8637" w14:textId="77777777" w:rsidTr="008E3774">
        <w:trPr>
          <w:trHeight w:val="227"/>
        </w:trPr>
        <w:tc>
          <w:tcPr>
            <w:tcW w:w="10402" w:type="dxa"/>
            <w:gridSpan w:val="26"/>
            <w:tcBorders>
              <w:top w:val="single" w:sz="2" w:space="0" w:color="auto"/>
              <w:left w:val="nil"/>
              <w:bottom w:val="nil"/>
              <w:right w:val="nil"/>
            </w:tcBorders>
            <w:shd w:val="clear" w:color="FFFFFF" w:fill="auto"/>
            <w:noWrap/>
            <w:vAlign w:val="center"/>
            <w:hideMark/>
          </w:tcPr>
          <w:p w14:paraId="69DE7451" w14:textId="77777777" w:rsidR="009863F3" w:rsidRPr="00E5459C" w:rsidRDefault="009863F3" w:rsidP="00DB63A3">
            <w:pPr>
              <w:spacing w:line="240" w:lineRule="auto"/>
              <w:ind w:firstLine="0"/>
              <w:contextualSpacing/>
              <w:rPr>
                <w:b/>
                <w:bCs/>
              </w:rPr>
            </w:pPr>
          </w:p>
          <w:p w14:paraId="16214263" w14:textId="77777777" w:rsidR="000A7E24" w:rsidRPr="00E5459C" w:rsidRDefault="000A7E24" w:rsidP="0047050E">
            <w:pPr>
              <w:spacing w:line="240" w:lineRule="auto"/>
              <w:ind w:firstLine="0"/>
              <w:contextualSpacing/>
            </w:pPr>
            <w:r w:rsidRPr="00E5459C">
              <w:rPr>
                <w:b/>
                <w:bCs/>
              </w:rPr>
              <w:t>Таблица 3</w:t>
            </w:r>
            <w:r w:rsidRPr="00E5459C">
              <w:t>. Жилые квартиры в крупноблочных и крупнопанельных домах высотой от 5 до 8 этажей</w:t>
            </w:r>
          </w:p>
        </w:tc>
      </w:tr>
      <w:tr w:rsidR="0047050E" w:rsidRPr="00E5459C" w14:paraId="739E7B8C" w14:textId="77777777" w:rsidTr="008E3774">
        <w:trPr>
          <w:trHeight w:val="227"/>
        </w:trPr>
        <w:tc>
          <w:tcPr>
            <w:tcW w:w="10402" w:type="dxa"/>
            <w:gridSpan w:val="26"/>
            <w:tcBorders>
              <w:top w:val="nil"/>
              <w:left w:val="nil"/>
              <w:bottom w:val="single" w:sz="2" w:space="0" w:color="auto"/>
              <w:right w:val="nil"/>
            </w:tcBorders>
            <w:shd w:val="clear" w:color="FFFFFF" w:fill="auto"/>
            <w:noWrap/>
            <w:vAlign w:val="center"/>
            <w:hideMark/>
          </w:tcPr>
          <w:p w14:paraId="36B5B2F0" w14:textId="77777777" w:rsidR="00DB63A3" w:rsidRPr="00E5459C" w:rsidRDefault="00DB63A3" w:rsidP="00DB63A3">
            <w:pPr>
              <w:spacing w:line="240" w:lineRule="auto"/>
              <w:ind w:firstLine="0"/>
              <w:contextualSpacing/>
            </w:pPr>
            <w:r w:rsidRPr="00E5459C">
              <w:t>Источник: Сборник №28, Отдел I, Раздел 2, таблица 45А (г)</w:t>
            </w:r>
          </w:p>
        </w:tc>
      </w:tr>
      <w:tr w:rsidR="0047050E" w:rsidRPr="00E5459C" w14:paraId="7142DDE2"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FFFFFF" w:fill="auto"/>
            <w:vAlign w:val="center"/>
            <w:hideMark/>
          </w:tcPr>
          <w:p w14:paraId="21F6AC50" w14:textId="77777777" w:rsidR="000A7E24" w:rsidRPr="00E5459C" w:rsidRDefault="000A7E24" w:rsidP="00DB63A3">
            <w:pPr>
              <w:spacing w:line="240" w:lineRule="auto"/>
              <w:ind w:firstLine="0"/>
              <w:contextualSpacing/>
              <w:jc w:val="center"/>
            </w:pPr>
            <w:r w:rsidRPr="00E5459C">
              <w:t>№</w:t>
            </w:r>
          </w:p>
        </w:tc>
        <w:tc>
          <w:tcPr>
            <w:tcW w:w="2552" w:type="dxa"/>
            <w:vMerge w:val="restart"/>
            <w:tcBorders>
              <w:top w:val="single" w:sz="2" w:space="0" w:color="auto"/>
              <w:left w:val="single" w:sz="2" w:space="0" w:color="auto"/>
              <w:bottom w:val="single" w:sz="2" w:space="0" w:color="auto"/>
              <w:right w:val="single" w:sz="2" w:space="0" w:color="auto"/>
            </w:tcBorders>
            <w:shd w:val="clear" w:color="FFFFFF" w:fill="auto"/>
            <w:vAlign w:val="center"/>
            <w:hideMark/>
          </w:tcPr>
          <w:p w14:paraId="0F3D35AF" w14:textId="77777777" w:rsidR="000A7E24" w:rsidRPr="00E5459C" w:rsidRDefault="000A7E24" w:rsidP="00DB63A3">
            <w:pPr>
              <w:spacing w:line="240" w:lineRule="auto"/>
              <w:ind w:firstLine="0"/>
              <w:contextualSpacing/>
              <w:jc w:val="center"/>
            </w:pPr>
            <w:r w:rsidRPr="00E5459C">
              <w:t>Конструкция</w:t>
            </w:r>
          </w:p>
        </w:tc>
        <w:tc>
          <w:tcPr>
            <w:tcW w:w="7431" w:type="dxa"/>
            <w:gridSpan w:val="22"/>
            <w:tcBorders>
              <w:top w:val="single" w:sz="2" w:space="0" w:color="auto"/>
              <w:left w:val="single" w:sz="2" w:space="0" w:color="auto"/>
              <w:bottom w:val="single" w:sz="2" w:space="0" w:color="auto"/>
              <w:right w:val="single" w:sz="2" w:space="0" w:color="auto"/>
            </w:tcBorders>
            <w:shd w:val="clear" w:color="FFFFFF" w:fill="auto"/>
            <w:vAlign w:val="center"/>
            <w:hideMark/>
          </w:tcPr>
          <w:p w14:paraId="3A412C07"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7C996948"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D472309"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1D17D488" w14:textId="77777777" w:rsidR="000A7E24" w:rsidRPr="00E5459C" w:rsidRDefault="000A7E24" w:rsidP="00DB63A3">
            <w:pPr>
              <w:spacing w:line="240" w:lineRule="auto"/>
              <w:ind w:firstLine="0"/>
              <w:contextualSpacing/>
            </w:pPr>
          </w:p>
        </w:tc>
        <w:tc>
          <w:tcPr>
            <w:tcW w:w="2503"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6412B17" w14:textId="77777777" w:rsidR="000A7E24" w:rsidRPr="00E5459C" w:rsidRDefault="000A7E24" w:rsidP="00DB63A3">
            <w:pPr>
              <w:spacing w:line="240" w:lineRule="auto"/>
              <w:ind w:firstLine="0"/>
              <w:contextualSpacing/>
              <w:jc w:val="center"/>
            </w:pPr>
            <w:r w:rsidRPr="00E5459C">
              <w:t>полы дощатые</w:t>
            </w:r>
          </w:p>
        </w:tc>
        <w:tc>
          <w:tcPr>
            <w:tcW w:w="2491" w:type="dxa"/>
            <w:gridSpan w:val="8"/>
            <w:tcBorders>
              <w:top w:val="single" w:sz="2" w:space="0" w:color="auto"/>
              <w:left w:val="single" w:sz="2" w:space="0" w:color="auto"/>
              <w:bottom w:val="single" w:sz="2" w:space="0" w:color="auto"/>
              <w:right w:val="single" w:sz="2" w:space="0" w:color="auto"/>
            </w:tcBorders>
            <w:shd w:val="clear" w:color="FFFFFF" w:fill="auto"/>
            <w:vAlign w:val="center"/>
            <w:hideMark/>
          </w:tcPr>
          <w:p w14:paraId="7D1EE858"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25C473C1"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33B9EF1D"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468FBE0"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6A9378A5" w14:textId="77777777" w:rsidR="000A7E24" w:rsidRPr="00E5459C" w:rsidRDefault="000A7E24" w:rsidP="00DB63A3">
            <w:pPr>
              <w:spacing w:line="240" w:lineRule="auto"/>
              <w:ind w:firstLine="0"/>
              <w:contextualSpacing/>
            </w:pPr>
          </w:p>
        </w:tc>
        <w:tc>
          <w:tcPr>
            <w:tcW w:w="13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6883B97" w14:textId="77777777" w:rsidR="000A7E24" w:rsidRPr="00E5459C" w:rsidRDefault="000A7E24" w:rsidP="00DB63A3">
            <w:pPr>
              <w:spacing w:line="240" w:lineRule="auto"/>
              <w:ind w:firstLine="0"/>
              <w:contextualSpacing/>
            </w:pPr>
            <w:r w:rsidRPr="00E5459C">
              <w:t>с газ. плитами</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362EE0B" w14:textId="77777777" w:rsidR="000A7E24" w:rsidRPr="00E5459C" w:rsidRDefault="000A7E24" w:rsidP="00DB63A3">
            <w:pPr>
              <w:spacing w:line="240" w:lineRule="auto"/>
              <w:ind w:firstLine="0"/>
              <w:contextualSpacing/>
            </w:pPr>
            <w:r w:rsidRPr="00E5459C">
              <w:t>с электропл.</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552DBD6" w14:textId="77777777" w:rsidR="000A7E24" w:rsidRPr="00E5459C" w:rsidRDefault="000A7E24" w:rsidP="00DB63A3">
            <w:pPr>
              <w:spacing w:line="240" w:lineRule="auto"/>
              <w:ind w:firstLine="0"/>
              <w:contextualSpacing/>
            </w:pPr>
            <w:r w:rsidRPr="00E5459C">
              <w:t>с газ. 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6C87149" w14:textId="77777777" w:rsidR="000A7E24" w:rsidRPr="00E5459C" w:rsidRDefault="000A7E24" w:rsidP="00DB63A3">
            <w:pPr>
              <w:spacing w:line="240" w:lineRule="auto"/>
              <w:ind w:firstLine="0"/>
              <w:contextualSpacing/>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2AF07D7" w14:textId="77777777" w:rsidR="000A7E24" w:rsidRPr="00E5459C" w:rsidRDefault="000A7E24" w:rsidP="00DB63A3">
            <w:pPr>
              <w:spacing w:line="240" w:lineRule="auto"/>
              <w:ind w:firstLine="0"/>
              <w:contextualSpacing/>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FCC8293" w14:textId="77777777" w:rsidR="000A7E24" w:rsidRPr="00E5459C" w:rsidRDefault="000A7E24" w:rsidP="00DB63A3">
            <w:pPr>
              <w:spacing w:line="240" w:lineRule="auto"/>
              <w:ind w:firstLine="0"/>
              <w:contextualSpacing/>
            </w:pPr>
            <w:r w:rsidRPr="00E5459C">
              <w:t>с электропл.</w:t>
            </w:r>
          </w:p>
        </w:tc>
      </w:tr>
      <w:tr w:rsidR="0047050E" w:rsidRPr="00E5459C" w14:paraId="0A1B520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noWrap/>
            <w:vAlign w:val="center"/>
            <w:hideMark/>
          </w:tcPr>
          <w:p w14:paraId="7F16EE5E"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DC38D40" w14:textId="77777777" w:rsidR="000A7E24" w:rsidRPr="00E5459C" w:rsidRDefault="000A7E24" w:rsidP="00DB63A3">
            <w:pPr>
              <w:spacing w:line="240" w:lineRule="auto"/>
              <w:ind w:firstLine="0"/>
              <w:contextualSpacing/>
            </w:pPr>
            <w:r w:rsidRPr="00E5459C">
              <w:t>Фундаменты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20EA8E4"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7720819"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CAD75AE"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58882CF"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10EF693"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61621CC" w14:textId="77777777" w:rsidR="000A7E24" w:rsidRPr="00E5459C" w:rsidRDefault="000A7E24" w:rsidP="00DB63A3">
            <w:pPr>
              <w:spacing w:line="240" w:lineRule="auto"/>
              <w:ind w:firstLine="0"/>
              <w:contextualSpacing/>
              <w:jc w:val="center"/>
            </w:pPr>
            <w:r w:rsidRPr="00E5459C">
              <w:t>-</w:t>
            </w:r>
          </w:p>
        </w:tc>
      </w:tr>
      <w:tr w:rsidR="0047050E" w:rsidRPr="00E5459C" w14:paraId="6A4CC8E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52676FC" w14:textId="77777777" w:rsidR="000A7E24" w:rsidRPr="00E5459C" w:rsidRDefault="000A7E24" w:rsidP="00DB63A3">
            <w:pPr>
              <w:spacing w:line="240" w:lineRule="auto"/>
              <w:ind w:firstLine="0"/>
              <w:contextualSpacing/>
              <w:jc w:val="center"/>
            </w:pPr>
            <w:r w:rsidRPr="00E5459C">
              <w:t>1</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FAF9456" w14:textId="77777777" w:rsidR="000A7E24" w:rsidRPr="00E5459C" w:rsidRDefault="000A7E24" w:rsidP="00DB63A3">
            <w:pPr>
              <w:spacing w:line="240" w:lineRule="auto"/>
              <w:ind w:firstLine="0"/>
              <w:contextualSpacing/>
            </w:pPr>
            <w:r w:rsidRPr="00E5459C">
              <w:t>Стены и перегородки</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DDA8B92" w14:textId="77777777" w:rsidR="000A7E24" w:rsidRPr="00E5459C" w:rsidRDefault="000A7E24" w:rsidP="00DB63A3">
            <w:pPr>
              <w:spacing w:line="240" w:lineRule="auto"/>
              <w:ind w:firstLine="0"/>
              <w:contextualSpacing/>
              <w:jc w:val="center"/>
            </w:pPr>
            <w:r w:rsidRPr="00E5459C">
              <w:t>36,56</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4294232" w14:textId="77777777" w:rsidR="000A7E24" w:rsidRPr="00E5459C" w:rsidRDefault="000A7E24" w:rsidP="00DB63A3">
            <w:pPr>
              <w:spacing w:line="240" w:lineRule="auto"/>
              <w:ind w:firstLine="0"/>
              <w:contextualSpacing/>
              <w:jc w:val="center"/>
            </w:pPr>
            <w:r w:rsidRPr="00E5459C">
              <w:t>36,92</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DDD500E" w14:textId="77777777" w:rsidR="000A7E24" w:rsidRPr="00E5459C" w:rsidRDefault="000A7E24" w:rsidP="00DB63A3">
            <w:pPr>
              <w:spacing w:line="240" w:lineRule="auto"/>
              <w:ind w:firstLine="0"/>
              <w:contextualSpacing/>
              <w:jc w:val="center"/>
            </w:pPr>
            <w:r w:rsidRPr="00E5459C">
              <w:t>36,46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E550566" w14:textId="77777777" w:rsidR="000A7E24" w:rsidRPr="00E5459C" w:rsidRDefault="000A7E24" w:rsidP="00DB63A3">
            <w:pPr>
              <w:spacing w:line="240" w:lineRule="auto"/>
              <w:ind w:firstLine="0"/>
              <w:contextualSpacing/>
              <w:jc w:val="center"/>
            </w:pPr>
            <w:r w:rsidRPr="00E5459C">
              <w:t>36,82</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BCEB80" w14:textId="77777777" w:rsidR="000A7E24" w:rsidRPr="00E5459C" w:rsidRDefault="000A7E24" w:rsidP="00DB63A3">
            <w:pPr>
              <w:spacing w:line="240" w:lineRule="auto"/>
              <w:ind w:firstLine="0"/>
              <w:contextualSpacing/>
              <w:jc w:val="center"/>
            </w:pPr>
            <w:r w:rsidRPr="00E5459C">
              <w:t>36,43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0A3785A" w14:textId="77777777" w:rsidR="000A7E24" w:rsidRPr="00E5459C" w:rsidRDefault="000A7E24" w:rsidP="00DB63A3">
            <w:pPr>
              <w:spacing w:line="240" w:lineRule="auto"/>
              <w:ind w:firstLine="0"/>
              <w:contextualSpacing/>
              <w:jc w:val="center"/>
            </w:pPr>
            <w:r w:rsidRPr="00E5459C">
              <w:t>36,79</w:t>
            </w:r>
          </w:p>
        </w:tc>
      </w:tr>
      <w:tr w:rsidR="0047050E" w:rsidRPr="00E5459C" w14:paraId="2ABCB4B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EC4D05E" w14:textId="77777777" w:rsidR="000A7E24" w:rsidRPr="00E5459C" w:rsidRDefault="000A7E24" w:rsidP="00DB63A3">
            <w:pPr>
              <w:spacing w:line="240" w:lineRule="auto"/>
              <w:ind w:firstLine="0"/>
              <w:contextualSpacing/>
              <w:jc w:val="center"/>
            </w:pPr>
            <w:r w:rsidRPr="00E5459C">
              <w:t>2</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F7A5653" w14:textId="77777777" w:rsidR="000A7E24" w:rsidRPr="00E5459C" w:rsidRDefault="000A7E24" w:rsidP="00DB63A3">
            <w:pPr>
              <w:spacing w:line="240" w:lineRule="auto"/>
              <w:ind w:firstLine="0"/>
              <w:contextualSpacing/>
            </w:pPr>
            <w:r w:rsidRPr="00E5459C">
              <w:t>Перекрытия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34EA67E" w14:textId="77777777" w:rsidR="000A7E24" w:rsidRPr="00E5459C" w:rsidRDefault="000A7E24" w:rsidP="00DB63A3">
            <w:pPr>
              <w:spacing w:line="240" w:lineRule="auto"/>
              <w:ind w:firstLine="0"/>
              <w:contextualSpacing/>
              <w:jc w:val="center"/>
            </w:pPr>
            <w:r w:rsidRPr="00E5459C">
              <w:t>12,9</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B55D876" w14:textId="77777777" w:rsidR="000A7E24" w:rsidRPr="00E5459C" w:rsidRDefault="000A7E24" w:rsidP="00DB63A3">
            <w:pPr>
              <w:spacing w:line="240" w:lineRule="auto"/>
              <w:ind w:firstLine="0"/>
              <w:contextualSpacing/>
              <w:jc w:val="center"/>
            </w:pPr>
            <w:r w:rsidRPr="00E5459C">
              <w:t>13,03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75DF28C" w14:textId="77777777" w:rsidR="000A7E24" w:rsidRPr="00E5459C" w:rsidRDefault="000A7E24" w:rsidP="00DB63A3">
            <w:pPr>
              <w:spacing w:line="240" w:lineRule="auto"/>
              <w:ind w:firstLine="0"/>
              <w:contextualSpacing/>
              <w:jc w:val="center"/>
            </w:pPr>
            <w:r w:rsidRPr="00E5459C">
              <w:t>12,87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A2EA9DF" w14:textId="77777777" w:rsidR="000A7E24" w:rsidRPr="00E5459C" w:rsidRDefault="000A7E24" w:rsidP="00DB63A3">
            <w:pPr>
              <w:spacing w:line="240" w:lineRule="auto"/>
              <w:ind w:firstLine="0"/>
              <w:contextualSpacing/>
              <w:jc w:val="center"/>
            </w:pPr>
            <w:r w:rsidRPr="00E5459C">
              <w:t>13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378EA7" w14:textId="77777777" w:rsidR="000A7E24" w:rsidRPr="00E5459C" w:rsidRDefault="000A7E24" w:rsidP="00DB63A3">
            <w:pPr>
              <w:spacing w:line="240" w:lineRule="auto"/>
              <w:ind w:firstLine="0"/>
              <w:contextualSpacing/>
              <w:jc w:val="center"/>
            </w:pPr>
            <w:r w:rsidRPr="00E5459C">
              <w:t>12,86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D6870CF" w14:textId="77777777" w:rsidR="000A7E24" w:rsidRPr="00E5459C" w:rsidRDefault="000A7E24" w:rsidP="00DB63A3">
            <w:pPr>
              <w:spacing w:line="240" w:lineRule="auto"/>
              <w:ind w:firstLine="0"/>
              <w:contextualSpacing/>
              <w:jc w:val="center"/>
            </w:pPr>
            <w:r w:rsidRPr="00E5459C">
              <w:t>12,98</w:t>
            </w:r>
          </w:p>
        </w:tc>
      </w:tr>
      <w:tr w:rsidR="0047050E" w:rsidRPr="00E5459C" w14:paraId="2A317F1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noWrap/>
            <w:vAlign w:val="center"/>
            <w:hideMark/>
          </w:tcPr>
          <w:p w14:paraId="246E236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0510C79" w14:textId="77777777" w:rsidR="000A7E24" w:rsidRPr="00E5459C" w:rsidRDefault="000A7E24" w:rsidP="00DB63A3">
            <w:pPr>
              <w:spacing w:line="240" w:lineRule="auto"/>
              <w:ind w:firstLine="0"/>
              <w:contextualSpacing/>
            </w:pPr>
            <w:r w:rsidRPr="00E5459C">
              <w:t>Крыши</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0584092"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4B1E6DF"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7F2DDF0"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B3933B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C824402"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C77C79C" w14:textId="77777777" w:rsidR="000A7E24" w:rsidRPr="00E5459C" w:rsidRDefault="000A7E24" w:rsidP="00DB63A3">
            <w:pPr>
              <w:spacing w:line="240" w:lineRule="auto"/>
              <w:ind w:firstLine="0"/>
              <w:contextualSpacing/>
              <w:jc w:val="center"/>
            </w:pPr>
            <w:r w:rsidRPr="00E5459C">
              <w:t>-</w:t>
            </w:r>
          </w:p>
        </w:tc>
      </w:tr>
      <w:tr w:rsidR="0047050E" w:rsidRPr="00E5459C" w14:paraId="25D30E1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7E48F62" w14:textId="77777777" w:rsidR="000A7E24" w:rsidRPr="00E5459C" w:rsidRDefault="000A7E24" w:rsidP="00DB63A3">
            <w:pPr>
              <w:spacing w:line="240" w:lineRule="auto"/>
              <w:ind w:firstLine="0"/>
              <w:contextualSpacing/>
              <w:jc w:val="center"/>
            </w:pPr>
            <w:r w:rsidRPr="00E5459C">
              <w:t>3</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65D8522" w14:textId="77777777" w:rsidR="000A7E24" w:rsidRPr="00E5459C" w:rsidRDefault="000A7E24" w:rsidP="00DB63A3">
            <w:pPr>
              <w:spacing w:line="240" w:lineRule="auto"/>
              <w:ind w:firstLine="0"/>
              <w:contextualSpacing/>
            </w:pPr>
            <w:r w:rsidRPr="00E5459C">
              <w:t>Полы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CC93DB8" w14:textId="77777777" w:rsidR="000A7E24" w:rsidRPr="00E5459C" w:rsidRDefault="000A7E24" w:rsidP="00DB63A3">
            <w:pPr>
              <w:spacing w:line="240" w:lineRule="auto"/>
              <w:ind w:firstLine="0"/>
              <w:contextualSpacing/>
              <w:jc w:val="center"/>
            </w:pPr>
            <w:r w:rsidRPr="00E5459C">
              <w:t>10,75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F51A9E9" w14:textId="77777777" w:rsidR="000A7E24" w:rsidRPr="00E5459C" w:rsidRDefault="000A7E24" w:rsidP="00DB63A3">
            <w:pPr>
              <w:spacing w:line="240" w:lineRule="auto"/>
              <w:ind w:firstLine="0"/>
              <w:contextualSpacing/>
              <w:jc w:val="center"/>
            </w:pPr>
            <w:r w:rsidRPr="00E5459C">
              <w:t>10,86</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AF04966" w14:textId="77777777" w:rsidR="000A7E24" w:rsidRPr="00E5459C" w:rsidRDefault="000A7E24" w:rsidP="00DB63A3">
            <w:pPr>
              <w:spacing w:line="240" w:lineRule="auto"/>
              <w:ind w:firstLine="0"/>
              <w:contextualSpacing/>
              <w:jc w:val="center"/>
            </w:pPr>
            <w:r w:rsidRPr="00E5459C">
              <w:t>10,99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F3CD4B3" w14:textId="77777777" w:rsidR="000A7E24" w:rsidRPr="00E5459C" w:rsidRDefault="000A7E24" w:rsidP="00DB63A3">
            <w:pPr>
              <w:spacing w:line="240" w:lineRule="auto"/>
              <w:ind w:firstLine="0"/>
              <w:contextualSpacing/>
              <w:jc w:val="center"/>
            </w:pPr>
            <w:r w:rsidRPr="00E5459C">
              <w:t>11,1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BB8C09B" w14:textId="77777777" w:rsidR="000A7E24" w:rsidRPr="00E5459C" w:rsidRDefault="000A7E24" w:rsidP="00DB63A3">
            <w:pPr>
              <w:spacing w:line="240" w:lineRule="auto"/>
              <w:ind w:firstLine="0"/>
              <w:contextualSpacing/>
              <w:jc w:val="center"/>
            </w:pPr>
            <w:r w:rsidRPr="00E5459C">
              <w:t>11,07</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9C1AB3D" w14:textId="77777777" w:rsidR="000A7E24" w:rsidRPr="00E5459C" w:rsidRDefault="000A7E24" w:rsidP="00DB63A3">
            <w:pPr>
              <w:spacing w:line="240" w:lineRule="auto"/>
              <w:ind w:firstLine="0"/>
              <w:contextualSpacing/>
              <w:jc w:val="center"/>
            </w:pPr>
            <w:r w:rsidRPr="00E5459C">
              <w:t>11,18</w:t>
            </w:r>
          </w:p>
        </w:tc>
      </w:tr>
      <w:tr w:rsidR="0047050E" w:rsidRPr="00E5459C" w14:paraId="21DBDB4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CD05469" w14:textId="77777777" w:rsidR="000A7E24" w:rsidRPr="00E5459C" w:rsidRDefault="000A7E24" w:rsidP="00DB63A3">
            <w:pPr>
              <w:spacing w:line="240" w:lineRule="auto"/>
              <w:ind w:firstLine="0"/>
              <w:contextualSpacing/>
              <w:jc w:val="center"/>
            </w:pPr>
            <w:r w:rsidRPr="00E5459C">
              <w:t>4</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F4301A2" w14:textId="77777777" w:rsidR="000A7E24" w:rsidRPr="00E5459C" w:rsidRDefault="000A7E24" w:rsidP="00DB63A3">
            <w:pPr>
              <w:spacing w:line="240" w:lineRule="auto"/>
              <w:ind w:firstLine="0"/>
              <w:contextualSpacing/>
            </w:pPr>
            <w:r w:rsidRPr="00E5459C">
              <w:t>Проемы,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8A27440" w14:textId="77777777" w:rsidR="000A7E24" w:rsidRPr="00E5459C" w:rsidRDefault="000A7E24" w:rsidP="00DB63A3">
            <w:pPr>
              <w:spacing w:line="240" w:lineRule="auto"/>
              <w:ind w:firstLine="0"/>
              <w:contextualSpacing/>
              <w:jc w:val="center"/>
            </w:pPr>
            <w:r w:rsidRPr="00E5459C">
              <w:t>12,9</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B529144" w14:textId="77777777" w:rsidR="000A7E24" w:rsidRPr="00E5459C" w:rsidRDefault="000A7E24" w:rsidP="00DB63A3">
            <w:pPr>
              <w:spacing w:line="240" w:lineRule="auto"/>
              <w:ind w:firstLine="0"/>
              <w:contextualSpacing/>
              <w:jc w:val="center"/>
            </w:pPr>
            <w:r w:rsidRPr="00E5459C">
              <w:t>13,03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99BCB9F" w14:textId="77777777" w:rsidR="000A7E24" w:rsidRPr="00E5459C" w:rsidRDefault="000A7E24" w:rsidP="00DB63A3">
            <w:pPr>
              <w:spacing w:line="240" w:lineRule="auto"/>
              <w:ind w:firstLine="0"/>
              <w:contextualSpacing/>
              <w:jc w:val="center"/>
            </w:pPr>
            <w:r w:rsidRPr="00E5459C">
              <w:t>12,87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8DF7E95" w14:textId="77777777" w:rsidR="000A7E24" w:rsidRPr="00E5459C" w:rsidRDefault="000A7E24" w:rsidP="00DB63A3">
            <w:pPr>
              <w:spacing w:line="240" w:lineRule="auto"/>
              <w:ind w:firstLine="0"/>
              <w:contextualSpacing/>
              <w:jc w:val="center"/>
            </w:pPr>
            <w:r w:rsidRPr="00E5459C">
              <w:t>13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1080294" w14:textId="77777777" w:rsidR="000A7E24" w:rsidRPr="00E5459C" w:rsidRDefault="000A7E24" w:rsidP="00DB63A3">
            <w:pPr>
              <w:spacing w:line="240" w:lineRule="auto"/>
              <w:ind w:firstLine="0"/>
              <w:contextualSpacing/>
              <w:jc w:val="center"/>
            </w:pPr>
            <w:r w:rsidRPr="00E5459C">
              <w:t>12,86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B57C98B" w14:textId="77777777" w:rsidR="000A7E24" w:rsidRPr="00E5459C" w:rsidRDefault="000A7E24" w:rsidP="00DB63A3">
            <w:pPr>
              <w:spacing w:line="240" w:lineRule="auto"/>
              <w:ind w:firstLine="0"/>
              <w:contextualSpacing/>
              <w:jc w:val="center"/>
            </w:pPr>
            <w:r w:rsidRPr="00E5459C">
              <w:t>12,98</w:t>
            </w:r>
          </w:p>
        </w:tc>
      </w:tr>
      <w:tr w:rsidR="0047050E" w:rsidRPr="00E5459C" w14:paraId="2CB58EE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A77D6FD"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27F511F" w14:textId="77777777" w:rsidR="000A7E24" w:rsidRPr="00E5459C" w:rsidRDefault="007431F0" w:rsidP="007431F0">
            <w:pPr>
              <w:tabs>
                <w:tab w:val="left" w:pos="175"/>
              </w:tabs>
              <w:spacing w:line="240" w:lineRule="auto"/>
              <w:ind w:firstLine="0"/>
              <w:contextualSpacing/>
            </w:pPr>
            <w:r w:rsidRPr="00E5459C">
              <w:tab/>
            </w:r>
            <w:r w:rsidR="000A7E24" w:rsidRPr="00E5459C">
              <w:t>оконные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957E85A" w14:textId="77777777" w:rsidR="000A7E24" w:rsidRPr="00E5459C" w:rsidRDefault="000A7E24" w:rsidP="00DB63A3">
            <w:pPr>
              <w:spacing w:line="240" w:lineRule="auto"/>
              <w:ind w:firstLine="0"/>
              <w:contextualSpacing/>
              <w:jc w:val="center"/>
            </w:pPr>
            <w:r w:rsidRPr="00E5459C">
              <w:t>6,45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C79B996" w14:textId="77777777" w:rsidR="000A7E24" w:rsidRPr="00E5459C" w:rsidRDefault="000A7E24" w:rsidP="00DB63A3">
            <w:pPr>
              <w:spacing w:line="240" w:lineRule="auto"/>
              <w:ind w:firstLine="0"/>
              <w:contextualSpacing/>
              <w:jc w:val="center"/>
            </w:pPr>
            <w:r w:rsidRPr="00E5459C">
              <w:t>6,52</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4D170C2" w14:textId="77777777" w:rsidR="000A7E24" w:rsidRPr="00E5459C" w:rsidRDefault="000A7E24" w:rsidP="00DB63A3">
            <w:pPr>
              <w:spacing w:line="240" w:lineRule="auto"/>
              <w:ind w:firstLine="0"/>
              <w:contextualSpacing/>
              <w:jc w:val="center"/>
            </w:pPr>
            <w:r w:rsidRPr="00E5459C">
              <w:t>6,43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1DF7DF8" w14:textId="77777777" w:rsidR="000A7E24" w:rsidRPr="00E5459C" w:rsidRDefault="000A7E24" w:rsidP="00DB63A3">
            <w:pPr>
              <w:spacing w:line="240" w:lineRule="auto"/>
              <w:ind w:firstLine="0"/>
              <w:contextualSpacing/>
              <w:jc w:val="center"/>
            </w:pPr>
            <w:r w:rsidRPr="00E5459C">
              <w:t>6,5</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5F0757A" w14:textId="77777777" w:rsidR="000A7E24" w:rsidRPr="00E5459C" w:rsidRDefault="000A7E24" w:rsidP="00DB63A3">
            <w:pPr>
              <w:spacing w:line="240" w:lineRule="auto"/>
              <w:ind w:firstLine="0"/>
              <w:contextualSpacing/>
              <w:jc w:val="center"/>
            </w:pPr>
            <w:r w:rsidRPr="00E5459C">
              <w:t>6,43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4D78FD5" w14:textId="77777777" w:rsidR="000A7E24" w:rsidRPr="00E5459C" w:rsidRDefault="000A7E24" w:rsidP="00DB63A3">
            <w:pPr>
              <w:spacing w:line="240" w:lineRule="auto"/>
              <w:ind w:firstLine="0"/>
              <w:contextualSpacing/>
              <w:jc w:val="center"/>
            </w:pPr>
            <w:r w:rsidRPr="00E5459C">
              <w:t>6,49</w:t>
            </w:r>
          </w:p>
        </w:tc>
      </w:tr>
      <w:tr w:rsidR="0047050E" w:rsidRPr="00E5459C" w14:paraId="468D6E1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C393546"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9BD9F16" w14:textId="77777777" w:rsidR="000A7E24" w:rsidRPr="00E5459C" w:rsidRDefault="007431F0" w:rsidP="007431F0">
            <w:pPr>
              <w:tabs>
                <w:tab w:val="left" w:pos="175"/>
              </w:tabs>
              <w:spacing w:line="240" w:lineRule="auto"/>
              <w:ind w:firstLine="0"/>
              <w:contextualSpacing/>
            </w:pPr>
            <w:r w:rsidRPr="00E5459C">
              <w:tab/>
            </w:r>
            <w:r w:rsidR="000A7E24" w:rsidRPr="00E5459C">
              <w:t>дверные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A8CF4F9" w14:textId="77777777" w:rsidR="000A7E24" w:rsidRPr="00E5459C" w:rsidRDefault="000A7E24" w:rsidP="00DB63A3">
            <w:pPr>
              <w:spacing w:line="240" w:lineRule="auto"/>
              <w:ind w:firstLine="0"/>
              <w:contextualSpacing/>
              <w:jc w:val="center"/>
            </w:pPr>
            <w:r w:rsidRPr="00E5459C">
              <w:t>6,45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C9EB019" w14:textId="77777777" w:rsidR="000A7E24" w:rsidRPr="00E5459C" w:rsidRDefault="000A7E24" w:rsidP="00DB63A3">
            <w:pPr>
              <w:spacing w:line="240" w:lineRule="auto"/>
              <w:ind w:firstLine="0"/>
              <w:contextualSpacing/>
              <w:jc w:val="center"/>
            </w:pPr>
            <w:r w:rsidRPr="00E5459C">
              <w:t>6,52</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ED69F66" w14:textId="77777777" w:rsidR="000A7E24" w:rsidRPr="00E5459C" w:rsidRDefault="000A7E24" w:rsidP="00DB63A3">
            <w:pPr>
              <w:spacing w:line="240" w:lineRule="auto"/>
              <w:ind w:firstLine="0"/>
              <w:contextualSpacing/>
              <w:jc w:val="center"/>
            </w:pPr>
            <w:r w:rsidRPr="00E5459C">
              <w:t>6,43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AADF09C" w14:textId="77777777" w:rsidR="000A7E24" w:rsidRPr="00E5459C" w:rsidRDefault="000A7E24" w:rsidP="00DB63A3">
            <w:pPr>
              <w:spacing w:line="240" w:lineRule="auto"/>
              <w:ind w:firstLine="0"/>
              <w:contextualSpacing/>
              <w:jc w:val="center"/>
            </w:pPr>
            <w:r w:rsidRPr="00E5459C">
              <w:t>6,5</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DF4615F" w14:textId="77777777" w:rsidR="000A7E24" w:rsidRPr="00E5459C" w:rsidRDefault="000A7E24" w:rsidP="00DB63A3">
            <w:pPr>
              <w:spacing w:line="240" w:lineRule="auto"/>
              <w:ind w:firstLine="0"/>
              <w:contextualSpacing/>
              <w:jc w:val="center"/>
            </w:pPr>
            <w:r w:rsidRPr="00E5459C">
              <w:t>6,43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348450A" w14:textId="77777777" w:rsidR="000A7E24" w:rsidRPr="00E5459C" w:rsidRDefault="000A7E24" w:rsidP="00DB63A3">
            <w:pPr>
              <w:spacing w:line="240" w:lineRule="auto"/>
              <w:ind w:firstLine="0"/>
              <w:contextualSpacing/>
              <w:jc w:val="center"/>
            </w:pPr>
            <w:r w:rsidRPr="00E5459C">
              <w:t>6,49</w:t>
            </w:r>
          </w:p>
        </w:tc>
      </w:tr>
      <w:tr w:rsidR="0047050E" w:rsidRPr="00E5459C" w14:paraId="308C80A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AC46F6C" w14:textId="77777777" w:rsidR="000A7E24" w:rsidRPr="00E5459C" w:rsidRDefault="000A7E24" w:rsidP="00DB63A3">
            <w:pPr>
              <w:spacing w:line="240" w:lineRule="auto"/>
              <w:ind w:firstLine="0"/>
              <w:contextualSpacing/>
              <w:jc w:val="center"/>
            </w:pPr>
            <w:r w:rsidRPr="00E5459C">
              <w:t>5</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CF355A2" w14:textId="77777777" w:rsidR="000A7E24" w:rsidRPr="00E5459C" w:rsidRDefault="000A7E24" w:rsidP="007431F0">
            <w:pPr>
              <w:tabs>
                <w:tab w:val="left" w:pos="175"/>
              </w:tabs>
              <w:spacing w:line="240" w:lineRule="auto"/>
              <w:ind w:firstLine="0"/>
              <w:contextualSpacing/>
            </w:pPr>
            <w:r w:rsidRPr="00E5459C">
              <w:t>Отделочные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E28E1B2" w14:textId="77777777" w:rsidR="000A7E24" w:rsidRPr="00E5459C" w:rsidRDefault="000A7E24" w:rsidP="00DB63A3">
            <w:pPr>
              <w:spacing w:line="240" w:lineRule="auto"/>
              <w:ind w:firstLine="0"/>
              <w:contextualSpacing/>
              <w:jc w:val="center"/>
            </w:pPr>
            <w:r w:rsidRPr="00E5459C">
              <w:t>5,38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1674C32" w14:textId="77777777" w:rsidR="000A7E24" w:rsidRPr="00E5459C" w:rsidRDefault="000A7E24" w:rsidP="00DB63A3">
            <w:pPr>
              <w:spacing w:line="240" w:lineRule="auto"/>
              <w:ind w:firstLine="0"/>
              <w:contextualSpacing/>
              <w:jc w:val="center"/>
            </w:pPr>
            <w:r w:rsidRPr="00E5459C">
              <w:t>5,43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2E2EE89" w14:textId="77777777" w:rsidR="000A7E24" w:rsidRPr="00E5459C" w:rsidRDefault="000A7E24" w:rsidP="00DB63A3">
            <w:pPr>
              <w:spacing w:line="240" w:lineRule="auto"/>
              <w:ind w:firstLine="0"/>
              <w:contextualSpacing/>
              <w:jc w:val="center"/>
            </w:pPr>
            <w:r w:rsidRPr="00E5459C">
              <w:t>5,36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6E5C57A" w14:textId="77777777" w:rsidR="000A7E24" w:rsidRPr="00E5459C" w:rsidRDefault="000A7E24" w:rsidP="00DB63A3">
            <w:pPr>
              <w:spacing w:line="240" w:lineRule="auto"/>
              <w:ind w:firstLine="0"/>
              <w:contextualSpacing/>
              <w:jc w:val="center"/>
            </w:pPr>
            <w:r w:rsidRPr="00E5459C">
              <w:t>5,41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7D5ACA3" w14:textId="77777777" w:rsidR="000A7E24" w:rsidRPr="00E5459C" w:rsidRDefault="000A7E24" w:rsidP="00DB63A3">
            <w:pPr>
              <w:spacing w:line="240" w:lineRule="auto"/>
              <w:ind w:firstLine="0"/>
              <w:contextualSpacing/>
              <w:jc w:val="center"/>
            </w:pPr>
            <w:r w:rsidRPr="00E5459C">
              <w:t>5,36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4CE8D1" w14:textId="77777777" w:rsidR="000A7E24" w:rsidRPr="00E5459C" w:rsidRDefault="000A7E24" w:rsidP="00DB63A3">
            <w:pPr>
              <w:spacing w:line="240" w:lineRule="auto"/>
              <w:ind w:firstLine="0"/>
              <w:contextualSpacing/>
              <w:jc w:val="center"/>
            </w:pPr>
            <w:r w:rsidRPr="00E5459C">
              <w:t>5,41</w:t>
            </w:r>
          </w:p>
        </w:tc>
      </w:tr>
      <w:tr w:rsidR="0047050E" w:rsidRPr="00E5459C" w14:paraId="56213D8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93061A2" w14:textId="77777777" w:rsidR="000A7E24" w:rsidRPr="00E5459C" w:rsidRDefault="000A7E24" w:rsidP="00DB63A3">
            <w:pPr>
              <w:spacing w:line="240" w:lineRule="auto"/>
              <w:ind w:firstLine="0"/>
              <w:contextualSpacing/>
              <w:jc w:val="center"/>
            </w:pPr>
            <w:r w:rsidRPr="00E5459C">
              <w:t>6</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01E4AF5" w14:textId="77777777" w:rsidR="000A7E24" w:rsidRPr="00E5459C" w:rsidRDefault="000A7E24" w:rsidP="007431F0">
            <w:pPr>
              <w:tabs>
                <w:tab w:val="left" w:pos="175"/>
              </w:tabs>
              <w:spacing w:line="240" w:lineRule="auto"/>
              <w:ind w:firstLine="0"/>
              <w:contextualSpacing/>
            </w:pPr>
            <w:r w:rsidRPr="00E5459C">
              <w:t>Внутренние санитарно-технические и электрические устройства,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52E814E" w14:textId="77777777" w:rsidR="000A7E24" w:rsidRPr="00E5459C" w:rsidRDefault="000A7E24" w:rsidP="00DB63A3">
            <w:pPr>
              <w:spacing w:line="240" w:lineRule="auto"/>
              <w:ind w:firstLine="0"/>
              <w:contextualSpacing/>
              <w:jc w:val="center"/>
            </w:pPr>
            <w:r w:rsidRPr="00E5459C">
              <w:t>13,98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423612E" w14:textId="77777777" w:rsidR="000A7E24" w:rsidRPr="00E5459C" w:rsidRDefault="000A7E24" w:rsidP="00DB63A3">
            <w:pPr>
              <w:spacing w:line="240" w:lineRule="auto"/>
              <w:ind w:firstLine="0"/>
              <w:contextualSpacing/>
              <w:jc w:val="center"/>
            </w:pPr>
            <w:r w:rsidRPr="00E5459C">
              <w:t>13,13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C54055E" w14:textId="77777777" w:rsidR="000A7E24" w:rsidRPr="00E5459C" w:rsidRDefault="000A7E24" w:rsidP="00DB63A3">
            <w:pPr>
              <w:spacing w:line="240" w:lineRule="auto"/>
              <w:ind w:firstLine="0"/>
              <w:contextualSpacing/>
              <w:jc w:val="center"/>
            </w:pPr>
            <w:r w:rsidRPr="00E5459C">
              <w:t>13,94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5EB11B" w14:textId="77777777" w:rsidR="000A7E24" w:rsidRPr="00E5459C" w:rsidRDefault="000A7E24" w:rsidP="00DB63A3">
            <w:pPr>
              <w:spacing w:line="240" w:lineRule="auto"/>
              <w:ind w:firstLine="0"/>
              <w:contextualSpacing/>
              <w:jc w:val="center"/>
            </w:pPr>
            <w:r w:rsidRPr="00E5459C">
              <w:t>13,09</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1BD16FF" w14:textId="77777777" w:rsidR="000A7E24" w:rsidRPr="00E5459C" w:rsidRDefault="000A7E24" w:rsidP="00DB63A3">
            <w:pPr>
              <w:spacing w:line="240" w:lineRule="auto"/>
              <w:ind w:firstLine="0"/>
              <w:contextualSpacing/>
              <w:jc w:val="center"/>
            </w:pPr>
            <w:r w:rsidRPr="00E5459C">
              <w:t>13,93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E282BB3" w14:textId="77777777" w:rsidR="000A7E24" w:rsidRPr="00E5459C" w:rsidRDefault="000A7E24" w:rsidP="00DB63A3">
            <w:pPr>
              <w:spacing w:line="240" w:lineRule="auto"/>
              <w:ind w:firstLine="0"/>
              <w:contextualSpacing/>
              <w:jc w:val="center"/>
            </w:pPr>
            <w:r w:rsidRPr="00E5459C">
              <w:t>13,08</w:t>
            </w:r>
          </w:p>
        </w:tc>
      </w:tr>
      <w:tr w:rsidR="0047050E" w:rsidRPr="00E5459C" w14:paraId="3A43396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4434E05"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5150310" w14:textId="77777777" w:rsidR="000A7E24" w:rsidRPr="00E5459C" w:rsidRDefault="007431F0" w:rsidP="007431F0">
            <w:pPr>
              <w:tabs>
                <w:tab w:val="left" w:pos="175"/>
              </w:tabs>
              <w:spacing w:line="240" w:lineRule="auto"/>
              <w:ind w:firstLine="0"/>
              <w:contextualSpacing/>
            </w:pPr>
            <w:r w:rsidRPr="00E5459C">
              <w:tab/>
              <w:t>ц</w:t>
            </w:r>
            <w:r w:rsidR="000A7E24" w:rsidRPr="00E5459C">
              <w:t>ентральное</w:t>
            </w:r>
            <w:r w:rsidRPr="00E5459C">
              <w:t xml:space="preserve"> </w:t>
            </w:r>
            <w:r w:rsidR="000A7E24" w:rsidRPr="00E5459C">
              <w:t xml:space="preserve">отопление </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2235036" w14:textId="77777777" w:rsidR="000A7E24" w:rsidRPr="00E5459C" w:rsidRDefault="000A7E24" w:rsidP="00DB63A3">
            <w:pPr>
              <w:spacing w:line="240" w:lineRule="auto"/>
              <w:ind w:firstLine="0"/>
              <w:contextualSpacing/>
              <w:jc w:val="center"/>
            </w:pPr>
            <w:r w:rsidRPr="00E5459C">
              <w:t>3,49</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FC8E177" w14:textId="77777777" w:rsidR="000A7E24" w:rsidRPr="00E5459C" w:rsidRDefault="000A7E24" w:rsidP="00DB63A3">
            <w:pPr>
              <w:spacing w:line="240" w:lineRule="auto"/>
              <w:ind w:firstLine="0"/>
              <w:contextualSpacing/>
              <w:jc w:val="center"/>
            </w:pPr>
            <w:r w:rsidRPr="00E5459C">
              <w:t>3,53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87E4E66" w14:textId="77777777" w:rsidR="000A7E24" w:rsidRPr="00E5459C" w:rsidRDefault="000A7E24" w:rsidP="00DB63A3">
            <w:pPr>
              <w:spacing w:line="240" w:lineRule="auto"/>
              <w:ind w:firstLine="0"/>
              <w:contextualSpacing/>
              <w:jc w:val="center"/>
            </w:pPr>
            <w:r w:rsidRPr="00E5459C">
              <w:t>3,49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928A6E" w14:textId="77777777" w:rsidR="000A7E24" w:rsidRPr="00E5459C" w:rsidRDefault="000A7E24" w:rsidP="00DB63A3">
            <w:pPr>
              <w:spacing w:line="240" w:lineRule="auto"/>
              <w:ind w:firstLine="0"/>
              <w:contextualSpacing/>
              <w:jc w:val="center"/>
            </w:pPr>
            <w:r w:rsidRPr="00E5459C">
              <w:t>3,52</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0D55CAD" w14:textId="77777777" w:rsidR="000A7E24" w:rsidRPr="00E5459C" w:rsidRDefault="000A7E24" w:rsidP="00DB63A3">
            <w:pPr>
              <w:spacing w:line="240" w:lineRule="auto"/>
              <w:ind w:firstLine="0"/>
              <w:contextualSpacing/>
              <w:jc w:val="center"/>
            </w:pPr>
            <w:r w:rsidRPr="00E5459C">
              <w:t>3,48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45133F7" w14:textId="77777777" w:rsidR="000A7E24" w:rsidRPr="00E5459C" w:rsidRDefault="000A7E24" w:rsidP="00DB63A3">
            <w:pPr>
              <w:spacing w:line="240" w:lineRule="auto"/>
              <w:ind w:firstLine="0"/>
              <w:contextualSpacing/>
              <w:jc w:val="center"/>
            </w:pPr>
            <w:r w:rsidRPr="00E5459C">
              <w:t>3,52</w:t>
            </w:r>
          </w:p>
        </w:tc>
      </w:tr>
      <w:tr w:rsidR="0047050E" w:rsidRPr="00E5459C" w14:paraId="41E435B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FFE513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A7E0C7D" w14:textId="77777777" w:rsidR="000A7E24" w:rsidRPr="00E5459C" w:rsidRDefault="007431F0" w:rsidP="007431F0">
            <w:pPr>
              <w:tabs>
                <w:tab w:val="left" w:pos="175"/>
              </w:tabs>
              <w:spacing w:line="240" w:lineRule="auto"/>
              <w:ind w:firstLine="0"/>
              <w:contextualSpacing/>
            </w:pPr>
            <w:r w:rsidRPr="00E5459C">
              <w:tab/>
            </w:r>
            <w:r w:rsidR="000A7E24" w:rsidRPr="00E5459C">
              <w:t>вентиляция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0B1CDA8" w14:textId="77777777" w:rsidR="000A7E24" w:rsidRPr="00E5459C" w:rsidRDefault="000A7E24" w:rsidP="00DB63A3">
            <w:pPr>
              <w:spacing w:line="240" w:lineRule="auto"/>
              <w:ind w:firstLine="0"/>
              <w:contextualSpacing/>
              <w:jc w:val="center"/>
            </w:pPr>
            <w:r w:rsidRPr="00E5459C">
              <w:t>0,28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02B9359" w14:textId="77777777" w:rsidR="000A7E24" w:rsidRPr="00E5459C" w:rsidRDefault="000A7E24" w:rsidP="00DB63A3">
            <w:pPr>
              <w:spacing w:line="240" w:lineRule="auto"/>
              <w:ind w:firstLine="0"/>
              <w:contextualSpacing/>
              <w:jc w:val="center"/>
            </w:pPr>
            <w:r w:rsidRPr="00E5459C">
              <w:t>0,28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2C0BE22" w14:textId="77777777" w:rsidR="000A7E24" w:rsidRPr="00E5459C" w:rsidRDefault="000A7E24" w:rsidP="00DB63A3">
            <w:pPr>
              <w:spacing w:line="240" w:lineRule="auto"/>
              <w:ind w:firstLine="0"/>
              <w:contextualSpacing/>
              <w:jc w:val="center"/>
            </w:pPr>
            <w:r w:rsidRPr="00E5459C">
              <w:t>0,28</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74B017B" w14:textId="77777777" w:rsidR="000A7E24" w:rsidRPr="00E5459C" w:rsidRDefault="000A7E24" w:rsidP="00DB63A3">
            <w:pPr>
              <w:spacing w:line="240" w:lineRule="auto"/>
              <w:ind w:firstLine="0"/>
              <w:contextualSpacing/>
              <w:jc w:val="center"/>
            </w:pPr>
            <w:r w:rsidRPr="00E5459C">
              <w:t>0,28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384B170" w14:textId="77777777" w:rsidR="000A7E24" w:rsidRPr="00E5459C" w:rsidRDefault="000A7E24" w:rsidP="00DB63A3">
            <w:pPr>
              <w:spacing w:line="240" w:lineRule="auto"/>
              <w:ind w:firstLine="0"/>
              <w:contextualSpacing/>
              <w:jc w:val="center"/>
            </w:pPr>
            <w:r w:rsidRPr="00E5459C">
              <w:t>0,28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497E2CA" w14:textId="77777777" w:rsidR="000A7E24" w:rsidRPr="00E5459C" w:rsidRDefault="000A7E24" w:rsidP="00DB63A3">
            <w:pPr>
              <w:spacing w:line="240" w:lineRule="auto"/>
              <w:ind w:firstLine="0"/>
              <w:contextualSpacing/>
              <w:jc w:val="center"/>
            </w:pPr>
            <w:r w:rsidRPr="00E5459C">
              <w:t>0,28</w:t>
            </w:r>
          </w:p>
        </w:tc>
      </w:tr>
      <w:tr w:rsidR="0047050E" w:rsidRPr="00E5459C" w14:paraId="4E8A137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AECF77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FDE1EC5" w14:textId="77777777" w:rsidR="000A7E24" w:rsidRPr="00E5459C" w:rsidRDefault="007431F0" w:rsidP="007431F0">
            <w:pPr>
              <w:tabs>
                <w:tab w:val="left" w:pos="175"/>
              </w:tabs>
              <w:spacing w:line="240" w:lineRule="auto"/>
              <w:ind w:firstLine="0"/>
              <w:contextualSpacing/>
            </w:pPr>
            <w:r w:rsidRPr="00E5459C">
              <w:tab/>
            </w:r>
            <w:r w:rsidR="000A7E24" w:rsidRPr="00E5459C">
              <w:t>водопровод</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74F2856" w14:textId="77777777" w:rsidR="000A7E24" w:rsidRPr="00E5459C" w:rsidRDefault="000A7E24" w:rsidP="00DB63A3">
            <w:pPr>
              <w:spacing w:line="240" w:lineRule="auto"/>
              <w:ind w:firstLine="0"/>
              <w:contextualSpacing/>
              <w:jc w:val="center"/>
            </w:pPr>
            <w:r w:rsidRPr="00E5459C">
              <w:t>1,4</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2CB2AA2" w14:textId="77777777" w:rsidR="000A7E24" w:rsidRPr="00E5459C" w:rsidRDefault="000A7E24" w:rsidP="00DB63A3">
            <w:pPr>
              <w:spacing w:line="240" w:lineRule="auto"/>
              <w:ind w:firstLine="0"/>
              <w:contextualSpacing/>
              <w:jc w:val="center"/>
            </w:pPr>
            <w:r w:rsidRPr="00E5459C">
              <w:t>1,41</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72F55F3" w14:textId="77777777" w:rsidR="000A7E24" w:rsidRPr="00E5459C" w:rsidRDefault="000A7E24" w:rsidP="00DB63A3">
            <w:pPr>
              <w:spacing w:line="240" w:lineRule="auto"/>
              <w:ind w:firstLine="0"/>
              <w:contextualSpacing/>
              <w:jc w:val="center"/>
            </w:pPr>
            <w:r w:rsidRPr="00E5459C">
              <w:t>1,39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E0147F6" w14:textId="77777777" w:rsidR="000A7E24" w:rsidRPr="00E5459C" w:rsidRDefault="000A7E24" w:rsidP="00DB63A3">
            <w:pPr>
              <w:spacing w:line="240" w:lineRule="auto"/>
              <w:ind w:firstLine="0"/>
              <w:contextualSpacing/>
              <w:jc w:val="center"/>
            </w:pPr>
            <w:r w:rsidRPr="00E5459C">
              <w:t>1,41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232656F" w14:textId="77777777" w:rsidR="000A7E24" w:rsidRPr="00E5459C" w:rsidRDefault="000A7E24" w:rsidP="00DB63A3">
            <w:pPr>
              <w:spacing w:line="240" w:lineRule="auto"/>
              <w:ind w:firstLine="0"/>
              <w:contextualSpacing/>
              <w:jc w:val="center"/>
            </w:pPr>
            <w:r w:rsidRPr="00E5459C">
              <w:t>1,39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26A2E96" w14:textId="77777777" w:rsidR="000A7E24" w:rsidRPr="00E5459C" w:rsidRDefault="000A7E24" w:rsidP="00DB63A3">
            <w:pPr>
              <w:spacing w:line="240" w:lineRule="auto"/>
              <w:ind w:firstLine="0"/>
              <w:contextualSpacing/>
              <w:jc w:val="center"/>
            </w:pPr>
            <w:r w:rsidRPr="00E5459C">
              <w:t>1,41</w:t>
            </w:r>
          </w:p>
        </w:tc>
      </w:tr>
      <w:tr w:rsidR="0047050E" w:rsidRPr="00E5459C" w14:paraId="32CE4A4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219E0C6"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5D0E146" w14:textId="77777777" w:rsidR="000A7E24" w:rsidRPr="00E5459C" w:rsidRDefault="007431F0" w:rsidP="007431F0">
            <w:pPr>
              <w:tabs>
                <w:tab w:val="left" w:pos="175"/>
              </w:tabs>
              <w:spacing w:line="240" w:lineRule="auto"/>
              <w:ind w:firstLine="0"/>
              <w:contextualSpacing/>
            </w:pPr>
            <w:r w:rsidRPr="00E5459C">
              <w:tab/>
            </w:r>
            <w:r w:rsidR="000A7E24" w:rsidRPr="00E5459C">
              <w:t>горячее водоснабжение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95F0FFF" w14:textId="77777777" w:rsidR="000A7E24" w:rsidRPr="00E5459C" w:rsidRDefault="000A7E24" w:rsidP="00DB63A3">
            <w:pPr>
              <w:spacing w:line="240" w:lineRule="auto"/>
              <w:ind w:firstLine="0"/>
              <w:contextualSpacing/>
              <w:jc w:val="center"/>
            </w:pPr>
            <w:r w:rsidRPr="00E5459C">
              <w:t>1,68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F5941C" w14:textId="77777777" w:rsidR="000A7E24" w:rsidRPr="00E5459C" w:rsidRDefault="000A7E24" w:rsidP="00DB63A3">
            <w:pPr>
              <w:spacing w:line="240" w:lineRule="auto"/>
              <w:ind w:firstLine="0"/>
              <w:contextualSpacing/>
              <w:jc w:val="center"/>
            </w:pPr>
            <w:r w:rsidRPr="00E5459C">
              <w:t>1,69</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3FD449" w14:textId="77777777" w:rsidR="000A7E24" w:rsidRPr="00E5459C" w:rsidRDefault="000A7E24" w:rsidP="00DB63A3">
            <w:pPr>
              <w:spacing w:line="240" w:lineRule="auto"/>
              <w:ind w:firstLine="0"/>
              <w:contextualSpacing/>
              <w:jc w:val="center"/>
            </w:pPr>
            <w:r w:rsidRPr="00E5459C">
              <w:t>1,67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1BFAD64" w14:textId="77777777" w:rsidR="000A7E24" w:rsidRPr="00E5459C" w:rsidRDefault="000A7E24" w:rsidP="00DB63A3">
            <w:pPr>
              <w:spacing w:line="240" w:lineRule="auto"/>
              <w:ind w:firstLine="0"/>
              <w:contextualSpacing/>
              <w:jc w:val="center"/>
            </w:pPr>
            <w:r w:rsidRPr="00E5459C">
              <w:t>1,69</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16BA9FF" w14:textId="77777777" w:rsidR="000A7E24" w:rsidRPr="00E5459C" w:rsidRDefault="000A7E24" w:rsidP="00DB63A3">
            <w:pPr>
              <w:spacing w:line="240" w:lineRule="auto"/>
              <w:ind w:firstLine="0"/>
              <w:contextualSpacing/>
              <w:jc w:val="center"/>
            </w:pPr>
            <w:r w:rsidRPr="00E5459C">
              <w:t>1,67</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A657F37" w14:textId="77777777" w:rsidR="000A7E24" w:rsidRPr="00E5459C" w:rsidRDefault="000A7E24" w:rsidP="00DB63A3">
            <w:pPr>
              <w:spacing w:line="240" w:lineRule="auto"/>
              <w:ind w:firstLine="0"/>
              <w:contextualSpacing/>
              <w:jc w:val="center"/>
            </w:pPr>
            <w:r w:rsidRPr="00E5459C">
              <w:t>1,69</w:t>
            </w:r>
          </w:p>
        </w:tc>
      </w:tr>
      <w:tr w:rsidR="0047050E" w:rsidRPr="00E5459C" w14:paraId="37C31E8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F038152"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484FB3C" w14:textId="77777777" w:rsidR="000A7E24" w:rsidRPr="00E5459C" w:rsidRDefault="007431F0" w:rsidP="007431F0">
            <w:pPr>
              <w:tabs>
                <w:tab w:val="left" w:pos="175"/>
              </w:tabs>
              <w:spacing w:line="240" w:lineRule="auto"/>
              <w:ind w:firstLine="0"/>
              <w:contextualSpacing/>
            </w:pPr>
            <w:r w:rsidRPr="00E5459C">
              <w:tab/>
            </w:r>
            <w:r w:rsidR="000A7E24" w:rsidRPr="00E5459C">
              <w:t>канализация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CA6FB78" w14:textId="77777777" w:rsidR="000A7E24" w:rsidRPr="00E5459C" w:rsidRDefault="000A7E24" w:rsidP="00DB63A3">
            <w:pPr>
              <w:spacing w:line="240" w:lineRule="auto"/>
              <w:ind w:firstLine="0"/>
              <w:contextualSpacing/>
              <w:jc w:val="center"/>
            </w:pPr>
            <w:r w:rsidRPr="00E5459C">
              <w:t>1,96</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D0A2028" w14:textId="77777777" w:rsidR="000A7E24" w:rsidRPr="00E5459C" w:rsidRDefault="000A7E24" w:rsidP="00DB63A3">
            <w:pPr>
              <w:spacing w:line="240" w:lineRule="auto"/>
              <w:ind w:firstLine="0"/>
              <w:contextualSpacing/>
              <w:jc w:val="center"/>
            </w:pPr>
            <w:r w:rsidRPr="00E5459C">
              <w:t>1,98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8807838" w14:textId="77777777" w:rsidR="000A7E24" w:rsidRPr="00E5459C" w:rsidRDefault="000A7E24" w:rsidP="00DB63A3">
            <w:pPr>
              <w:spacing w:line="240" w:lineRule="auto"/>
              <w:ind w:firstLine="0"/>
              <w:contextualSpacing/>
              <w:jc w:val="center"/>
            </w:pPr>
            <w:r w:rsidRPr="00E5459C">
              <w:t>1,95</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390E672" w14:textId="77777777" w:rsidR="000A7E24" w:rsidRPr="00E5459C" w:rsidRDefault="000A7E24" w:rsidP="00DB63A3">
            <w:pPr>
              <w:spacing w:line="240" w:lineRule="auto"/>
              <w:ind w:firstLine="0"/>
              <w:contextualSpacing/>
              <w:jc w:val="center"/>
            </w:pPr>
            <w:r w:rsidRPr="00E5459C">
              <w:t>1,97</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8E55EB0" w14:textId="77777777" w:rsidR="000A7E24" w:rsidRPr="00E5459C" w:rsidRDefault="000A7E24" w:rsidP="00DB63A3">
            <w:pPr>
              <w:spacing w:line="240" w:lineRule="auto"/>
              <w:ind w:firstLine="0"/>
              <w:contextualSpacing/>
              <w:jc w:val="center"/>
            </w:pPr>
            <w:r w:rsidRPr="00E5459C">
              <w:t>1,95</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26E2D0C" w14:textId="77777777" w:rsidR="000A7E24" w:rsidRPr="00E5459C" w:rsidRDefault="000A7E24" w:rsidP="00DB63A3">
            <w:pPr>
              <w:spacing w:line="240" w:lineRule="auto"/>
              <w:ind w:firstLine="0"/>
              <w:contextualSpacing/>
              <w:jc w:val="center"/>
            </w:pPr>
            <w:r w:rsidRPr="00E5459C">
              <w:t>1,97</w:t>
            </w:r>
          </w:p>
        </w:tc>
      </w:tr>
      <w:tr w:rsidR="0047050E" w:rsidRPr="00E5459C" w14:paraId="7530175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376A32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95D7938" w14:textId="77777777" w:rsidR="000A7E24" w:rsidRPr="00E5459C" w:rsidRDefault="007431F0" w:rsidP="007431F0">
            <w:pPr>
              <w:tabs>
                <w:tab w:val="left" w:pos="175"/>
              </w:tabs>
              <w:spacing w:line="240" w:lineRule="auto"/>
              <w:ind w:firstLine="0"/>
              <w:contextualSpacing/>
            </w:pPr>
            <w:r w:rsidRPr="00E5459C">
              <w:tab/>
            </w:r>
            <w:r w:rsidR="000A7E24" w:rsidRPr="00E5459C">
              <w:t>газоснабжение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200045A" w14:textId="77777777" w:rsidR="000A7E24" w:rsidRPr="00E5459C" w:rsidRDefault="000A7E24" w:rsidP="00DB63A3">
            <w:pPr>
              <w:spacing w:line="240" w:lineRule="auto"/>
              <w:ind w:firstLine="0"/>
              <w:contextualSpacing/>
              <w:jc w:val="center"/>
            </w:pPr>
            <w:r w:rsidRPr="00E5459C">
              <w:t>0,98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5B3D493"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EEEEA1C" w14:textId="77777777" w:rsidR="000A7E24" w:rsidRPr="00E5459C" w:rsidRDefault="000A7E24" w:rsidP="00DB63A3">
            <w:pPr>
              <w:spacing w:line="240" w:lineRule="auto"/>
              <w:ind w:firstLine="0"/>
              <w:contextualSpacing/>
              <w:jc w:val="center"/>
            </w:pPr>
            <w:r w:rsidRPr="00E5459C">
              <w:t>0,98</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E9824C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DC83372" w14:textId="77777777" w:rsidR="000A7E24" w:rsidRPr="00E5459C" w:rsidRDefault="000A7E24" w:rsidP="00DB63A3">
            <w:pPr>
              <w:spacing w:line="240" w:lineRule="auto"/>
              <w:ind w:firstLine="0"/>
              <w:contextualSpacing/>
              <w:jc w:val="center"/>
            </w:pPr>
            <w:r w:rsidRPr="00E5459C">
              <w:t>0,98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46A82FE" w14:textId="77777777" w:rsidR="000A7E24" w:rsidRPr="00E5459C" w:rsidRDefault="000A7E24" w:rsidP="00DB63A3">
            <w:pPr>
              <w:spacing w:line="240" w:lineRule="auto"/>
              <w:ind w:firstLine="0"/>
              <w:contextualSpacing/>
              <w:jc w:val="center"/>
            </w:pPr>
            <w:r w:rsidRPr="00E5459C">
              <w:t>-</w:t>
            </w:r>
          </w:p>
        </w:tc>
      </w:tr>
      <w:tr w:rsidR="0047050E" w:rsidRPr="00E5459C" w14:paraId="441A660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0FD9431"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B2AFF3B" w14:textId="77777777" w:rsidR="000A7E24" w:rsidRPr="00E5459C" w:rsidRDefault="007431F0" w:rsidP="007431F0">
            <w:pPr>
              <w:tabs>
                <w:tab w:val="left" w:pos="175"/>
              </w:tabs>
              <w:spacing w:line="240" w:lineRule="auto"/>
              <w:ind w:firstLine="0"/>
              <w:contextualSpacing/>
            </w:pPr>
            <w:r w:rsidRPr="00E5459C">
              <w:tab/>
            </w:r>
            <w:r w:rsidR="000A7E24" w:rsidRPr="00E5459C">
              <w:t>электроосвещение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B8E55B3" w14:textId="77777777" w:rsidR="000A7E24" w:rsidRPr="00E5459C" w:rsidRDefault="000A7E24" w:rsidP="00DB63A3">
            <w:pPr>
              <w:spacing w:line="240" w:lineRule="auto"/>
              <w:ind w:firstLine="0"/>
              <w:contextualSpacing/>
              <w:jc w:val="center"/>
            </w:pPr>
            <w:r w:rsidRPr="00E5459C">
              <w:t>3,08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7A70A6" w14:textId="77777777" w:rsidR="000A7E24" w:rsidRPr="00E5459C" w:rsidRDefault="000A7E24" w:rsidP="00DB63A3">
            <w:pPr>
              <w:spacing w:line="240" w:lineRule="auto"/>
              <w:ind w:firstLine="0"/>
              <w:contextualSpacing/>
              <w:jc w:val="center"/>
            </w:pPr>
            <w:r w:rsidRPr="00E5459C">
              <w:t>3,11</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A4041C3" w14:textId="77777777" w:rsidR="000A7E24" w:rsidRPr="00E5459C" w:rsidRDefault="000A7E24" w:rsidP="00DB63A3">
            <w:pPr>
              <w:spacing w:line="240" w:lineRule="auto"/>
              <w:ind w:firstLine="0"/>
              <w:contextualSpacing/>
              <w:jc w:val="center"/>
            </w:pPr>
            <w:r w:rsidRPr="00E5459C">
              <w:t>3,07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2784D2" w14:textId="77777777" w:rsidR="000A7E24" w:rsidRPr="00E5459C" w:rsidRDefault="000A7E24" w:rsidP="00DB63A3">
            <w:pPr>
              <w:spacing w:line="240" w:lineRule="auto"/>
              <w:ind w:firstLine="0"/>
              <w:contextualSpacing/>
              <w:jc w:val="center"/>
            </w:pPr>
            <w:r w:rsidRPr="00E5459C">
              <w:t>3,1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D1F41DC" w14:textId="77777777" w:rsidR="000A7E24" w:rsidRPr="00E5459C" w:rsidRDefault="000A7E24" w:rsidP="00DB63A3">
            <w:pPr>
              <w:spacing w:line="240" w:lineRule="auto"/>
              <w:ind w:firstLine="0"/>
              <w:contextualSpacing/>
              <w:jc w:val="center"/>
            </w:pPr>
            <w:r w:rsidRPr="00E5459C">
              <w:t>3,06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32E5909" w14:textId="77777777" w:rsidR="000A7E24" w:rsidRPr="00E5459C" w:rsidRDefault="000A7E24" w:rsidP="00DB63A3">
            <w:pPr>
              <w:spacing w:line="240" w:lineRule="auto"/>
              <w:ind w:firstLine="0"/>
              <w:contextualSpacing/>
              <w:jc w:val="center"/>
            </w:pPr>
            <w:r w:rsidRPr="00E5459C">
              <w:t>3,09</w:t>
            </w:r>
          </w:p>
        </w:tc>
      </w:tr>
      <w:tr w:rsidR="0047050E" w:rsidRPr="00E5459C" w14:paraId="66D540F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3C886B0"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EE3E29A" w14:textId="77777777" w:rsidR="000A7E24" w:rsidRPr="00E5459C" w:rsidRDefault="007431F0" w:rsidP="007431F0">
            <w:pPr>
              <w:tabs>
                <w:tab w:val="left" w:pos="175"/>
              </w:tabs>
              <w:spacing w:line="240" w:lineRule="auto"/>
              <w:ind w:firstLine="0"/>
              <w:contextualSpacing/>
            </w:pPr>
            <w:r w:rsidRPr="00E5459C">
              <w:tab/>
            </w:r>
            <w:r w:rsidR="000A7E24" w:rsidRPr="00E5459C">
              <w:t>радио</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77937E4" w14:textId="77777777" w:rsidR="000A7E24" w:rsidRPr="00E5459C" w:rsidRDefault="000A7E24" w:rsidP="00DB63A3">
            <w:pPr>
              <w:spacing w:line="240" w:lineRule="auto"/>
              <w:ind w:firstLine="0"/>
              <w:contextualSpacing/>
              <w:jc w:val="center"/>
            </w:pPr>
            <w:r w:rsidRPr="00E5459C">
              <w:t>0,28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061E8BD" w14:textId="77777777" w:rsidR="000A7E24" w:rsidRPr="00E5459C" w:rsidRDefault="000A7E24" w:rsidP="00DB63A3">
            <w:pPr>
              <w:spacing w:line="240" w:lineRule="auto"/>
              <w:ind w:firstLine="0"/>
              <w:contextualSpacing/>
              <w:jc w:val="center"/>
            </w:pPr>
            <w:r w:rsidRPr="00E5459C">
              <w:t>0,28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72A7C5E" w14:textId="77777777" w:rsidR="000A7E24" w:rsidRPr="00E5459C" w:rsidRDefault="000A7E24" w:rsidP="00DB63A3">
            <w:pPr>
              <w:spacing w:line="240" w:lineRule="auto"/>
              <w:ind w:firstLine="0"/>
              <w:contextualSpacing/>
              <w:jc w:val="center"/>
            </w:pPr>
            <w:r w:rsidRPr="00E5459C">
              <w:t>0,28</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3F1F698" w14:textId="77777777" w:rsidR="000A7E24" w:rsidRPr="00E5459C" w:rsidRDefault="000A7E24" w:rsidP="00DB63A3">
            <w:pPr>
              <w:spacing w:line="240" w:lineRule="auto"/>
              <w:ind w:firstLine="0"/>
              <w:contextualSpacing/>
              <w:jc w:val="center"/>
            </w:pPr>
            <w:r w:rsidRPr="00E5459C">
              <w:t>0,28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48DF3E5" w14:textId="77777777" w:rsidR="000A7E24" w:rsidRPr="00E5459C" w:rsidRDefault="000A7E24" w:rsidP="00DB63A3">
            <w:pPr>
              <w:spacing w:line="240" w:lineRule="auto"/>
              <w:ind w:firstLine="0"/>
              <w:contextualSpacing/>
              <w:jc w:val="center"/>
            </w:pPr>
            <w:r w:rsidRPr="00E5459C">
              <w:t>0,28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4D26765" w14:textId="77777777" w:rsidR="000A7E24" w:rsidRPr="00E5459C" w:rsidRDefault="000A7E24" w:rsidP="00DB63A3">
            <w:pPr>
              <w:spacing w:line="240" w:lineRule="auto"/>
              <w:ind w:firstLine="0"/>
              <w:contextualSpacing/>
              <w:jc w:val="center"/>
            </w:pPr>
            <w:r w:rsidRPr="00E5459C">
              <w:t>0,28</w:t>
            </w:r>
          </w:p>
        </w:tc>
      </w:tr>
      <w:tr w:rsidR="0047050E" w:rsidRPr="00E5459C" w14:paraId="5776493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E2940AF"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FA338F7" w14:textId="77777777" w:rsidR="000A7E24" w:rsidRPr="00E5459C" w:rsidRDefault="007431F0" w:rsidP="007431F0">
            <w:pPr>
              <w:tabs>
                <w:tab w:val="left" w:pos="175"/>
              </w:tabs>
              <w:spacing w:line="240" w:lineRule="auto"/>
              <w:ind w:firstLine="0"/>
              <w:contextualSpacing/>
            </w:pPr>
            <w:r w:rsidRPr="00E5459C">
              <w:tab/>
            </w:r>
            <w:r w:rsidR="000A7E24" w:rsidRPr="00E5459C">
              <w:t>телефон</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3CD28D5" w14:textId="77777777" w:rsidR="000A7E24" w:rsidRPr="00E5459C" w:rsidRDefault="000A7E24" w:rsidP="00DB63A3">
            <w:pPr>
              <w:spacing w:line="240" w:lineRule="auto"/>
              <w:ind w:firstLine="0"/>
              <w:contextualSpacing/>
              <w:jc w:val="center"/>
            </w:pPr>
            <w:r w:rsidRPr="00E5459C">
              <w:t>0,56</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0A449B3" w14:textId="77777777" w:rsidR="000A7E24" w:rsidRPr="00E5459C" w:rsidRDefault="000A7E24" w:rsidP="00DB63A3">
            <w:pPr>
              <w:spacing w:line="240" w:lineRule="auto"/>
              <w:ind w:firstLine="0"/>
              <w:contextualSpacing/>
              <w:jc w:val="center"/>
            </w:pPr>
            <w:r w:rsidRPr="00E5459C">
              <w:t>0,56</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9AC1519" w14:textId="77777777" w:rsidR="000A7E24" w:rsidRPr="00E5459C" w:rsidRDefault="000A7E24" w:rsidP="00DB63A3">
            <w:pPr>
              <w:spacing w:line="240" w:lineRule="auto"/>
              <w:ind w:firstLine="0"/>
              <w:contextualSpacing/>
              <w:jc w:val="center"/>
            </w:pPr>
            <w:r w:rsidRPr="00E5459C">
              <w:t>0,56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9B214FC" w14:textId="77777777" w:rsidR="000A7E24" w:rsidRPr="00E5459C" w:rsidRDefault="000A7E24" w:rsidP="00DB63A3">
            <w:pPr>
              <w:spacing w:line="240" w:lineRule="auto"/>
              <w:ind w:firstLine="0"/>
              <w:contextualSpacing/>
              <w:jc w:val="center"/>
            </w:pPr>
            <w:r w:rsidRPr="00E5459C">
              <w:t>0,56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FDBC42A" w14:textId="77777777" w:rsidR="000A7E24" w:rsidRPr="00E5459C" w:rsidRDefault="000A7E24" w:rsidP="00DB63A3">
            <w:pPr>
              <w:spacing w:line="240" w:lineRule="auto"/>
              <w:ind w:firstLine="0"/>
              <w:contextualSpacing/>
              <w:jc w:val="center"/>
            </w:pPr>
            <w:r w:rsidRPr="00E5459C">
              <w:t>0,56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D015714" w14:textId="77777777" w:rsidR="000A7E24" w:rsidRPr="00E5459C" w:rsidRDefault="000A7E24" w:rsidP="00DB63A3">
            <w:pPr>
              <w:spacing w:line="240" w:lineRule="auto"/>
              <w:ind w:firstLine="0"/>
              <w:contextualSpacing/>
              <w:jc w:val="center"/>
            </w:pPr>
            <w:r w:rsidRPr="00E5459C">
              <w:t>0,56</w:t>
            </w:r>
          </w:p>
        </w:tc>
      </w:tr>
      <w:tr w:rsidR="0047050E" w:rsidRPr="00E5459C" w14:paraId="2B923E4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FE4CB7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75E0B9D" w14:textId="77777777" w:rsidR="000A7E24" w:rsidRPr="00E5459C" w:rsidRDefault="007431F0" w:rsidP="007431F0">
            <w:pPr>
              <w:tabs>
                <w:tab w:val="left" w:pos="175"/>
              </w:tabs>
              <w:spacing w:line="240" w:lineRule="auto"/>
              <w:ind w:firstLine="0"/>
              <w:contextualSpacing/>
            </w:pPr>
            <w:r w:rsidRPr="00E5459C">
              <w:tab/>
            </w:r>
            <w:r w:rsidR="000A7E24" w:rsidRPr="00E5459C">
              <w:t>телевидение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DF06439" w14:textId="77777777" w:rsidR="000A7E24" w:rsidRPr="00E5459C" w:rsidRDefault="000A7E24" w:rsidP="00DB63A3">
            <w:pPr>
              <w:spacing w:line="240" w:lineRule="auto"/>
              <w:ind w:firstLine="0"/>
              <w:contextualSpacing/>
              <w:jc w:val="center"/>
            </w:pPr>
            <w:r w:rsidRPr="00E5459C">
              <w:t>0,28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A419E8B" w14:textId="77777777" w:rsidR="000A7E24" w:rsidRPr="00E5459C" w:rsidRDefault="000A7E24" w:rsidP="00DB63A3">
            <w:pPr>
              <w:spacing w:line="240" w:lineRule="auto"/>
              <w:ind w:firstLine="0"/>
              <w:contextualSpacing/>
              <w:jc w:val="center"/>
            </w:pPr>
            <w:r w:rsidRPr="00E5459C">
              <w:t>0,28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26C3168" w14:textId="77777777" w:rsidR="000A7E24" w:rsidRPr="00E5459C" w:rsidRDefault="000A7E24" w:rsidP="00DB63A3">
            <w:pPr>
              <w:spacing w:line="240" w:lineRule="auto"/>
              <w:ind w:firstLine="0"/>
              <w:contextualSpacing/>
              <w:jc w:val="center"/>
            </w:pPr>
            <w:r w:rsidRPr="00E5459C">
              <w:t>0,28</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BB046CF" w14:textId="77777777" w:rsidR="000A7E24" w:rsidRPr="00E5459C" w:rsidRDefault="000A7E24" w:rsidP="00DB63A3">
            <w:pPr>
              <w:spacing w:line="240" w:lineRule="auto"/>
              <w:ind w:firstLine="0"/>
              <w:contextualSpacing/>
              <w:jc w:val="center"/>
            </w:pPr>
            <w:r w:rsidRPr="00E5459C">
              <w:t>0,28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4995FD8" w14:textId="77777777" w:rsidR="000A7E24" w:rsidRPr="00E5459C" w:rsidRDefault="000A7E24" w:rsidP="00DB63A3">
            <w:pPr>
              <w:spacing w:line="240" w:lineRule="auto"/>
              <w:ind w:firstLine="0"/>
              <w:contextualSpacing/>
              <w:jc w:val="center"/>
            </w:pPr>
            <w:r w:rsidRPr="00E5459C">
              <w:t>0,28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AFEC9D8" w14:textId="77777777" w:rsidR="000A7E24" w:rsidRPr="00E5459C" w:rsidRDefault="000A7E24" w:rsidP="00DB63A3">
            <w:pPr>
              <w:spacing w:line="240" w:lineRule="auto"/>
              <w:ind w:firstLine="0"/>
              <w:contextualSpacing/>
              <w:jc w:val="center"/>
            </w:pPr>
            <w:r w:rsidRPr="00E5459C">
              <w:t>0,28</w:t>
            </w:r>
          </w:p>
        </w:tc>
      </w:tr>
      <w:tr w:rsidR="0047050E" w:rsidRPr="00E5459C" w14:paraId="51735AA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46C2FB1" w14:textId="77777777" w:rsidR="000A7E24" w:rsidRPr="00E5459C" w:rsidRDefault="000A7E24" w:rsidP="00DB63A3">
            <w:pPr>
              <w:spacing w:line="240" w:lineRule="auto"/>
              <w:ind w:firstLine="0"/>
              <w:contextualSpacing/>
              <w:jc w:val="center"/>
            </w:pPr>
            <w:r w:rsidRPr="00E5459C">
              <w:t>7</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56E637A" w14:textId="77777777" w:rsidR="000A7E24" w:rsidRPr="00E5459C" w:rsidRDefault="000A7E24" w:rsidP="00DB63A3">
            <w:pPr>
              <w:spacing w:line="240" w:lineRule="auto"/>
              <w:ind w:firstLine="0"/>
              <w:contextualSpacing/>
            </w:pPr>
            <w:r w:rsidRPr="00E5459C">
              <w:t>Прочие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6EB38C7" w14:textId="77777777" w:rsidR="000A7E24" w:rsidRPr="00E5459C" w:rsidRDefault="000A7E24" w:rsidP="00DB63A3">
            <w:pPr>
              <w:spacing w:line="240" w:lineRule="auto"/>
              <w:ind w:firstLine="0"/>
              <w:contextualSpacing/>
              <w:jc w:val="center"/>
            </w:pPr>
            <w:r w:rsidRPr="00E5459C">
              <w:t>7,53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8EE14FE" w14:textId="77777777" w:rsidR="000A7E24" w:rsidRPr="00E5459C" w:rsidRDefault="000A7E24" w:rsidP="00DB63A3">
            <w:pPr>
              <w:spacing w:line="240" w:lineRule="auto"/>
              <w:ind w:firstLine="0"/>
              <w:contextualSpacing/>
              <w:jc w:val="center"/>
            </w:pPr>
            <w:r w:rsidRPr="00E5459C">
              <w:t>7,6</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0A820EE" w14:textId="77777777" w:rsidR="000A7E24" w:rsidRPr="00E5459C" w:rsidRDefault="000A7E24" w:rsidP="00DB63A3">
            <w:pPr>
              <w:spacing w:line="240" w:lineRule="auto"/>
              <w:ind w:firstLine="0"/>
              <w:contextualSpacing/>
              <w:jc w:val="center"/>
            </w:pPr>
            <w:r w:rsidRPr="00E5459C">
              <w:t>7,51</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D03F6F8" w14:textId="77777777" w:rsidR="000A7E24" w:rsidRPr="00E5459C" w:rsidRDefault="000A7E24" w:rsidP="00DB63A3">
            <w:pPr>
              <w:spacing w:line="240" w:lineRule="auto"/>
              <w:ind w:firstLine="0"/>
              <w:contextualSpacing/>
              <w:jc w:val="center"/>
            </w:pPr>
            <w:r w:rsidRPr="00E5459C">
              <w:t>7,58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C265DE4" w14:textId="77777777" w:rsidR="000A7E24" w:rsidRPr="00E5459C" w:rsidRDefault="000A7E24" w:rsidP="00DB63A3">
            <w:pPr>
              <w:spacing w:line="240" w:lineRule="auto"/>
              <w:ind w:firstLine="0"/>
              <w:contextualSpacing/>
              <w:jc w:val="center"/>
            </w:pPr>
            <w:r w:rsidRPr="00E5459C">
              <w:t>7,5</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6ECB1F1" w14:textId="77777777" w:rsidR="000A7E24" w:rsidRPr="00E5459C" w:rsidRDefault="000A7E24" w:rsidP="00DB63A3">
            <w:pPr>
              <w:spacing w:line="240" w:lineRule="auto"/>
              <w:ind w:firstLine="0"/>
              <w:contextualSpacing/>
              <w:jc w:val="center"/>
            </w:pPr>
            <w:r w:rsidRPr="00E5459C">
              <w:t>7,57</w:t>
            </w:r>
          </w:p>
        </w:tc>
      </w:tr>
      <w:tr w:rsidR="0047050E" w:rsidRPr="00E5459C" w14:paraId="7D4E52B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1693B9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D1FECEA" w14:textId="77777777" w:rsidR="000A7E24" w:rsidRPr="00E5459C" w:rsidRDefault="000A7E24" w:rsidP="00DB63A3">
            <w:pPr>
              <w:spacing w:line="240" w:lineRule="auto"/>
              <w:ind w:firstLine="0"/>
              <w:contextualSpacing/>
              <w:rPr>
                <w:b/>
                <w:bCs/>
              </w:rPr>
            </w:pPr>
            <w:r w:rsidRPr="00E5459C">
              <w:rPr>
                <w:b/>
                <w:bCs/>
              </w:rPr>
              <w:t>Итого:</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5CD0BDC6" w14:textId="77777777" w:rsidR="000A7E24" w:rsidRPr="00E5459C" w:rsidRDefault="000A7E24" w:rsidP="00DB63A3">
            <w:pPr>
              <w:spacing w:line="240" w:lineRule="auto"/>
              <w:ind w:firstLine="0"/>
              <w:contextualSpacing/>
              <w:jc w:val="center"/>
              <w:rPr>
                <w:b/>
                <w:bCs/>
              </w:rPr>
            </w:pPr>
            <w:r w:rsidRPr="00E5459C">
              <w:rPr>
                <w:b/>
                <w:bCs/>
              </w:rPr>
              <w:t>100</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vAlign w:val="center"/>
            <w:hideMark/>
          </w:tcPr>
          <w:p w14:paraId="4F0D3CEE" w14:textId="77777777" w:rsidR="000A7E24" w:rsidRPr="00E5459C" w:rsidRDefault="000A7E24" w:rsidP="00DB63A3">
            <w:pPr>
              <w:spacing w:line="240" w:lineRule="auto"/>
              <w:ind w:firstLine="0"/>
              <w:contextualSpacing/>
              <w:jc w:val="center"/>
              <w:rPr>
                <w:b/>
                <w:bCs/>
              </w:rPr>
            </w:pPr>
            <w:r w:rsidRPr="00E5459C">
              <w:rPr>
                <w:b/>
                <w:bCs/>
              </w:rPr>
              <w:t>100</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vAlign w:val="center"/>
            <w:hideMark/>
          </w:tcPr>
          <w:p w14:paraId="49E754CC"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4AACE3E2"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65AF43C5"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vAlign w:val="center"/>
            <w:hideMark/>
          </w:tcPr>
          <w:p w14:paraId="0FC7C146"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5EE3CDD9" w14:textId="77777777" w:rsidTr="008E3774">
        <w:trPr>
          <w:trHeight w:val="227"/>
        </w:trPr>
        <w:tc>
          <w:tcPr>
            <w:tcW w:w="10402" w:type="dxa"/>
            <w:gridSpan w:val="26"/>
            <w:tcBorders>
              <w:top w:val="single" w:sz="2" w:space="0" w:color="auto"/>
              <w:left w:val="nil"/>
              <w:bottom w:val="nil"/>
              <w:right w:val="nil"/>
            </w:tcBorders>
            <w:shd w:val="clear" w:color="FFFFFF" w:fill="auto"/>
            <w:noWrap/>
            <w:vAlign w:val="center"/>
            <w:hideMark/>
          </w:tcPr>
          <w:p w14:paraId="40C786AD" w14:textId="77777777" w:rsidR="009863F3" w:rsidRPr="00E5459C" w:rsidRDefault="009863F3" w:rsidP="00DB63A3">
            <w:pPr>
              <w:spacing w:line="240" w:lineRule="auto"/>
              <w:ind w:firstLine="0"/>
              <w:contextualSpacing/>
              <w:rPr>
                <w:b/>
                <w:bCs/>
              </w:rPr>
            </w:pPr>
          </w:p>
          <w:p w14:paraId="4186792F" w14:textId="77777777" w:rsidR="00DB63A3" w:rsidRPr="00E5459C" w:rsidRDefault="00DB63A3" w:rsidP="00DB63A3">
            <w:pPr>
              <w:spacing w:line="240" w:lineRule="auto"/>
              <w:ind w:firstLine="0"/>
              <w:contextualSpacing/>
            </w:pPr>
            <w:r w:rsidRPr="00E5459C">
              <w:rPr>
                <w:b/>
                <w:bCs/>
              </w:rPr>
              <w:t>Таблица 4</w:t>
            </w:r>
            <w:r w:rsidRPr="00E5459C">
              <w:t>. Жилые квартиры в кирпичных домах высотой в 14 и выше этажей</w:t>
            </w:r>
          </w:p>
        </w:tc>
      </w:tr>
      <w:tr w:rsidR="0047050E" w:rsidRPr="00E5459C" w14:paraId="5BE9CF34" w14:textId="77777777" w:rsidTr="008E3774">
        <w:trPr>
          <w:trHeight w:val="227"/>
        </w:trPr>
        <w:tc>
          <w:tcPr>
            <w:tcW w:w="10402" w:type="dxa"/>
            <w:gridSpan w:val="26"/>
            <w:tcBorders>
              <w:top w:val="nil"/>
              <w:left w:val="nil"/>
              <w:bottom w:val="single" w:sz="2" w:space="0" w:color="auto"/>
              <w:right w:val="nil"/>
            </w:tcBorders>
            <w:shd w:val="clear" w:color="FFFFFF" w:fill="auto"/>
            <w:noWrap/>
            <w:vAlign w:val="center"/>
            <w:hideMark/>
          </w:tcPr>
          <w:p w14:paraId="645CEC80" w14:textId="77777777" w:rsidR="00DB63A3" w:rsidRPr="00E5459C" w:rsidRDefault="00DB63A3" w:rsidP="00DB63A3">
            <w:pPr>
              <w:spacing w:line="240" w:lineRule="auto"/>
              <w:ind w:firstLine="0"/>
              <w:contextualSpacing/>
            </w:pPr>
            <w:r w:rsidRPr="00E5459C">
              <w:t>Источник: Сборник №28, Отдел I, Раздел 3, таблица 76А</w:t>
            </w:r>
          </w:p>
        </w:tc>
      </w:tr>
      <w:tr w:rsidR="0047050E" w:rsidRPr="00E5459C" w14:paraId="57A6973A"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FFFFFF" w:fill="auto"/>
            <w:vAlign w:val="center"/>
            <w:hideMark/>
          </w:tcPr>
          <w:p w14:paraId="33BEDC87" w14:textId="77777777" w:rsidR="000A7E24" w:rsidRPr="00E5459C" w:rsidRDefault="000A7E24" w:rsidP="00DB63A3">
            <w:pPr>
              <w:spacing w:line="240" w:lineRule="auto"/>
              <w:ind w:firstLine="0"/>
              <w:contextualSpacing/>
              <w:jc w:val="center"/>
            </w:pPr>
            <w:r w:rsidRPr="00E5459C">
              <w:t>№</w:t>
            </w:r>
          </w:p>
        </w:tc>
        <w:tc>
          <w:tcPr>
            <w:tcW w:w="2552" w:type="dxa"/>
            <w:vMerge w:val="restart"/>
            <w:tcBorders>
              <w:top w:val="single" w:sz="2" w:space="0" w:color="auto"/>
              <w:left w:val="single" w:sz="2" w:space="0" w:color="auto"/>
              <w:bottom w:val="single" w:sz="2" w:space="0" w:color="auto"/>
              <w:right w:val="single" w:sz="2" w:space="0" w:color="auto"/>
            </w:tcBorders>
            <w:shd w:val="clear" w:color="FFFFFF" w:fill="auto"/>
            <w:vAlign w:val="center"/>
            <w:hideMark/>
          </w:tcPr>
          <w:p w14:paraId="3C1EEA54" w14:textId="77777777" w:rsidR="000A7E24" w:rsidRPr="00E5459C" w:rsidRDefault="000A7E24" w:rsidP="00DB63A3">
            <w:pPr>
              <w:spacing w:line="240" w:lineRule="auto"/>
              <w:ind w:firstLine="0"/>
              <w:contextualSpacing/>
              <w:jc w:val="center"/>
            </w:pPr>
            <w:r w:rsidRPr="00E5459C">
              <w:t>Конструкция</w:t>
            </w:r>
          </w:p>
        </w:tc>
        <w:tc>
          <w:tcPr>
            <w:tcW w:w="7431" w:type="dxa"/>
            <w:gridSpan w:val="22"/>
            <w:tcBorders>
              <w:top w:val="single" w:sz="2" w:space="0" w:color="auto"/>
              <w:left w:val="single" w:sz="2" w:space="0" w:color="auto"/>
              <w:bottom w:val="single" w:sz="2" w:space="0" w:color="auto"/>
              <w:right w:val="single" w:sz="2" w:space="0" w:color="auto"/>
            </w:tcBorders>
            <w:shd w:val="clear" w:color="FFFFFF" w:fill="auto"/>
            <w:vAlign w:val="center"/>
            <w:hideMark/>
          </w:tcPr>
          <w:p w14:paraId="091076B4"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6DA0D169"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D0482FC"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2121BB24" w14:textId="77777777" w:rsidR="000A7E24" w:rsidRPr="00E5459C" w:rsidRDefault="000A7E24" w:rsidP="00DB63A3">
            <w:pPr>
              <w:spacing w:line="240" w:lineRule="auto"/>
              <w:ind w:firstLine="0"/>
              <w:contextualSpacing/>
            </w:pPr>
          </w:p>
        </w:tc>
        <w:tc>
          <w:tcPr>
            <w:tcW w:w="2503"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26151365" w14:textId="77777777" w:rsidR="000A7E24" w:rsidRPr="00E5459C" w:rsidRDefault="000A7E24" w:rsidP="00DB63A3">
            <w:pPr>
              <w:spacing w:line="240" w:lineRule="auto"/>
              <w:ind w:firstLine="0"/>
              <w:contextualSpacing/>
              <w:jc w:val="center"/>
            </w:pPr>
            <w:r w:rsidRPr="00E5459C">
              <w:t>полы дощатые</w:t>
            </w:r>
          </w:p>
        </w:tc>
        <w:tc>
          <w:tcPr>
            <w:tcW w:w="2491" w:type="dxa"/>
            <w:gridSpan w:val="8"/>
            <w:tcBorders>
              <w:top w:val="single" w:sz="2" w:space="0" w:color="auto"/>
              <w:left w:val="single" w:sz="2" w:space="0" w:color="auto"/>
              <w:bottom w:val="single" w:sz="2" w:space="0" w:color="auto"/>
              <w:right w:val="single" w:sz="2" w:space="0" w:color="auto"/>
            </w:tcBorders>
            <w:shd w:val="clear" w:color="FFFFFF" w:fill="auto"/>
            <w:vAlign w:val="center"/>
            <w:hideMark/>
          </w:tcPr>
          <w:p w14:paraId="1195CFD4"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B52AC17"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02151A62"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D8E87EE"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700186C1" w14:textId="77777777" w:rsidR="000A7E24" w:rsidRPr="00E5459C" w:rsidRDefault="000A7E24" w:rsidP="00DB63A3">
            <w:pPr>
              <w:spacing w:line="240" w:lineRule="auto"/>
              <w:ind w:firstLine="0"/>
              <w:contextualSpacing/>
            </w:pPr>
          </w:p>
        </w:tc>
        <w:tc>
          <w:tcPr>
            <w:tcW w:w="13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59B9D64" w14:textId="77777777" w:rsidR="000A7E24" w:rsidRPr="00E5459C" w:rsidRDefault="000A7E24" w:rsidP="00DB63A3">
            <w:pPr>
              <w:spacing w:line="240" w:lineRule="auto"/>
              <w:ind w:firstLine="0"/>
              <w:contextualSpacing/>
            </w:pPr>
            <w:r w:rsidRPr="00E5459C">
              <w:t>с газ. плитами</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DF1C1CC" w14:textId="77777777" w:rsidR="000A7E24" w:rsidRPr="00E5459C" w:rsidRDefault="000A7E24" w:rsidP="00DB63A3">
            <w:pPr>
              <w:spacing w:line="240" w:lineRule="auto"/>
              <w:ind w:firstLine="0"/>
              <w:contextualSpacing/>
            </w:pPr>
            <w:r w:rsidRPr="00E5459C">
              <w:t>с электропл.</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EA478FC" w14:textId="77777777" w:rsidR="000A7E24" w:rsidRPr="00E5459C" w:rsidRDefault="000A7E24" w:rsidP="00DB63A3">
            <w:pPr>
              <w:spacing w:line="240" w:lineRule="auto"/>
              <w:ind w:firstLine="0"/>
              <w:contextualSpacing/>
            </w:pPr>
            <w:r w:rsidRPr="00E5459C">
              <w:t>с газ. 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6C25F80" w14:textId="77777777" w:rsidR="000A7E24" w:rsidRPr="00E5459C" w:rsidRDefault="000A7E24" w:rsidP="00DB63A3">
            <w:pPr>
              <w:spacing w:line="240" w:lineRule="auto"/>
              <w:ind w:firstLine="0"/>
              <w:contextualSpacing/>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9D66007" w14:textId="77777777" w:rsidR="000A7E24" w:rsidRPr="00E5459C" w:rsidRDefault="000A7E24" w:rsidP="00DB63A3">
            <w:pPr>
              <w:spacing w:line="240" w:lineRule="auto"/>
              <w:ind w:firstLine="0"/>
              <w:contextualSpacing/>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02EE507" w14:textId="77777777" w:rsidR="000A7E24" w:rsidRPr="00E5459C" w:rsidRDefault="000A7E24" w:rsidP="00DB63A3">
            <w:pPr>
              <w:spacing w:line="240" w:lineRule="auto"/>
              <w:ind w:firstLine="0"/>
              <w:contextualSpacing/>
            </w:pPr>
            <w:r w:rsidRPr="00E5459C">
              <w:t>с электропл.</w:t>
            </w:r>
          </w:p>
        </w:tc>
      </w:tr>
      <w:tr w:rsidR="0047050E" w:rsidRPr="00E5459C" w14:paraId="494031D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noWrap/>
            <w:vAlign w:val="center"/>
            <w:hideMark/>
          </w:tcPr>
          <w:p w14:paraId="7EA1D719"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1C5CE73" w14:textId="77777777" w:rsidR="000A7E24" w:rsidRPr="00E5459C" w:rsidRDefault="000A7E24" w:rsidP="007431F0">
            <w:pPr>
              <w:tabs>
                <w:tab w:val="left" w:pos="197"/>
              </w:tabs>
              <w:spacing w:line="240" w:lineRule="auto"/>
              <w:ind w:firstLine="0"/>
              <w:contextualSpacing/>
            </w:pPr>
            <w:r w:rsidRPr="00E5459C">
              <w:t>Фундаменты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C8DDFA1"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9C8F2C4"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D16036D"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08E253E"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837A1A7"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9414D53" w14:textId="77777777" w:rsidR="000A7E24" w:rsidRPr="00E5459C" w:rsidRDefault="000A7E24" w:rsidP="00DB63A3">
            <w:pPr>
              <w:spacing w:line="240" w:lineRule="auto"/>
              <w:ind w:firstLine="0"/>
              <w:contextualSpacing/>
              <w:jc w:val="center"/>
            </w:pPr>
            <w:r w:rsidRPr="00E5459C">
              <w:t>-</w:t>
            </w:r>
          </w:p>
        </w:tc>
      </w:tr>
      <w:tr w:rsidR="0047050E" w:rsidRPr="00E5459C" w14:paraId="3411F1D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EC49990" w14:textId="77777777" w:rsidR="000A7E24" w:rsidRPr="00E5459C" w:rsidRDefault="000A7E24" w:rsidP="00DB63A3">
            <w:pPr>
              <w:spacing w:line="240" w:lineRule="auto"/>
              <w:ind w:firstLine="0"/>
              <w:contextualSpacing/>
              <w:jc w:val="center"/>
            </w:pPr>
            <w:r w:rsidRPr="00E5459C">
              <w:t>1</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743F358" w14:textId="77777777" w:rsidR="000A7E24" w:rsidRPr="00E5459C" w:rsidRDefault="000A7E24" w:rsidP="007431F0">
            <w:pPr>
              <w:tabs>
                <w:tab w:val="left" w:pos="197"/>
              </w:tabs>
              <w:spacing w:line="240" w:lineRule="auto"/>
              <w:ind w:firstLine="0"/>
              <w:contextualSpacing/>
            </w:pPr>
            <w:r w:rsidRPr="00E5459C">
              <w:t>Стены и перегородки</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4DB3C21" w14:textId="77777777" w:rsidR="000A7E24" w:rsidRPr="00E5459C" w:rsidRDefault="000A7E24" w:rsidP="00DB63A3">
            <w:pPr>
              <w:spacing w:line="240" w:lineRule="auto"/>
              <w:ind w:firstLine="0"/>
              <w:contextualSpacing/>
              <w:jc w:val="center"/>
            </w:pPr>
            <w:r w:rsidRPr="00E5459C">
              <w:t>34,23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99E8A92" w14:textId="77777777" w:rsidR="000A7E24" w:rsidRPr="00E5459C" w:rsidRDefault="000A7E24" w:rsidP="00DB63A3">
            <w:pPr>
              <w:spacing w:line="240" w:lineRule="auto"/>
              <w:ind w:firstLine="0"/>
              <w:contextualSpacing/>
              <w:jc w:val="center"/>
            </w:pPr>
            <w:r w:rsidRPr="00E5459C">
              <w:t>34,5</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236A895" w14:textId="77777777" w:rsidR="000A7E24" w:rsidRPr="00E5459C" w:rsidRDefault="000A7E24" w:rsidP="00DB63A3">
            <w:pPr>
              <w:spacing w:line="240" w:lineRule="auto"/>
              <w:ind w:firstLine="0"/>
              <w:contextualSpacing/>
              <w:jc w:val="center"/>
            </w:pPr>
            <w:r w:rsidRPr="00E5459C">
              <w:t>34,12</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5EE0FAE" w14:textId="77777777" w:rsidR="000A7E24" w:rsidRPr="00E5459C" w:rsidRDefault="000A7E24" w:rsidP="00DB63A3">
            <w:pPr>
              <w:spacing w:line="240" w:lineRule="auto"/>
              <w:ind w:firstLine="0"/>
              <w:contextualSpacing/>
              <w:jc w:val="center"/>
            </w:pPr>
            <w:r w:rsidRPr="00E5459C">
              <w:t>34,4</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8DC5EDA" w14:textId="77777777" w:rsidR="000A7E24" w:rsidRPr="00E5459C" w:rsidRDefault="000A7E24" w:rsidP="00DB63A3">
            <w:pPr>
              <w:spacing w:line="240" w:lineRule="auto"/>
              <w:ind w:firstLine="0"/>
              <w:contextualSpacing/>
              <w:jc w:val="center"/>
            </w:pPr>
            <w:r w:rsidRPr="00E5459C">
              <w:t>34,09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92FA676" w14:textId="77777777" w:rsidR="000A7E24" w:rsidRPr="00E5459C" w:rsidRDefault="000A7E24" w:rsidP="00DB63A3">
            <w:pPr>
              <w:spacing w:line="240" w:lineRule="auto"/>
              <w:ind w:firstLine="0"/>
              <w:contextualSpacing/>
              <w:jc w:val="center"/>
            </w:pPr>
            <w:r w:rsidRPr="00E5459C">
              <w:t>34,36</w:t>
            </w:r>
          </w:p>
        </w:tc>
      </w:tr>
      <w:tr w:rsidR="0047050E" w:rsidRPr="00E5459C" w14:paraId="0E02ACF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F7740B0" w14:textId="77777777" w:rsidR="000A7E24" w:rsidRPr="00E5459C" w:rsidRDefault="000A7E24" w:rsidP="00DB63A3">
            <w:pPr>
              <w:spacing w:line="240" w:lineRule="auto"/>
              <w:ind w:firstLine="0"/>
              <w:contextualSpacing/>
              <w:jc w:val="center"/>
            </w:pPr>
            <w:r w:rsidRPr="00E5459C">
              <w:t>2</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CF95E48" w14:textId="77777777" w:rsidR="000A7E24" w:rsidRPr="00E5459C" w:rsidRDefault="000A7E24" w:rsidP="007431F0">
            <w:pPr>
              <w:tabs>
                <w:tab w:val="left" w:pos="197"/>
              </w:tabs>
              <w:spacing w:line="240" w:lineRule="auto"/>
              <w:ind w:firstLine="0"/>
              <w:contextualSpacing/>
            </w:pPr>
            <w:r w:rsidRPr="00E5459C">
              <w:t>Перекрытия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5A2A86D" w14:textId="77777777" w:rsidR="000A7E24" w:rsidRPr="00E5459C" w:rsidRDefault="000A7E24" w:rsidP="00DB63A3">
            <w:pPr>
              <w:spacing w:line="240" w:lineRule="auto"/>
              <w:ind w:firstLine="0"/>
              <w:contextualSpacing/>
              <w:jc w:val="center"/>
            </w:pPr>
            <w:r w:rsidRPr="00E5459C">
              <w:t>14,83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C24473F" w14:textId="77777777" w:rsidR="000A7E24" w:rsidRPr="00E5459C" w:rsidRDefault="000A7E24" w:rsidP="00DB63A3">
            <w:pPr>
              <w:spacing w:line="240" w:lineRule="auto"/>
              <w:ind w:firstLine="0"/>
              <w:contextualSpacing/>
              <w:jc w:val="center"/>
            </w:pPr>
            <w:r w:rsidRPr="00E5459C">
              <w:t>14,95</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6CE1A12" w14:textId="77777777" w:rsidR="000A7E24" w:rsidRPr="00E5459C" w:rsidRDefault="000A7E24" w:rsidP="00DB63A3">
            <w:pPr>
              <w:spacing w:line="240" w:lineRule="auto"/>
              <w:ind w:firstLine="0"/>
              <w:contextualSpacing/>
              <w:jc w:val="center"/>
            </w:pPr>
            <w:r w:rsidRPr="00E5459C">
              <w:t>14,79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CB0ABD" w14:textId="77777777" w:rsidR="000A7E24" w:rsidRPr="00E5459C" w:rsidRDefault="000A7E24" w:rsidP="00DB63A3">
            <w:pPr>
              <w:spacing w:line="240" w:lineRule="auto"/>
              <w:ind w:firstLine="0"/>
              <w:contextualSpacing/>
              <w:jc w:val="center"/>
            </w:pPr>
            <w:r w:rsidRPr="00E5459C">
              <w:t>14,91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767EB93" w14:textId="77777777" w:rsidR="000A7E24" w:rsidRPr="00E5459C" w:rsidRDefault="000A7E24" w:rsidP="00DB63A3">
            <w:pPr>
              <w:spacing w:line="240" w:lineRule="auto"/>
              <w:ind w:firstLine="0"/>
              <w:contextualSpacing/>
              <w:jc w:val="center"/>
            </w:pPr>
            <w:r w:rsidRPr="00E5459C">
              <w:t>14,77</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8C523FF" w14:textId="77777777" w:rsidR="000A7E24" w:rsidRPr="00E5459C" w:rsidRDefault="000A7E24" w:rsidP="00DB63A3">
            <w:pPr>
              <w:spacing w:line="240" w:lineRule="auto"/>
              <w:ind w:firstLine="0"/>
              <w:contextualSpacing/>
              <w:jc w:val="center"/>
            </w:pPr>
            <w:r w:rsidRPr="00E5459C">
              <w:t>14,89</w:t>
            </w:r>
          </w:p>
        </w:tc>
      </w:tr>
      <w:tr w:rsidR="0047050E" w:rsidRPr="00E5459C" w14:paraId="6DBD2AB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noWrap/>
            <w:vAlign w:val="center"/>
            <w:hideMark/>
          </w:tcPr>
          <w:p w14:paraId="17B1D2C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BEFD05F" w14:textId="77777777" w:rsidR="000A7E24" w:rsidRPr="00E5459C" w:rsidRDefault="000A7E24" w:rsidP="007431F0">
            <w:pPr>
              <w:tabs>
                <w:tab w:val="left" w:pos="197"/>
              </w:tabs>
              <w:spacing w:line="240" w:lineRule="auto"/>
              <w:ind w:firstLine="0"/>
              <w:contextualSpacing/>
            </w:pPr>
            <w:r w:rsidRPr="00E5459C">
              <w:t>Крыши</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A198934"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B16EAD"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1EFB412"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3DBEC7B"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70C11A2"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50D63E0" w14:textId="77777777" w:rsidR="000A7E24" w:rsidRPr="00E5459C" w:rsidRDefault="000A7E24" w:rsidP="00DB63A3">
            <w:pPr>
              <w:spacing w:line="240" w:lineRule="auto"/>
              <w:ind w:firstLine="0"/>
              <w:contextualSpacing/>
              <w:jc w:val="center"/>
            </w:pPr>
            <w:r w:rsidRPr="00E5459C">
              <w:t>-</w:t>
            </w:r>
          </w:p>
        </w:tc>
      </w:tr>
      <w:tr w:rsidR="0047050E" w:rsidRPr="00E5459C" w14:paraId="5CFE998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D1BA97C" w14:textId="77777777" w:rsidR="000A7E24" w:rsidRPr="00E5459C" w:rsidRDefault="000A7E24" w:rsidP="00DB63A3">
            <w:pPr>
              <w:spacing w:line="240" w:lineRule="auto"/>
              <w:ind w:firstLine="0"/>
              <w:contextualSpacing/>
              <w:jc w:val="center"/>
            </w:pPr>
            <w:r w:rsidRPr="00E5459C">
              <w:t>3</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941C426" w14:textId="77777777" w:rsidR="000A7E24" w:rsidRPr="00E5459C" w:rsidRDefault="000A7E24" w:rsidP="007431F0">
            <w:pPr>
              <w:tabs>
                <w:tab w:val="left" w:pos="197"/>
              </w:tabs>
              <w:spacing w:line="240" w:lineRule="auto"/>
              <w:ind w:firstLine="0"/>
              <w:contextualSpacing/>
            </w:pPr>
            <w:r w:rsidRPr="00E5459C">
              <w:t>Полы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B0ED84B" w14:textId="77777777" w:rsidR="000A7E24" w:rsidRPr="00E5459C" w:rsidRDefault="000A7E24" w:rsidP="00DB63A3">
            <w:pPr>
              <w:spacing w:line="240" w:lineRule="auto"/>
              <w:ind w:firstLine="0"/>
              <w:contextualSpacing/>
              <w:jc w:val="center"/>
            </w:pPr>
            <w:r w:rsidRPr="00E5459C">
              <w:t>12,15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38CA411" w14:textId="77777777" w:rsidR="000A7E24" w:rsidRPr="00E5459C" w:rsidRDefault="000A7E24" w:rsidP="00DB63A3">
            <w:pPr>
              <w:spacing w:line="240" w:lineRule="auto"/>
              <w:ind w:firstLine="0"/>
              <w:contextualSpacing/>
              <w:jc w:val="center"/>
            </w:pPr>
            <w:r w:rsidRPr="00E5459C">
              <w:t>12,25</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57EEC87" w14:textId="77777777" w:rsidR="000A7E24" w:rsidRPr="00E5459C" w:rsidRDefault="000A7E24" w:rsidP="00DB63A3">
            <w:pPr>
              <w:spacing w:line="240" w:lineRule="auto"/>
              <w:ind w:firstLine="0"/>
              <w:contextualSpacing/>
              <w:jc w:val="center"/>
            </w:pPr>
            <w:r w:rsidRPr="00E5459C">
              <w:t>12,42</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144D467" w14:textId="77777777" w:rsidR="000A7E24" w:rsidRPr="00E5459C" w:rsidRDefault="000A7E24" w:rsidP="00DB63A3">
            <w:pPr>
              <w:spacing w:line="240" w:lineRule="auto"/>
              <w:ind w:firstLine="0"/>
              <w:contextualSpacing/>
              <w:jc w:val="center"/>
            </w:pPr>
            <w:r w:rsidRPr="00E5459C">
              <w:t>12,51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89559B2" w14:textId="77777777" w:rsidR="000A7E24" w:rsidRPr="00E5459C" w:rsidRDefault="000A7E24" w:rsidP="00DB63A3">
            <w:pPr>
              <w:spacing w:line="240" w:lineRule="auto"/>
              <w:ind w:firstLine="0"/>
              <w:contextualSpacing/>
              <w:jc w:val="center"/>
            </w:pPr>
            <w:r w:rsidRPr="00E5459C">
              <w:t>12,5</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49ED92F" w14:textId="77777777" w:rsidR="000A7E24" w:rsidRPr="00E5459C" w:rsidRDefault="000A7E24" w:rsidP="00DB63A3">
            <w:pPr>
              <w:spacing w:line="240" w:lineRule="auto"/>
              <w:ind w:firstLine="0"/>
              <w:contextualSpacing/>
              <w:jc w:val="center"/>
            </w:pPr>
            <w:r w:rsidRPr="00E5459C">
              <w:t>12,6</w:t>
            </w:r>
          </w:p>
        </w:tc>
      </w:tr>
      <w:tr w:rsidR="0047050E" w:rsidRPr="00E5459C" w14:paraId="5F1F9EF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E554F8D" w14:textId="77777777" w:rsidR="000A7E24" w:rsidRPr="00E5459C" w:rsidRDefault="000A7E24" w:rsidP="00DB63A3">
            <w:pPr>
              <w:spacing w:line="240" w:lineRule="auto"/>
              <w:ind w:firstLine="0"/>
              <w:contextualSpacing/>
              <w:jc w:val="center"/>
            </w:pPr>
            <w:r w:rsidRPr="00E5459C">
              <w:t>4</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9D996D6" w14:textId="77777777" w:rsidR="000A7E24" w:rsidRPr="00E5459C" w:rsidRDefault="000A7E24" w:rsidP="007431F0">
            <w:pPr>
              <w:tabs>
                <w:tab w:val="left" w:pos="197"/>
              </w:tabs>
              <w:spacing w:line="240" w:lineRule="auto"/>
              <w:ind w:firstLine="0"/>
              <w:contextualSpacing/>
            </w:pPr>
            <w:r w:rsidRPr="00E5459C">
              <w:t>Проемы,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B7C5593" w14:textId="77777777" w:rsidR="000A7E24" w:rsidRPr="00E5459C" w:rsidRDefault="000A7E24" w:rsidP="00DB63A3">
            <w:pPr>
              <w:spacing w:line="240" w:lineRule="auto"/>
              <w:ind w:firstLine="0"/>
              <w:contextualSpacing/>
              <w:jc w:val="center"/>
            </w:pPr>
            <w:r w:rsidRPr="00E5459C">
              <w:t>10,27</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BEBCD54" w14:textId="77777777" w:rsidR="000A7E24" w:rsidRPr="00E5459C" w:rsidRDefault="000A7E24" w:rsidP="00DB63A3">
            <w:pPr>
              <w:spacing w:line="240" w:lineRule="auto"/>
              <w:ind w:firstLine="0"/>
              <w:contextualSpacing/>
              <w:jc w:val="center"/>
            </w:pPr>
            <w:r w:rsidRPr="00E5459C">
              <w:t>10,35</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31030F" w14:textId="77777777" w:rsidR="000A7E24" w:rsidRPr="00E5459C" w:rsidRDefault="000A7E24" w:rsidP="00DB63A3">
            <w:pPr>
              <w:spacing w:line="240" w:lineRule="auto"/>
              <w:ind w:firstLine="0"/>
              <w:contextualSpacing/>
              <w:jc w:val="center"/>
            </w:pPr>
            <w:r w:rsidRPr="00E5459C">
              <w:t>10,24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34F0D86" w14:textId="77777777" w:rsidR="000A7E24" w:rsidRPr="00E5459C" w:rsidRDefault="000A7E24" w:rsidP="00DB63A3">
            <w:pPr>
              <w:spacing w:line="240" w:lineRule="auto"/>
              <w:ind w:firstLine="0"/>
              <w:contextualSpacing/>
              <w:jc w:val="center"/>
            </w:pPr>
            <w:r w:rsidRPr="00E5459C">
              <w:t>10,32</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AC6948F" w14:textId="77777777" w:rsidR="000A7E24" w:rsidRPr="00E5459C" w:rsidRDefault="000A7E24" w:rsidP="00DB63A3">
            <w:pPr>
              <w:spacing w:line="240" w:lineRule="auto"/>
              <w:ind w:firstLine="0"/>
              <w:contextualSpacing/>
              <w:jc w:val="center"/>
            </w:pPr>
            <w:r w:rsidRPr="00E5459C">
              <w:t>10,23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F3E2BB6" w14:textId="77777777" w:rsidR="000A7E24" w:rsidRPr="00E5459C" w:rsidRDefault="000A7E24" w:rsidP="00DB63A3">
            <w:pPr>
              <w:spacing w:line="240" w:lineRule="auto"/>
              <w:ind w:firstLine="0"/>
              <w:contextualSpacing/>
              <w:jc w:val="center"/>
            </w:pPr>
            <w:r w:rsidRPr="00E5459C">
              <w:t>10,31</w:t>
            </w:r>
          </w:p>
        </w:tc>
      </w:tr>
      <w:tr w:rsidR="0047050E" w:rsidRPr="00E5459C" w14:paraId="0035CF3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B2225E6"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814BCEC" w14:textId="77777777" w:rsidR="000A7E24" w:rsidRPr="00E5459C" w:rsidRDefault="007431F0" w:rsidP="007431F0">
            <w:pPr>
              <w:tabs>
                <w:tab w:val="left" w:pos="197"/>
              </w:tabs>
              <w:spacing w:line="240" w:lineRule="auto"/>
              <w:ind w:firstLine="0"/>
              <w:contextualSpacing/>
            </w:pPr>
            <w:r w:rsidRPr="00E5459C">
              <w:tab/>
            </w:r>
            <w:r w:rsidR="000A7E24" w:rsidRPr="00E5459C">
              <w:t>оконные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A097CD" w14:textId="77777777" w:rsidR="000A7E24" w:rsidRPr="00E5459C" w:rsidRDefault="000A7E24" w:rsidP="00DB63A3">
            <w:pPr>
              <w:spacing w:line="240" w:lineRule="auto"/>
              <w:ind w:firstLine="0"/>
              <w:contextualSpacing/>
              <w:jc w:val="center"/>
            </w:pPr>
            <w:r w:rsidRPr="00E5459C">
              <w:t>5,13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1EC8D28" w14:textId="77777777" w:rsidR="000A7E24" w:rsidRPr="00E5459C" w:rsidRDefault="000A7E24" w:rsidP="00DB63A3">
            <w:pPr>
              <w:spacing w:line="240" w:lineRule="auto"/>
              <w:ind w:firstLine="0"/>
              <w:contextualSpacing/>
              <w:jc w:val="center"/>
            </w:pPr>
            <w:r w:rsidRPr="00E5459C">
              <w:t>5,18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AF010C4" w14:textId="77777777" w:rsidR="000A7E24" w:rsidRPr="00E5459C" w:rsidRDefault="000A7E24" w:rsidP="00DB63A3">
            <w:pPr>
              <w:spacing w:line="240" w:lineRule="auto"/>
              <w:ind w:firstLine="0"/>
              <w:contextualSpacing/>
              <w:jc w:val="center"/>
            </w:pPr>
            <w:r w:rsidRPr="00E5459C">
              <w:t>5,12</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6C03C37" w14:textId="77777777" w:rsidR="000A7E24" w:rsidRPr="00E5459C" w:rsidRDefault="000A7E24" w:rsidP="00DB63A3">
            <w:pPr>
              <w:spacing w:line="240" w:lineRule="auto"/>
              <w:ind w:firstLine="0"/>
              <w:contextualSpacing/>
              <w:jc w:val="center"/>
            </w:pPr>
            <w:r w:rsidRPr="00E5459C">
              <w:t>5,16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7D3047C" w14:textId="77777777" w:rsidR="000A7E24" w:rsidRPr="00E5459C" w:rsidRDefault="000A7E24" w:rsidP="00DB63A3">
            <w:pPr>
              <w:spacing w:line="240" w:lineRule="auto"/>
              <w:ind w:firstLine="0"/>
              <w:contextualSpacing/>
              <w:jc w:val="center"/>
            </w:pPr>
            <w:r w:rsidRPr="00E5459C">
              <w:t>5,11</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5600892" w14:textId="77777777" w:rsidR="000A7E24" w:rsidRPr="00E5459C" w:rsidRDefault="000A7E24" w:rsidP="00DB63A3">
            <w:pPr>
              <w:spacing w:line="240" w:lineRule="auto"/>
              <w:ind w:firstLine="0"/>
              <w:contextualSpacing/>
              <w:jc w:val="center"/>
            </w:pPr>
            <w:r w:rsidRPr="00E5459C">
              <w:t>5,15</w:t>
            </w:r>
          </w:p>
        </w:tc>
      </w:tr>
      <w:tr w:rsidR="0047050E" w:rsidRPr="00E5459C" w14:paraId="1332255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B5C16ED"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6E84BAF" w14:textId="77777777" w:rsidR="000A7E24" w:rsidRPr="00E5459C" w:rsidRDefault="007431F0" w:rsidP="007431F0">
            <w:pPr>
              <w:tabs>
                <w:tab w:val="left" w:pos="197"/>
              </w:tabs>
              <w:spacing w:line="240" w:lineRule="auto"/>
              <w:ind w:firstLine="0"/>
              <w:contextualSpacing/>
            </w:pPr>
            <w:r w:rsidRPr="00E5459C">
              <w:tab/>
            </w:r>
            <w:r w:rsidR="000A7E24" w:rsidRPr="00E5459C">
              <w:t>дверные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8AC2250" w14:textId="77777777" w:rsidR="000A7E24" w:rsidRPr="00E5459C" w:rsidRDefault="000A7E24" w:rsidP="00DB63A3">
            <w:pPr>
              <w:spacing w:line="240" w:lineRule="auto"/>
              <w:ind w:firstLine="0"/>
              <w:contextualSpacing/>
              <w:jc w:val="center"/>
            </w:pPr>
            <w:r w:rsidRPr="00E5459C">
              <w:t>5,13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EAD1136" w14:textId="77777777" w:rsidR="000A7E24" w:rsidRPr="00E5459C" w:rsidRDefault="000A7E24" w:rsidP="00DB63A3">
            <w:pPr>
              <w:spacing w:line="240" w:lineRule="auto"/>
              <w:ind w:firstLine="0"/>
              <w:contextualSpacing/>
              <w:jc w:val="center"/>
            </w:pPr>
            <w:r w:rsidRPr="00E5459C">
              <w:t>5,18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079F64B" w14:textId="77777777" w:rsidR="000A7E24" w:rsidRPr="00E5459C" w:rsidRDefault="000A7E24" w:rsidP="00DB63A3">
            <w:pPr>
              <w:spacing w:line="240" w:lineRule="auto"/>
              <w:ind w:firstLine="0"/>
              <w:contextualSpacing/>
              <w:jc w:val="center"/>
            </w:pPr>
            <w:r w:rsidRPr="00E5459C">
              <w:t>5,12</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1EA857F" w14:textId="77777777" w:rsidR="000A7E24" w:rsidRPr="00E5459C" w:rsidRDefault="000A7E24" w:rsidP="00DB63A3">
            <w:pPr>
              <w:spacing w:line="240" w:lineRule="auto"/>
              <w:ind w:firstLine="0"/>
              <w:contextualSpacing/>
              <w:jc w:val="center"/>
            </w:pPr>
            <w:r w:rsidRPr="00E5459C">
              <w:t>5,16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D10227D" w14:textId="77777777" w:rsidR="000A7E24" w:rsidRPr="00E5459C" w:rsidRDefault="000A7E24" w:rsidP="00DB63A3">
            <w:pPr>
              <w:spacing w:line="240" w:lineRule="auto"/>
              <w:ind w:firstLine="0"/>
              <w:contextualSpacing/>
              <w:jc w:val="center"/>
            </w:pPr>
            <w:r w:rsidRPr="00E5459C">
              <w:t>5,11</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F080EF2" w14:textId="77777777" w:rsidR="000A7E24" w:rsidRPr="00E5459C" w:rsidRDefault="000A7E24" w:rsidP="00DB63A3">
            <w:pPr>
              <w:spacing w:line="240" w:lineRule="auto"/>
              <w:ind w:firstLine="0"/>
              <w:contextualSpacing/>
              <w:jc w:val="center"/>
            </w:pPr>
            <w:r w:rsidRPr="00E5459C">
              <w:t>5,15</w:t>
            </w:r>
          </w:p>
        </w:tc>
      </w:tr>
      <w:tr w:rsidR="0047050E" w:rsidRPr="00E5459C" w14:paraId="0126770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5D05D9F" w14:textId="77777777" w:rsidR="000A7E24" w:rsidRPr="00E5459C" w:rsidRDefault="000A7E24" w:rsidP="00DB63A3">
            <w:pPr>
              <w:spacing w:line="240" w:lineRule="auto"/>
              <w:ind w:firstLine="0"/>
              <w:contextualSpacing/>
              <w:jc w:val="center"/>
            </w:pPr>
            <w:r w:rsidRPr="00E5459C">
              <w:t>5</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5A44167" w14:textId="77777777" w:rsidR="000A7E24" w:rsidRPr="00E5459C" w:rsidRDefault="000A7E24" w:rsidP="007431F0">
            <w:pPr>
              <w:tabs>
                <w:tab w:val="left" w:pos="197"/>
              </w:tabs>
              <w:spacing w:line="240" w:lineRule="auto"/>
              <w:ind w:firstLine="0"/>
              <w:contextualSpacing/>
            </w:pPr>
            <w:r w:rsidRPr="00E5459C">
              <w:t>Отделочные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96DDF71" w14:textId="77777777" w:rsidR="000A7E24" w:rsidRPr="00E5459C" w:rsidRDefault="000A7E24" w:rsidP="00DB63A3">
            <w:pPr>
              <w:spacing w:line="240" w:lineRule="auto"/>
              <w:ind w:firstLine="0"/>
              <w:contextualSpacing/>
              <w:jc w:val="center"/>
            </w:pPr>
            <w:r w:rsidRPr="00E5459C">
              <w:t>7,99</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721AF6A" w14:textId="77777777" w:rsidR="000A7E24" w:rsidRPr="00E5459C" w:rsidRDefault="000A7E24" w:rsidP="00DB63A3">
            <w:pPr>
              <w:spacing w:line="240" w:lineRule="auto"/>
              <w:ind w:firstLine="0"/>
              <w:contextualSpacing/>
              <w:jc w:val="center"/>
            </w:pPr>
            <w:r w:rsidRPr="00E5459C">
              <w:t>8,05</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2536CA4" w14:textId="77777777" w:rsidR="000A7E24" w:rsidRPr="00E5459C" w:rsidRDefault="000A7E24" w:rsidP="00DB63A3">
            <w:pPr>
              <w:spacing w:line="240" w:lineRule="auto"/>
              <w:ind w:firstLine="0"/>
              <w:contextualSpacing/>
              <w:jc w:val="center"/>
            </w:pPr>
            <w:r w:rsidRPr="00E5459C">
              <w:t>7,96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57BC897" w14:textId="77777777" w:rsidR="000A7E24" w:rsidRPr="00E5459C" w:rsidRDefault="000A7E24" w:rsidP="00DB63A3">
            <w:pPr>
              <w:spacing w:line="240" w:lineRule="auto"/>
              <w:ind w:firstLine="0"/>
              <w:contextualSpacing/>
              <w:jc w:val="center"/>
            </w:pPr>
            <w:r w:rsidRPr="00E5459C">
              <w:t>8,03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8CB09BE" w14:textId="77777777" w:rsidR="000A7E24" w:rsidRPr="00E5459C" w:rsidRDefault="000A7E24" w:rsidP="00DB63A3">
            <w:pPr>
              <w:spacing w:line="240" w:lineRule="auto"/>
              <w:ind w:firstLine="0"/>
              <w:contextualSpacing/>
              <w:jc w:val="center"/>
            </w:pPr>
            <w:r w:rsidRPr="00E5459C">
              <w:t>7,95</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041A367" w14:textId="77777777" w:rsidR="000A7E24" w:rsidRPr="00E5459C" w:rsidRDefault="000A7E24" w:rsidP="00DB63A3">
            <w:pPr>
              <w:spacing w:line="240" w:lineRule="auto"/>
              <w:ind w:firstLine="0"/>
              <w:contextualSpacing/>
              <w:jc w:val="center"/>
            </w:pPr>
            <w:r w:rsidRPr="00E5459C">
              <w:t>8,02</w:t>
            </w:r>
          </w:p>
        </w:tc>
      </w:tr>
      <w:tr w:rsidR="0047050E" w:rsidRPr="00E5459C" w14:paraId="5533BE2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BB1A58E" w14:textId="77777777" w:rsidR="000A7E24" w:rsidRPr="00E5459C" w:rsidRDefault="000A7E24" w:rsidP="00DB63A3">
            <w:pPr>
              <w:spacing w:line="240" w:lineRule="auto"/>
              <w:ind w:firstLine="0"/>
              <w:contextualSpacing/>
              <w:jc w:val="center"/>
            </w:pPr>
            <w:r w:rsidRPr="00E5459C">
              <w:t>6</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9291A25" w14:textId="77777777" w:rsidR="000A7E24" w:rsidRPr="00E5459C" w:rsidRDefault="000A7E24" w:rsidP="007431F0">
            <w:pPr>
              <w:tabs>
                <w:tab w:val="left" w:pos="197"/>
              </w:tabs>
              <w:spacing w:line="240" w:lineRule="auto"/>
              <w:ind w:firstLine="0"/>
              <w:contextualSpacing/>
            </w:pPr>
            <w:r w:rsidRPr="00E5459C">
              <w:t>Внутренние санитарно-технические и электрические устройства,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8DCCF6A" w14:textId="77777777" w:rsidR="000A7E24" w:rsidRPr="00E5459C" w:rsidRDefault="000A7E24" w:rsidP="00DB63A3">
            <w:pPr>
              <w:spacing w:line="240" w:lineRule="auto"/>
              <w:ind w:firstLine="0"/>
              <w:contextualSpacing/>
              <w:jc w:val="center"/>
            </w:pPr>
            <w:r w:rsidRPr="00E5459C">
              <w:t>11,41</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A0DE468" w14:textId="77777777" w:rsidR="000A7E24" w:rsidRPr="00E5459C" w:rsidRDefault="000A7E24" w:rsidP="00DB63A3">
            <w:pPr>
              <w:spacing w:line="240" w:lineRule="auto"/>
              <w:ind w:firstLine="0"/>
              <w:contextualSpacing/>
              <w:jc w:val="center"/>
            </w:pPr>
            <w:r w:rsidRPr="00E5459C">
              <w:t>10,7</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2004DE3" w14:textId="77777777" w:rsidR="000A7E24" w:rsidRPr="00E5459C" w:rsidRDefault="000A7E24" w:rsidP="00DB63A3">
            <w:pPr>
              <w:spacing w:line="240" w:lineRule="auto"/>
              <w:ind w:firstLine="0"/>
              <w:contextualSpacing/>
              <w:jc w:val="center"/>
            </w:pPr>
            <w:r w:rsidRPr="00E5459C">
              <w:t>11,37</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0B8CAB8" w14:textId="77777777" w:rsidR="000A7E24" w:rsidRPr="00E5459C" w:rsidRDefault="000A7E24" w:rsidP="00DB63A3">
            <w:pPr>
              <w:spacing w:line="240" w:lineRule="auto"/>
              <w:ind w:firstLine="0"/>
              <w:contextualSpacing/>
              <w:jc w:val="center"/>
            </w:pPr>
            <w:r w:rsidRPr="00E5459C">
              <w:t>10,66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C45B2BB" w14:textId="77777777" w:rsidR="000A7E24" w:rsidRPr="00E5459C" w:rsidRDefault="000A7E24" w:rsidP="00DB63A3">
            <w:pPr>
              <w:spacing w:line="240" w:lineRule="auto"/>
              <w:ind w:firstLine="0"/>
              <w:contextualSpacing/>
              <w:jc w:val="center"/>
            </w:pPr>
            <w:r w:rsidRPr="00E5459C">
              <w:t>11,36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8E6B17C" w14:textId="77777777" w:rsidR="000A7E24" w:rsidRPr="00E5459C" w:rsidRDefault="000A7E24" w:rsidP="00DB63A3">
            <w:pPr>
              <w:spacing w:line="240" w:lineRule="auto"/>
              <w:ind w:firstLine="0"/>
              <w:contextualSpacing/>
              <w:jc w:val="center"/>
            </w:pPr>
            <w:r w:rsidRPr="00E5459C">
              <w:t>10,65</w:t>
            </w:r>
          </w:p>
        </w:tc>
      </w:tr>
      <w:tr w:rsidR="0047050E" w:rsidRPr="00E5459C" w14:paraId="5317F71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D120142"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6C711D2" w14:textId="77777777" w:rsidR="000A7E24" w:rsidRPr="00E5459C" w:rsidRDefault="007431F0" w:rsidP="007431F0">
            <w:pPr>
              <w:tabs>
                <w:tab w:val="left" w:pos="197"/>
              </w:tabs>
              <w:spacing w:line="240" w:lineRule="auto"/>
              <w:ind w:firstLine="0"/>
              <w:contextualSpacing/>
            </w:pPr>
            <w:r w:rsidRPr="00E5459C">
              <w:tab/>
            </w:r>
            <w:r w:rsidR="000A7E24" w:rsidRPr="00E5459C">
              <w:t xml:space="preserve">центральное отопление </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E03A51E" w14:textId="77777777" w:rsidR="000A7E24" w:rsidRPr="00E5459C" w:rsidRDefault="000A7E24" w:rsidP="00DB63A3">
            <w:pPr>
              <w:spacing w:line="240" w:lineRule="auto"/>
              <w:ind w:firstLine="0"/>
              <w:contextualSpacing/>
              <w:jc w:val="center"/>
            </w:pPr>
            <w:r w:rsidRPr="00E5459C">
              <w:t>2,85</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CE2453D" w14:textId="77777777" w:rsidR="000A7E24" w:rsidRPr="00E5459C" w:rsidRDefault="000A7E24" w:rsidP="00DB63A3">
            <w:pPr>
              <w:spacing w:line="240" w:lineRule="auto"/>
              <w:ind w:firstLine="0"/>
              <w:contextualSpacing/>
              <w:jc w:val="center"/>
            </w:pPr>
            <w:r w:rsidRPr="00E5459C">
              <w:t>2,88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F873118" w14:textId="77777777" w:rsidR="000A7E24" w:rsidRPr="00E5459C" w:rsidRDefault="000A7E24" w:rsidP="00DB63A3">
            <w:pPr>
              <w:spacing w:line="240" w:lineRule="auto"/>
              <w:ind w:firstLine="0"/>
              <w:contextualSpacing/>
              <w:jc w:val="center"/>
            </w:pPr>
            <w:r w:rsidRPr="00E5459C">
              <w:t>2,84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07329FA" w14:textId="77777777" w:rsidR="000A7E24" w:rsidRPr="00E5459C" w:rsidRDefault="000A7E24" w:rsidP="00DB63A3">
            <w:pPr>
              <w:spacing w:line="240" w:lineRule="auto"/>
              <w:ind w:firstLine="0"/>
              <w:contextualSpacing/>
              <w:jc w:val="center"/>
            </w:pPr>
            <w:r w:rsidRPr="00E5459C">
              <w:t>2,87</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D1E47DD" w14:textId="77777777" w:rsidR="000A7E24" w:rsidRPr="00E5459C" w:rsidRDefault="000A7E24" w:rsidP="00DB63A3">
            <w:pPr>
              <w:spacing w:line="240" w:lineRule="auto"/>
              <w:ind w:firstLine="0"/>
              <w:contextualSpacing/>
              <w:jc w:val="center"/>
            </w:pPr>
            <w:r w:rsidRPr="00E5459C">
              <w:t>2,84</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DB7E6A4" w14:textId="77777777" w:rsidR="000A7E24" w:rsidRPr="00E5459C" w:rsidRDefault="000A7E24" w:rsidP="00DB63A3">
            <w:pPr>
              <w:spacing w:line="240" w:lineRule="auto"/>
              <w:ind w:firstLine="0"/>
              <w:contextualSpacing/>
              <w:jc w:val="center"/>
            </w:pPr>
            <w:r w:rsidRPr="00E5459C">
              <w:t>2,86</w:t>
            </w:r>
          </w:p>
        </w:tc>
      </w:tr>
      <w:tr w:rsidR="0047050E" w:rsidRPr="00E5459C" w14:paraId="1FF4D23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96E510B"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827F539" w14:textId="77777777" w:rsidR="000A7E24" w:rsidRPr="00E5459C" w:rsidRDefault="007431F0" w:rsidP="007431F0">
            <w:pPr>
              <w:tabs>
                <w:tab w:val="left" w:pos="197"/>
              </w:tabs>
              <w:spacing w:line="240" w:lineRule="auto"/>
              <w:ind w:firstLine="0"/>
              <w:contextualSpacing/>
            </w:pPr>
            <w:r w:rsidRPr="00E5459C">
              <w:tab/>
            </w:r>
            <w:r w:rsidR="000A7E24" w:rsidRPr="00E5459C">
              <w:t>вентиляция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FF790EE" w14:textId="77777777" w:rsidR="000A7E24" w:rsidRPr="00E5459C" w:rsidRDefault="000A7E24" w:rsidP="00DB63A3">
            <w:pPr>
              <w:spacing w:line="240" w:lineRule="auto"/>
              <w:ind w:firstLine="0"/>
              <w:contextualSpacing/>
              <w:jc w:val="center"/>
            </w:pPr>
            <w:r w:rsidRPr="00E5459C">
              <w:t>0,23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77FD2CD" w14:textId="77777777" w:rsidR="000A7E24" w:rsidRPr="00E5459C" w:rsidRDefault="000A7E24" w:rsidP="00DB63A3">
            <w:pPr>
              <w:spacing w:line="240" w:lineRule="auto"/>
              <w:ind w:firstLine="0"/>
              <w:contextualSpacing/>
              <w:jc w:val="center"/>
            </w:pPr>
            <w:r w:rsidRPr="00E5459C">
              <w:t>0,23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DC6E23C" w14:textId="77777777" w:rsidR="000A7E24" w:rsidRPr="00E5459C" w:rsidRDefault="000A7E24" w:rsidP="00DB63A3">
            <w:pPr>
              <w:spacing w:line="240" w:lineRule="auto"/>
              <w:ind w:firstLine="0"/>
              <w:contextualSpacing/>
              <w:jc w:val="center"/>
            </w:pPr>
            <w:r w:rsidRPr="00E5459C">
              <w:t>0,23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1E1D085" w14:textId="77777777" w:rsidR="000A7E24" w:rsidRPr="00E5459C" w:rsidRDefault="000A7E24" w:rsidP="00DB63A3">
            <w:pPr>
              <w:spacing w:line="240" w:lineRule="auto"/>
              <w:ind w:firstLine="0"/>
              <w:contextualSpacing/>
              <w:jc w:val="center"/>
            </w:pPr>
            <w:r w:rsidRPr="00E5459C">
              <w:t>0,23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F09450C" w14:textId="77777777" w:rsidR="000A7E24" w:rsidRPr="00E5459C" w:rsidRDefault="000A7E24" w:rsidP="00DB63A3">
            <w:pPr>
              <w:spacing w:line="240" w:lineRule="auto"/>
              <w:ind w:firstLine="0"/>
              <w:contextualSpacing/>
              <w:jc w:val="center"/>
            </w:pPr>
            <w:r w:rsidRPr="00E5459C">
              <w:t>0,23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1AAC92E" w14:textId="77777777" w:rsidR="000A7E24" w:rsidRPr="00E5459C" w:rsidRDefault="000A7E24" w:rsidP="00DB63A3">
            <w:pPr>
              <w:spacing w:line="240" w:lineRule="auto"/>
              <w:ind w:firstLine="0"/>
              <w:contextualSpacing/>
              <w:jc w:val="center"/>
            </w:pPr>
            <w:r w:rsidRPr="00E5459C">
              <w:t>0,23</w:t>
            </w:r>
          </w:p>
        </w:tc>
      </w:tr>
      <w:tr w:rsidR="0047050E" w:rsidRPr="00E5459C" w14:paraId="0D75ED1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E32308D"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67D4227" w14:textId="77777777" w:rsidR="000A7E24" w:rsidRPr="00E5459C" w:rsidRDefault="007431F0" w:rsidP="007431F0">
            <w:pPr>
              <w:tabs>
                <w:tab w:val="left" w:pos="197"/>
              </w:tabs>
              <w:spacing w:line="240" w:lineRule="auto"/>
              <w:ind w:firstLine="0"/>
              <w:contextualSpacing/>
            </w:pPr>
            <w:r w:rsidRPr="00E5459C">
              <w:tab/>
            </w:r>
            <w:r w:rsidR="000A7E24" w:rsidRPr="00E5459C">
              <w:t>водопровод</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E5F9D18" w14:textId="77777777" w:rsidR="000A7E24" w:rsidRPr="00E5459C" w:rsidRDefault="000A7E24" w:rsidP="00DB63A3">
            <w:pPr>
              <w:spacing w:line="240" w:lineRule="auto"/>
              <w:ind w:firstLine="0"/>
              <w:contextualSpacing/>
              <w:jc w:val="center"/>
            </w:pPr>
            <w:r w:rsidRPr="00E5459C">
              <w:t>1,14</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51A9423" w14:textId="77777777" w:rsidR="000A7E24" w:rsidRPr="00E5459C" w:rsidRDefault="000A7E24" w:rsidP="00DB63A3">
            <w:pPr>
              <w:spacing w:line="240" w:lineRule="auto"/>
              <w:ind w:firstLine="0"/>
              <w:contextualSpacing/>
              <w:jc w:val="center"/>
            </w:pPr>
            <w:r w:rsidRPr="00E5459C">
              <w:t>1,15</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7B1C447" w14:textId="77777777" w:rsidR="000A7E24" w:rsidRPr="00E5459C" w:rsidRDefault="000A7E24" w:rsidP="00DB63A3">
            <w:pPr>
              <w:spacing w:line="240" w:lineRule="auto"/>
              <w:ind w:firstLine="0"/>
              <w:contextualSpacing/>
              <w:jc w:val="center"/>
            </w:pPr>
            <w:r w:rsidRPr="00E5459C">
              <w:t>1,14</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9C3AF28" w14:textId="77777777" w:rsidR="000A7E24" w:rsidRPr="00E5459C" w:rsidRDefault="000A7E24" w:rsidP="00DB63A3">
            <w:pPr>
              <w:spacing w:line="240" w:lineRule="auto"/>
              <w:ind w:firstLine="0"/>
              <w:contextualSpacing/>
              <w:jc w:val="center"/>
            </w:pPr>
            <w:r w:rsidRPr="00E5459C">
              <w:t>1,15</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32389CB" w14:textId="77777777" w:rsidR="000A7E24" w:rsidRPr="00E5459C" w:rsidRDefault="000A7E24" w:rsidP="00DB63A3">
            <w:pPr>
              <w:spacing w:line="240" w:lineRule="auto"/>
              <w:ind w:firstLine="0"/>
              <w:contextualSpacing/>
              <w:jc w:val="center"/>
            </w:pPr>
            <w:r w:rsidRPr="00E5459C">
              <w:t>1,14</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569F8AD" w14:textId="77777777" w:rsidR="000A7E24" w:rsidRPr="00E5459C" w:rsidRDefault="000A7E24" w:rsidP="00DB63A3">
            <w:pPr>
              <w:spacing w:line="240" w:lineRule="auto"/>
              <w:ind w:firstLine="0"/>
              <w:contextualSpacing/>
              <w:jc w:val="center"/>
            </w:pPr>
            <w:r w:rsidRPr="00E5459C">
              <w:t>1,15</w:t>
            </w:r>
          </w:p>
        </w:tc>
      </w:tr>
      <w:tr w:rsidR="0047050E" w:rsidRPr="00E5459C" w14:paraId="66A2546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014BEC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6E7C012" w14:textId="77777777" w:rsidR="000A7E24" w:rsidRPr="00E5459C" w:rsidRDefault="007431F0" w:rsidP="007431F0">
            <w:pPr>
              <w:tabs>
                <w:tab w:val="left" w:pos="197"/>
              </w:tabs>
              <w:spacing w:line="240" w:lineRule="auto"/>
              <w:ind w:firstLine="0"/>
              <w:contextualSpacing/>
            </w:pPr>
            <w:r w:rsidRPr="00E5459C">
              <w:tab/>
            </w:r>
            <w:r w:rsidR="000A7E24" w:rsidRPr="00E5459C">
              <w:t>горячее водоснабжение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3C03BF8" w14:textId="77777777" w:rsidR="000A7E24" w:rsidRPr="00E5459C" w:rsidRDefault="000A7E24" w:rsidP="00DB63A3">
            <w:pPr>
              <w:spacing w:line="240" w:lineRule="auto"/>
              <w:ind w:firstLine="0"/>
              <w:contextualSpacing/>
              <w:jc w:val="center"/>
            </w:pPr>
            <w:r w:rsidRPr="00E5459C">
              <w:t>1,37</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0C980DF" w14:textId="77777777" w:rsidR="000A7E24" w:rsidRPr="00E5459C" w:rsidRDefault="000A7E24" w:rsidP="00DB63A3">
            <w:pPr>
              <w:spacing w:line="240" w:lineRule="auto"/>
              <w:ind w:firstLine="0"/>
              <w:contextualSpacing/>
              <w:jc w:val="center"/>
            </w:pPr>
            <w:r w:rsidRPr="00E5459C">
              <w:t>1,38</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D61B484" w14:textId="77777777" w:rsidR="000A7E24" w:rsidRPr="00E5459C" w:rsidRDefault="000A7E24" w:rsidP="00DB63A3">
            <w:pPr>
              <w:spacing w:line="240" w:lineRule="auto"/>
              <w:ind w:firstLine="0"/>
              <w:contextualSpacing/>
              <w:jc w:val="center"/>
            </w:pPr>
            <w:r w:rsidRPr="00E5459C">
              <w:t>1,36</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8570D0F" w14:textId="77777777" w:rsidR="000A7E24" w:rsidRPr="00E5459C" w:rsidRDefault="000A7E24" w:rsidP="00DB63A3">
            <w:pPr>
              <w:spacing w:line="240" w:lineRule="auto"/>
              <w:ind w:firstLine="0"/>
              <w:contextualSpacing/>
              <w:jc w:val="center"/>
            </w:pPr>
            <w:r w:rsidRPr="00E5459C">
              <w:t>1,38</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E9CE1DF" w14:textId="77777777" w:rsidR="000A7E24" w:rsidRPr="00E5459C" w:rsidRDefault="000A7E24" w:rsidP="00DB63A3">
            <w:pPr>
              <w:spacing w:line="240" w:lineRule="auto"/>
              <w:ind w:firstLine="0"/>
              <w:contextualSpacing/>
              <w:jc w:val="center"/>
            </w:pPr>
            <w:r w:rsidRPr="00E5459C">
              <w:t>1,36</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39217A8" w14:textId="77777777" w:rsidR="000A7E24" w:rsidRPr="00E5459C" w:rsidRDefault="000A7E24" w:rsidP="00DB63A3">
            <w:pPr>
              <w:spacing w:line="240" w:lineRule="auto"/>
              <w:ind w:firstLine="0"/>
              <w:contextualSpacing/>
              <w:jc w:val="center"/>
            </w:pPr>
            <w:r w:rsidRPr="00E5459C">
              <w:t>1,37</w:t>
            </w:r>
          </w:p>
        </w:tc>
      </w:tr>
      <w:tr w:rsidR="0047050E" w:rsidRPr="00E5459C" w14:paraId="4001635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C8C10F5" w14:textId="77777777" w:rsidR="000A7E24" w:rsidRPr="00E5459C" w:rsidRDefault="000A7E24" w:rsidP="00DB63A3">
            <w:pPr>
              <w:spacing w:line="240" w:lineRule="auto"/>
              <w:ind w:firstLine="0"/>
              <w:contextualSpacing/>
              <w:jc w:val="center"/>
            </w:pPr>
            <w:r w:rsidRPr="00E5459C">
              <w:lastRenderedPageBreak/>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47393A5" w14:textId="77777777" w:rsidR="000A7E24" w:rsidRPr="00E5459C" w:rsidRDefault="007431F0" w:rsidP="007431F0">
            <w:pPr>
              <w:tabs>
                <w:tab w:val="left" w:pos="197"/>
              </w:tabs>
              <w:spacing w:line="240" w:lineRule="auto"/>
              <w:ind w:firstLine="0"/>
              <w:contextualSpacing/>
            </w:pPr>
            <w:r w:rsidRPr="00E5459C">
              <w:tab/>
            </w:r>
            <w:r w:rsidR="000A7E24" w:rsidRPr="00E5459C">
              <w:t>канализация</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0F3F889" w14:textId="77777777" w:rsidR="000A7E24" w:rsidRPr="00E5459C" w:rsidRDefault="000A7E24" w:rsidP="00DB63A3">
            <w:pPr>
              <w:spacing w:line="240" w:lineRule="auto"/>
              <w:ind w:firstLine="0"/>
              <w:contextualSpacing/>
              <w:jc w:val="center"/>
            </w:pPr>
            <w:r w:rsidRPr="00E5459C">
              <w:t>1,6</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A926036" w14:textId="77777777" w:rsidR="000A7E24" w:rsidRPr="00E5459C" w:rsidRDefault="000A7E24" w:rsidP="00DB63A3">
            <w:pPr>
              <w:spacing w:line="240" w:lineRule="auto"/>
              <w:ind w:firstLine="0"/>
              <w:contextualSpacing/>
              <w:jc w:val="center"/>
            </w:pPr>
            <w:r w:rsidRPr="00E5459C">
              <w:t>1,61</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C81B330" w14:textId="77777777" w:rsidR="000A7E24" w:rsidRPr="00E5459C" w:rsidRDefault="000A7E24" w:rsidP="00DB63A3">
            <w:pPr>
              <w:spacing w:line="240" w:lineRule="auto"/>
              <w:ind w:firstLine="0"/>
              <w:contextualSpacing/>
              <w:jc w:val="center"/>
            </w:pPr>
            <w:r w:rsidRPr="00E5459C">
              <w:t>1,59</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6C406ED" w14:textId="77777777" w:rsidR="000A7E24" w:rsidRPr="00E5459C" w:rsidRDefault="000A7E24" w:rsidP="00DB63A3">
            <w:pPr>
              <w:spacing w:line="240" w:lineRule="auto"/>
              <w:ind w:firstLine="0"/>
              <w:contextualSpacing/>
              <w:jc w:val="center"/>
            </w:pPr>
            <w:r w:rsidRPr="00E5459C">
              <w:t>1,61</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94A8305" w14:textId="77777777" w:rsidR="000A7E24" w:rsidRPr="00E5459C" w:rsidRDefault="000A7E24" w:rsidP="00DB63A3">
            <w:pPr>
              <w:spacing w:line="240" w:lineRule="auto"/>
              <w:ind w:firstLine="0"/>
              <w:contextualSpacing/>
              <w:jc w:val="center"/>
            </w:pPr>
            <w:r w:rsidRPr="00E5459C">
              <w:t>1,59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A913740" w14:textId="77777777" w:rsidR="000A7E24" w:rsidRPr="00E5459C" w:rsidRDefault="000A7E24" w:rsidP="00DB63A3">
            <w:pPr>
              <w:spacing w:line="240" w:lineRule="auto"/>
              <w:ind w:firstLine="0"/>
              <w:contextualSpacing/>
              <w:jc w:val="center"/>
            </w:pPr>
            <w:r w:rsidRPr="00E5459C">
              <w:t>1,6</w:t>
            </w:r>
          </w:p>
        </w:tc>
      </w:tr>
      <w:tr w:rsidR="0047050E" w:rsidRPr="00E5459C" w14:paraId="38C6506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04C2F29"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5BA00B9" w14:textId="77777777" w:rsidR="000A7E24" w:rsidRPr="00E5459C" w:rsidRDefault="007431F0" w:rsidP="007431F0">
            <w:pPr>
              <w:tabs>
                <w:tab w:val="left" w:pos="197"/>
              </w:tabs>
              <w:spacing w:line="240" w:lineRule="auto"/>
              <w:ind w:firstLine="0"/>
              <w:contextualSpacing/>
            </w:pPr>
            <w:r w:rsidRPr="00E5459C">
              <w:tab/>
            </w:r>
            <w:r w:rsidR="000A7E24" w:rsidRPr="00E5459C">
              <w:t>газоснабжение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BBAA853" w14:textId="77777777" w:rsidR="000A7E24" w:rsidRPr="00E5459C" w:rsidRDefault="000A7E24" w:rsidP="00DB63A3">
            <w:pPr>
              <w:spacing w:line="240" w:lineRule="auto"/>
              <w:ind w:firstLine="0"/>
              <w:contextualSpacing/>
              <w:jc w:val="center"/>
            </w:pPr>
            <w:r w:rsidRPr="00E5459C">
              <w:t>0,8</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2D8604E"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1F3563E" w14:textId="77777777" w:rsidR="000A7E24" w:rsidRPr="00E5459C" w:rsidRDefault="000A7E24" w:rsidP="00DB63A3">
            <w:pPr>
              <w:spacing w:line="240" w:lineRule="auto"/>
              <w:ind w:firstLine="0"/>
              <w:contextualSpacing/>
              <w:jc w:val="center"/>
            </w:pPr>
            <w:r w:rsidRPr="00E5459C">
              <w:t>0,8</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F40746B"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6BF1C49" w14:textId="77777777" w:rsidR="000A7E24" w:rsidRPr="00E5459C" w:rsidRDefault="000A7E24" w:rsidP="00DB63A3">
            <w:pPr>
              <w:spacing w:line="240" w:lineRule="auto"/>
              <w:ind w:firstLine="0"/>
              <w:contextualSpacing/>
              <w:jc w:val="center"/>
            </w:pPr>
            <w:r w:rsidRPr="00E5459C">
              <w:t>0,8</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CAD208C" w14:textId="77777777" w:rsidR="000A7E24" w:rsidRPr="00E5459C" w:rsidRDefault="000A7E24" w:rsidP="00DB63A3">
            <w:pPr>
              <w:spacing w:line="240" w:lineRule="auto"/>
              <w:ind w:firstLine="0"/>
              <w:contextualSpacing/>
              <w:jc w:val="center"/>
            </w:pPr>
            <w:r w:rsidRPr="00E5459C">
              <w:t>-</w:t>
            </w:r>
          </w:p>
        </w:tc>
      </w:tr>
      <w:tr w:rsidR="0047050E" w:rsidRPr="00E5459C" w14:paraId="0A43B5D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B08874B"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13B2157" w14:textId="77777777" w:rsidR="000A7E24" w:rsidRPr="00E5459C" w:rsidRDefault="007431F0" w:rsidP="007431F0">
            <w:pPr>
              <w:tabs>
                <w:tab w:val="left" w:pos="197"/>
              </w:tabs>
              <w:spacing w:line="240" w:lineRule="auto"/>
              <w:ind w:firstLine="0"/>
              <w:contextualSpacing/>
            </w:pPr>
            <w:r w:rsidRPr="00E5459C">
              <w:tab/>
            </w:r>
            <w:r w:rsidR="000A7E24" w:rsidRPr="00E5459C">
              <w:t>электроосвещение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47AB8F5" w14:textId="77777777" w:rsidR="000A7E24" w:rsidRPr="00E5459C" w:rsidRDefault="000A7E24" w:rsidP="00DB63A3">
            <w:pPr>
              <w:spacing w:line="240" w:lineRule="auto"/>
              <w:ind w:firstLine="0"/>
              <w:contextualSpacing/>
              <w:jc w:val="center"/>
            </w:pPr>
            <w:r w:rsidRPr="00E5459C">
              <w:t>2,51</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3166B3F" w14:textId="77777777" w:rsidR="000A7E24" w:rsidRPr="00E5459C" w:rsidRDefault="000A7E24" w:rsidP="00DB63A3">
            <w:pPr>
              <w:spacing w:line="240" w:lineRule="auto"/>
              <w:ind w:firstLine="0"/>
              <w:contextualSpacing/>
              <w:jc w:val="center"/>
            </w:pPr>
            <w:r w:rsidRPr="00E5459C">
              <w:t>2,53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1CFF78" w14:textId="77777777" w:rsidR="000A7E24" w:rsidRPr="00E5459C" w:rsidRDefault="000A7E24" w:rsidP="00DB63A3">
            <w:pPr>
              <w:spacing w:line="240" w:lineRule="auto"/>
              <w:ind w:firstLine="0"/>
              <w:contextualSpacing/>
              <w:jc w:val="center"/>
            </w:pPr>
            <w:r w:rsidRPr="00E5459C">
              <w:t>2,5</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9815F30" w14:textId="77777777" w:rsidR="000A7E24" w:rsidRPr="00E5459C" w:rsidRDefault="000A7E24" w:rsidP="00DB63A3">
            <w:pPr>
              <w:spacing w:line="240" w:lineRule="auto"/>
              <w:ind w:firstLine="0"/>
              <w:contextualSpacing/>
              <w:jc w:val="center"/>
            </w:pPr>
            <w:r w:rsidRPr="00E5459C">
              <w:t>2,52</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32D6E95" w14:textId="77777777" w:rsidR="000A7E24" w:rsidRPr="00E5459C" w:rsidRDefault="000A7E24" w:rsidP="00DB63A3">
            <w:pPr>
              <w:spacing w:line="240" w:lineRule="auto"/>
              <w:ind w:firstLine="0"/>
              <w:contextualSpacing/>
              <w:jc w:val="center"/>
            </w:pPr>
            <w:r w:rsidRPr="00E5459C">
              <w:t>2,5</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0F8222B" w14:textId="77777777" w:rsidR="000A7E24" w:rsidRPr="00E5459C" w:rsidRDefault="000A7E24" w:rsidP="00DB63A3">
            <w:pPr>
              <w:spacing w:line="240" w:lineRule="auto"/>
              <w:ind w:firstLine="0"/>
              <w:contextualSpacing/>
              <w:jc w:val="center"/>
            </w:pPr>
            <w:r w:rsidRPr="00E5459C">
              <w:t>2,52</w:t>
            </w:r>
          </w:p>
        </w:tc>
      </w:tr>
      <w:tr w:rsidR="0047050E" w:rsidRPr="00E5459C" w14:paraId="4B645E6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2A4F53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D602A93" w14:textId="77777777" w:rsidR="000A7E24" w:rsidRPr="00E5459C" w:rsidRDefault="007431F0" w:rsidP="007431F0">
            <w:pPr>
              <w:tabs>
                <w:tab w:val="left" w:pos="197"/>
              </w:tabs>
              <w:spacing w:line="240" w:lineRule="auto"/>
              <w:ind w:firstLine="0"/>
              <w:contextualSpacing/>
            </w:pPr>
            <w:r w:rsidRPr="00E5459C">
              <w:tab/>
            </w:r>
            <w:r w:rsidR="000A7E24" w:rsidRPr="00E5459C">
              <w:t>радио</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D4E4350" w14:textId="77777777" w:rsidR="000A7E24" w:rsidRPr="00E5459C" w:rsidRDefault="000A7E24" w:rsidP="00DB63A3">
            <w:pPr>
              <w:spacing w:line="240" w:lineRule="auto"/>
              <w:ind w:firstLine="0"/>
              <w:contextualSpacing/>
              <w:jc w:val="center"/>
            </w:pPr>
            <w:r w:rsidRPr="00E5459C">
              <w:t>0,23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E791BEB" w14:textId="77777777" w:rsidR="000A7E24" w:rsidRPr="00E5459C" w:rsidRDefault="000A7E24" w:rsidP="00DB63A3">
            <w:pPr>
              <w:spacing w:line="240" w:lineRule="auto"/>
              <w:ind w:firstLine="0"/>
              <w:contextualSpacing/>
              <w:jc w:val="center"/>
            </w:pPr>
            <w:r w:rsidRPr="00E5459C">
              <w:t>0,23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730E7A0" w14:textId="77777777" w:rsidR="000A7E24" w:rsidRPr="00E5459C" w:rsidRDefault="000A7E24" w:rsidP="00DB63A3">
            <w:pPr>
              <w:spacing w:line="240" w:lineRule="auto"/>
              <w:ind w:firstLine="0"/>
              <w:contextualSpacing/>
              <w:jc w:val="center"/>
            </w:pPr>
            <w:r w:rsidRPr="00E5459C">
              <w:t>0,23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A32DC7C" w14:textId="77777777" w:rsidR="000A7E24" w:rsidRPr="00E5459C" w:rsidRDefault="000A7E24" w:rsidP="00DB63A3">
            <w:pPr>
              <w:spacing w:line="240" w:lineRule="auto"/>
              <w:ind w:firstLine="0"/>
              <w:contextualSpacing/>
              <w:jc w:val="center"/>
            </w:pPr>
            <w:r w:rsidRPr="00E5459C">
              <w:t>0,23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C416872" w14:textId="77777777" w:rsidR="000A7E24" w:rsidRPr="00E5459C" w:rsidRDefault="000A7E24" w:rsidP="00DB63A3">
            <w:pPr>
              <w:spacing w:line="240" w:lineRule="auto"/>
              <w:ind w:firstLine="0"/>
              <w:contextualSpacing/>
              <w:jc w:val="center"/>
            </w:pPr>
            <w:r w:rsidRPr="00E5459C">
              <w:t>0,23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450D0BB" w14:textId="77777777" w:rsidR="000A7E24" w:rsidRPr="00E5459C" w:rsidRDefault="000A7E24" w:rsidP="00DB63A3">
            <w:pPr>
              <w:spacing w:line="240" w:lineRule="auto"/>
              <w:ind w:firstLine="0"/>
              <w:contextualSpacing/>
              <w:jc w:val="center"/>
            </w:pPr>
            <w:r w:rsidRPr="00E5459C">
              <w:t>0,23</w:t>
            </w:r>
          </w:p>
        </w:tc>
      </w:tr>
      <w:tr w:rsidR="0047050E" w:rsidRPr="00E5459C" w14:paraId="79CF46F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6485EE9A"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11F86B5" w14:textId="77777777" w:rsidR="000A7E24" w:rsidRPr="00E5459C" w:rsidRDefault="007431F0" w:rsidP="007431F0">
            <w:pPr>
              <w:tabs>
                <w:tab w:val="left" w:pos="197"/>
              </w:tabs>
              <w:spacing w:line="240" w:lineRule="auto"/>
              <w:ind w:firstLine="0"/>
              <w:contextualSpacing/>
            </w:pPr>
            <w:r w:rsidRPr="00E5459C">
              <w:tab/>
            </w:r>
            <w:r w:rsidR="000A7E24" w:rsidRPr="00E5459C">
              <w:t>телефон</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17F6B6D" w14:textId="77777777" w:rsidR="000A7E24" w:rsidRPr="00E5459C" w:rsidRDefault="000A7E24" w:rsidP="00DB63A3">
            <w:pPr>
              <w:spacing w:line="240" w:lineRule="auto"/>
              <w:ind w:firstLine="0"/>
              <w:contextualSpacing/>
              <w:jc w:val="center"/>
            </w:pPr>
            <w:r w:rsidRPr="00E5459C">
              <w:t>0,46</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0490BBF" w14:textId="77777777" w:rsidR="000A7E24" w:rsidRPr="00E5459C" w:rsidRDefault="000A7E24" w:rsidP="00DB63A3">
            <w:pPr>
              <w:spacing w:line="240" w:lineRule="auto"/>
              <w:ind w:firstLine="0"/>
              <w:contextualSpacing/>
              <w:jc w:val="center"/>
            </w:pPr>
            <w:r w:rsidRPr="00E5459C">
              <w:t>0,46</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D544085" w14:textId="77777777" w:rsidR="000A7E24" w:rsidRPr="00E5459C" w:rsidRDefault="000A7E24" w:rsidP="00DB63A3">
            <w:pPr>
              <w:spacing w:line="240" w:lineRule="auto"/>
              <w:ind w:firstLine="0"/>
              <w:contextualSpacing/>
              <w:jc w:val="center"/>
            </w:pPr>
            <w:r w:rsidRPr="00E5459C">
              <w:t>0,45</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43BEAE5" w14:textId="77777777" w:rsidR="000A7E24" w:rsidRPr="00E5459C" w:rsidRDefault="000A7E24" w:rsidP="00DB63A3">
            <w:pPr>
              <w:spacing w:line="240" w:lineRule="auto"/>
              <w:ind w:firstLine="0"/>
              <w:contextualSpacing/>
              <w:jc w:val="center"/>
            </w:pPr>
            <w:r w:rsidRPr="00E5459C">
              <w:t>0,46</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9AF4915" w14:textId="77777777" w:rsidR="000A7E24" w:rsidRPr="00E5459C" w:rsidRDefault="000A7E24" w:rsidP="00DB63A3">
            <w:pPr>
              <w:spacing w:line="240" w:lineRule="auto"/>
              <w:ind w:firstLine="0"/>
              <w:contextualSpacing/>
              <w:jc w:val="center"/>
            </w:pPr>
            <w:r w:rsidRPr="00E5459C">
              <w:t>0,45</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493812D" w14:textId="77777777" w:rsidR="000A7E24" w:rsidRPr="00E5459C" w:rsidRDefault="000A7E24" w:rsidP="00DB63A3">
            <w:pPr>
              <w:spacing w:line="240" w:lineRule="auto"/>
              <w:ind w:firstLine="0"/>
              <w:contextualSpacing/>
              <w:jc w:val="center"/>
            </w:pPr>
            <w:r w:rsidRPr="00E5459C">
              <w:t>0,46</w:t>
            </w:r>
          </w:p>
        </w:tc>
      </w:tr>
      <w:tr w:rsidR="0047050E" w:rsidRPr="00E5459C" w14:paraId="515EE8B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1FE1F3E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A56C919" w14:textId="77777777" w:rsidR="000A7E24" w:rsidRPr="00E5459C" w:rsidRDefault="007431F0" w:rsidP="007431F0">
            <w:pPr>
              <w:tabs>
                <w:tab w:val="left" w:pos="197"/>
              </w:tabs>
              <w:spacing w:line="240" w:lineRule="auto"/>
              <w:ind w:firstLine="0"/>
              <w:contextualSpacing/>
            </w:pPr>
            <w:r w:rsidRPr="00E5459C">
              <w:tab/>
            </w:r>
            <w:r w:rsidR="000A7E24" w:rsidRPr="00E5459C">
              <w:t>телевидение</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E6D984E" w14:textId="77777777" w:rsidR="000A7E24" w:rsidRPr="00E5459C" w:rsidRDefault="000A7E24" w:rsidP="00DB63A3">
            <w:pPr>
              <w:spacing w:line="240" w:lineRule="auto"/>
              <w:ind w:firstLine="0"/>
              <w:contextualSpacing/>
              <w:jc w:val="center"/>
            </w:pPr>
            <w:r w:rsidRPr="00E5459C">
              <w:t>0,23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D78A21B" w14:textId="77777777" w:rsidR="000A7E24" w:rsidRPr="00E5459C" w:rsidRDefault="000A7E24" w:rsidP="00DB63A3">
            <w:pPr>
              <w:spacing w:line="240" w:lineRule="auto"/>
              <w:ind w:firstLine="0"/>
              <w:contextualSpacing/>
              <w:jc w:val="center"/>
            </w:pPr>
            <w:r w:rsidRPr="00E5459C">
              <w:t>0,23</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57EFC15F" w14:textId="77777777" w:rsidR="000A7E24" w:rsidRPr="00E5459C" w:rsidRDefault="000A7E24" w:rsidP="00DB63A3">
            <w:pPr>
              <w:spacing w:line="240" w:lineRule="auto"/>
              <w:ind w:firstLine="0"/>
              <w:contextualSpacing/>
              <w:jc w:val="center"/>
            </w:pPr>
            <w:r w:rsidRPr="00E5459C">
              <w:t>0,23</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3DA3201" w14:textId="77777777" w:rsidR="000A7E24" w:rsidRPr="00E5459C" w:rsidRDefault="000A7E24" w:rsidP="00DB63A3">
            <w:pPr>
              <w:spacing w:line="240" w:lineRule="auto"/>
              <w:ind w:firstLine="0"/>
              <w:contextualSpacing/>
              <w:jc w:val="center"/>
            </w:pPr>
            <w:r w:rsidRPr="00E5459C">
              <w:t>0,23</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4BD17B3" w14:textId="77777777" w:rsidR="000A7E24" w:rsidRPr="00E5459C" w:rsidRDefault="000A7E24" w:rsidP="00DB63A3">
            <w:pPr>
              <w:spacing w:line="240" w:lineRule="auto"/>
              <w:ind w:firstLine="0"/>
              <w:contextualSpacing/>
              <w:jc w:val="center"/>
            </w:pPr>
            <w:r w:rsidRPr="00E5459C">
              <w:t>0,23</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542DE81" w14:textId="77777777" w:rsidR="000A7E24" w:rsidRPr="00E5459C" w:rsidRDefault="000A7E24" w:rsidP="00DB63A3">
            <w:pPr>
              <w:spacing w:line="240" w:lineRule="auto"/>
              <w:ind w:firstLine="0"/>
              <w:contextualSpacing/>
              <w:jc w:val="center"/>
            </w:pPr>
            <w:r w:rsidRPr="00E5459C">
              <w:t>0,23</w:t>
            </w:r>
          </w:p>
        </w:tc>
      </w:tr>
      <w:tr w:rsidR="0047050E" w:rsidRPr="00E5459C" w14:paraId="2BB036D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41124C8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760EE302" w14:textId="77777777" w:rsidR="000A7E24" w:rsidRPr="00E5459C" w:rsidRDefault="007431F0" w:rsidP="007431F0">
            <w:pPr>
              <w:tabs>
                <w:tab w:val="left" w:pos="197"/>
              </w:tabs>
              <w:spacing w:line="240" w:lineRule="auto"/>
              <w:ind w:firstLine="0"/>
              <w:contextualSpacing/>
            </w:pPr>
            <w:r w:rsidRPr="00E5459C">
              <w:tab/>
            </w:r>
            <w:r w:rsidR="000A7E24" w:rsidRPr="00E5459C">
              <w:t>лифты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427A941"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7095013F"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1F5DB78A"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6956E11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5069696"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8CBC0CD" w14:textId="77777777" w:rsidR="000A7E24" w:rsidRPr="00E5459C" w:rsidRDefault="000A7E24" w:rsidP="00DB63A3">
            <w:pPr>
              <w:spacing w:line="240" w:lineRule="auto"/>
              <w:ind w:firstLine="0"/>
              <w:contextualSpacing/>
              <w:jc w:val="center"/>
            </w:pPr>
            <w:r w:rsidRPr="00E5459C">
              <w:t>-</w:t>
            </w:r>
          </w:p>
        </w:tc>
      </w:tr>
      <w:tr w:rsidR="0047050E" w:rsidRPr="00E5459C" w14:paraId="616BE34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2233A833" w14:textId="77777777" w:rsidR="000A7E24" w:rsidRPr="00E5459C" w:rsidRDefault="000A7E24" w:rsidP="00DB63A3">
            <w:pPr>
              <w:spacing w:line="240" w:lineRule="auto"/>
              <w:ind w:firstLine="0"/>
              <w:contextualSpacing/>
              <w:jc w:val="center"/>
            </w:pPr>
            <w:r w:rsidRPr="00E5459C">
              <w:t>7</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32C86FD0" w14:textId="77777777" w:rsidR="000A7E24" w:rsidRPr="00E5459C" w:rsidRDefault="000A7E24" w:rsidP="007431F0">
            <w:pPr>
              <w:tabs>
                <w:tab w:val="left" w:pos="197"/>
              </w:tabs>
              <w:spacing w:line="240" w:lineRule="auto"/>
              <w:ind w:firstLine="0"/>
              <w:contextualSpacing/>
            </w:pPr>
            <w:r w:rsidRPr="00E5459C">
              <w:t>Прочие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E765CBF" w14:textId="77777777" w:rsidR="000A7E24" w:rsidRPr="00E5459C" w:rsidRDefault="000A7E24" w:rsidP="00DB63A3">
            <w:pPr>
              <w:spacing w:line="240" w:lineRule="auto"/>
              <w:ind w:firstLine="0"/>
              <w:contextualSpacing/>
              <w:jc w:val="center"/>
            </w:pPr>
            <w:r w:rsidRPr="00E5459C">
              <w:t>9,13</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2DD0F197" w14:textId="77777777" w:rsidR="000A7E24" w:rsidRPr="00E5459C" w:rsidRDefault="000A7E24" w:rsidP="00DB63A3">
            <w:pPr>
              <w:spacing w:line="240" w:lineRule="auto"/>
              <w:ind w:firstLine="0"/>
              <w:contextualSpacing/>
              <w:jc w:val="center"/>
            </w:pPr>
            <w:r w:rsidRPr="00E5459C">
              <w:t>9,2</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3D0FE67" w14:textId="77777777" w:rsidR="000A7E24" w:rsidRPr="00E5459C" w:rsidRDefault="000A7E24" w:rsidP="00DB63A3">
            <w:pPr>
              <w:spacing w:line="240" w:lineRule="auto"/>
              <w:ind w:firstLine="0"/>
              <w:contextualSpacing/>
              <w:jc w:val="center"/>
            </w:pPr>
            <w:r w:rsidRPr="00E5459C">
              <w:t>9,1</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43BC995F" w14:textId="77777777" w:rsidR="000A7E24" w:rsidRPr="00E5459C" w:rsidRDefault="000A7E24" w:rsidP="00DB63A3">
            <w:pPr>
              <w:spacing w:line="240" w:lineRule="auto"/>
              <w:ind w:firstLine="0"/>
              <w:contextualSpacing/>
              <w:jc w:val="center"/>
            </w:pPr>
            <w:r w:rsidRPr="00E5459C">
              <w:t>9,17</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3554B731" w14:textId="77777777" w:rsidR="000A7E24" w:rsidRPr="00E5459C" w:rsidRDefault="000A7E24" w:rsidP="00DB63A3">
            <w:pPr>
              <w:spacing w:line="240" w:lineRule="auto"/>
              <w:ind w:firstLine="0"/>
              <w:contextualSpacing/>
              <w:jc w:val="center"/>
            </w:pPr>
            <w:r w:rsidRPr="00E5459C">
              <w:t>9,09</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noWrap/>
            <w:vAlign w:val="center"/>
            <w:hideMark/>
          </w:tcPr>
          <w:p w14:paraId="0E0498F0" w14:textId="77777777" w:rsidR="000A7E24" w:rsidRPr="00E5459C" w:rsidRDefault="000A7E24" w:rsidP="00DB63A3">
            <w:pPr>
              <w:spacing w:line="240" w:lineRule="auto"/>
              <w:ind w:firstLine="0"/>
              <w:contextualSpacing/>
              <w:jc w:val="center"/>
            </w:pPr>
            <w:r w:rsidRPr="00E5459C">
              <w:t>9,16</w:t>
            </w:r>
          </w:p>
        </w:tc>
      </w:tr>
      <w:tr w:rsidR="0047050E" w:rsidRPr="00E5459C" w14:paraId="63F1408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02FA6466"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FFFFFF" w:fill="auto"/>
            <w:vAlign w:val="center"/>
            <w:hideMark/>
          </w:tcPr>
          <w:p w14:paraId="5AEA5579" w14:textId="77777777" w:rsidR="000A7E24" w:rsidRPr="00E5459C" w:rsidRDefault="000A7E24" w:rsidP="007431F0">
            <w:pPr>
              <w:tabs>
                <w:tab w:val="left" w:pos="197"/>
              </w:tabs>
              <w:spacing w:line="240" w:lineRule="auto"/>
              <w:ind w:firstLine="0"/>
              <w:contextualSpacing/>
              <w:rPr>
                <w:b/>
                <w:bCs/>
              </w:rPr>
            </w:pPr>
            <w:r w:rsidRPr="00E5459C">
              <w:rPr>
                <w:b/>
                <w:bCs/>
              </w:rPr>
              <w:t>Итого:</w:t>
            </w:r>
          </w:p>
        </w:tc>
        <w:tc>
          <w:tcPr>
            <w:tcW w:w="1306"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6ADDFA8B" w14:textId="77777777" w:rsidR="000A7E24" w:rsidRPr="00E5459C" w:rsidRDefault="000A7E24" w:rsidP="00DB63A3">
            <w:pPr>
              <w:spacing w:line="240" w:lineRule="auto"/>
              <w:ind w:firstLine="0"/>
              <w:contextualSpacing/>
              <w:jc w:val="center"/>
              <w:rPr>
                <w:b/>
                <w:bCs/>
              </w:rPr>
            </w:pPr>
            <w:r w:rsidRPr="00E5459C">
              <w:rPr>
                <w:b/>
                <w:bCs/>
              </w:rPr>
              <w:t>100</w:t>
            </w:r>
          </w:p>
        </w:tc>
        <w:tc>
          <w:tcPr>
            <w:tcW w:w="1197" w:type="dxa"/>
            <w:gridSpan w:val="4"/>
            <w:tcBorders>
              <w:top w:val="single" w:sz="2" w:space="0" w:color="auto"/>
              <w:left w:val="single" w:sz="2" w:space="0" w:color="auto"/>
              <w:bottom w:val="single" w:sz="2" w:space="0" w:color="auto"/>
              <w:right w:val="single" w:sz="2" w:space="0" w:color="auto"/>
            </w:tcBorders>
            <w:shd w:val="clear" w:color="FFFFFF" w:fill="FFFFFF"/>
            <w:vAlign w:val="center"/>
            <w:hideMark/>
          </w:tcPr>
          <w:p w14:paraId="60E19371" w14:textId="77777777" w:rsidR="000A7E24" w:rsidRPr="00E5459C" w:rsidRDefault="000A7E24" w:rsidP="00DB63A3">
            <w:pPr>
              <w:spacing w:line="240" w:lineRule="auto"/>
              <w:ind w:firstLine="0"/>
              <w:contextualSpacing/>
              <w:jc w:val="center"/>
              <w:rPr>
                <w:b/>
                <w:bCs/>
              </w:rPr>
            </w:pPr>
            <w:r w:rsidRPr="00E5459C">
              <w:rPr>
                <w:b/>
                <w:bCs/>
              </w:rPr>
              <w:t>100</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FFFFFF"/>
            <w:vAlign w:val="center"/>
            <w:hideMark/>
          </w:tcPr>
          <w:p w14:paraId="48E23416"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28F50842"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FFFFFF"/>
            <w:vAlign w:val="center"/>
            <w:hideMark/>
          </w:tcPr>
          <w:p w14:paraId="5B4AA4C4"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FFFFFF"/>
            <w:vAlign w:val="center"/>
            <w:hideMark/>
          </w:tcPr>
          <w:p w14:paraId="599FD668"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02B34ACF" w14:textId="77777777" w:rsidTr="008E3774">
        <w:trPr>
          <w:trHeight w:val="227"/>
        </w:trPr>
        <w:tc>
          <w:tcPr>
            <w:tcW w:w="10402" w:type="dxa"/>
            <w:gridSpan w:val="26"/>
            <w:tcBorders>
              <w:top w:val="single" w:sz="2" w:space="0" w:color="auto"/>
              <w:left w:val="nil"/>
              <w:bottom w:val="nil"/>
              <w:right w:val="nil"/>
            </w:tcBorders>
            <w:shd w:val="clear" w:color="auto" w:fill="auto"/>
            <w:noWrap/>
            <w:vAlign w:val="center"/>
            <w:hideMark/>
          </w:tcPr>
          <w:p w14:paraId="39445DD8" w14:textId="77777777" w:rsidR="009863F3" w:rsidRPr="00E5459C" w:rsidRDefault="009863F3" w:rsidP="00DB63A3">
            <w:pPr>
              <w:spacing w:line="240" w:lineRule="auto"/>
              <w:ind w:firstLine="0"/>
              <w:contextualSpacing/>
              <w:rPr>
                <w:b/>
                <w:bCs/>
              </w:rPr>
            </w:pPr>
          </w:p>
          <w:p w14:paraId="0ED0FE2A" w14:textId="77777777" w:rsidR="00DB63A3" w:rsidRPr="00E5459C" w:rsidRDefault="00DB63A3" w:rsidP="00DB63A3">
            <w:pPr>
              <w:spacing w:line="240" w:lineRule="auto"/>
              <w:ind w:firstLine="0"/>
              <w:contextualSpacing/>
            </w:pPr>
            <w:r w:rsidRPr="00E5459C">
              <w:rPr>
                <w:b/>
                <w:bCs/>
              </w:rPr>
              <w:t>Таблица 5</w:t>
            </w:r>
            <w:r w:rsidRPr="00E5459C">
              <w:t>. Жилые квартиры в кирпичных домах высотой от 9 до 13 этажей</w:t>
            </w:r>
          </w:p>
        </w:tc>
      </w:tr>
      <w:tr w:rsidR="0047050E" w:rsidRPr="00E5459C" w14:paraId="26DFD1A2"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3349877F" w14:textId="77777777" w:rsidR="00DB63A3" w:rsidRPr="00E5459C" w:rsidRDefault="00DB63A3" w:rsidP="00DB63A3">
            <w:pPr>
              <w:spacing w:line="240" w:lineRule="auto"/>
              <w:ind w:firstLine="0"/>
              <w:contextualSpacing/>
            </w:pPr>
            <w:r w:rsidRPr="00E5459C">
              <w:t>Источник: Сборник №28, Отдел I, Раздел 3, таблица 66А (в)</w:t>
            </w:r>
          </w:p>
        </w:tc>
      </w:tr>
      <w:tr w:rsidR="0047050E" w:rsidRPr="00E5459C" w14:paraId="02F1593D"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379EAB2" w14:textId="77777777" w:rsidR="000A7E24" w:rsidRPr="00E5459C" w:rsidRDefault="000A7E24" w:rsidP="00DB63A3">
            <w:pPr>
              <w:spacing w:line="240" w:lineRule="auto"/>
              <w:ind w:firstLine="0"/>
              <w:contextualSpacing/>
              <w:jc w:val="center"/>
            </w:pPr>
            <w:r w:rsidRPr="00E5459C">
              <w:t>№</w:t>
            </w:r>
          </w:p>
        </w:tc>
        <w:tc>
          <w:tcPr>
            <w:tcW w:w="255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72DAD5F" w14:textId="77777777" w:rsidR="000A7E24" w:rsidRPr="00E5459C" w:rsidRDefault="000A7E24" w:rsidP="00DB63A3">
            <w:pPr>
              <w:spacing w:line="240" w:lineRule="auto"/>
              <w:ind w:firstLine="0"/>
              <w:contextualSpacing/>
              <w:jc w:val="center"/>
            </w:pPr>
            <w:r w:rsidRPr="00E5459C">
              <w:t>Конструкция</w:t>
            </w:r>
          </w:p>
        </w:tc>
        <w:tc>
          <w:tcPr>
            <w:tcW w:w="7431" w:type="dxa"/>
            <w:gridSpan w:val="22"/>
            <w:tcBorders>
              <w:top w:val="single" w:sz="2" w:space="0" w:color="auto"/>
              <w:left w:val="single" w:sz="2" w:space="0" w:color="auto"/>
              <w:bottom w:val="single" w:sz="2" w:space="0" w:color="auto"/>
              <w:right w:val="single" w:sz="2" w:space="0" w:color="auto"/>
            </w:tcBorders>
            <w:shd w:val="clear" w:color="auto" w:fill="auto"/>
            <w:vAlign w:val="center"/>
            <w:hideMark/>
          </w:tcPr>
          <w:p w14:paraId="1E60CEFC"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261D4576"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7FF93BC5"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1776E0C5" w14:textId="77777777" w:rsidR="000A7E24" w:rsidRPr="00E5459C" w:rsidRDefault="000A7E24" w:rsidP="00DB63A3">
            <w:pPr>
              <w:spacing w:line="240" w:lineRule="auto"/>
              <w:ind w:firstLine="0"/>
              <w:contextualSpacing/>
            </w:pPr>
          </w:p>
        </w:tc>
        <w:tc>
          <w:tcPr>
            <w:tcW w:w="2503"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14:paraId="469994D9" w14:textId="77777777" w:rsidR="000A7E24" w:rsidRPr="00E5459C" w:rsidRDefault="000A7E24" w:rsidP="00DB63A3">
            <w:pPr>
              <w:spacing w:line="240" w:lineRule="auto"/>
              <w:ind w:firstLine="0"/>
              <w:contextualSpacing/>
              <w:jc w:val="center"/>
            </w:pPr>
            <w:r w:rsidRPr="00E5459C">
              <w:t>полы дощатые</w:t>
            </w:r>
          </w:p>
        </w:tc>
        <w:tc>
          <w:tcPr>
            <w:tcW w:w="2491" w:type="dxa"/>
            <w:gridSpan w:val="8"/>
            <w:tcBorders>
              <w:top w:val="single" w:sz="2" w:space="0" w:color="auto"/>
              <w:left w:val="single" w:sz="2" w:space="0" w:color="auto"/>
              <w:bottom w:val="single" w:sz="2" w:space="0" w:color="auto"/>
              <w:right w:val="single" w:sz="2" w:space="0" w:color="auto"/>
            </w:tcBorders>
            <w:shd w:val="clear" w:color="FFFFFF" w:fill="auto"/>
            <w:vAlign w:val="center"/>
            <w:hideMark/>
          </w:tcPr>
          <w:p w14:paraId="0CF013EA"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7138ABA1"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120823DE"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BFE9104" w14:textId="77777777" w:rsidR="000A7E24" w:rsidRPr="00E5459C" w:rsidRDefault="000A7E24" w:rsidP="00DB63A3">
            <w:pPr>
              <w:spacing w:line="240" w:lineRule="auto"/>
              <w:ind w:firstLine="0"/>
              <w:contextualSpacing/>
            </w:pPr>
          </w:p>
        </w:tc>
        <w:tc>
          <w:tcPr>
            <w:tcW w:w="2552" w:type="dxa"/>
            <w:vMerge/>
            <w:tcBorders>
              <w:top w:val="single" w:sz="2" w:space="0" w:color="auto"/>
              <w:left w:val="single" w:sz="2" w:space="0" w:color="auto"/>
              <w:bottom w:val="single" w:sz="2" w:space="0" w:color="auto"/>
              <w:right w:val="single" w:sz="2" w:space="0" w:color="auto"/>
            </w:tcBorders>
            <w:vAlign w:val="center"/>
            <w:hideMark/>
          </w:tcPr>
          <w:p w14:paraId="000E156F" w14:textId="77777777" w:rsidR="000A7E24" w:rsidRPr="00E5459C" w:rsidRDefault="000A7E24" w:rsidP="00DB63A3">
            <w:pPr>
              <w:spacing w:line="240" w:lineRule="auto"/>
              <w:ind w:firstLine="0"/>
              <w:contextualSpacing/>
            </w:pPr>
          </w:p>
        </w:tc>
        <w:tc>
          <w:tcPr>
            <w:tcW w:w="1306" w:type="dxa"/>
            <w:gridSpan w:val="3"/>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3758E1AC" w14:textId="77777777" w:rsidR="000A7E24" w:rsidRPr="00E5459C" w:rsidRDefault="000A7E24" w:rsidP="00DB63A3">
            <w:pPr>
              <w:spacing w:line="240" w:lineRule="auto"/>
              <w:ind w:firstLine="0"/>
              <w:contextualSpacing/>
            </w:pPr>
            <w:r w:rsidRPr="00E5459C">
              <w:t>с газ. плитами</w:t>
            </w:r>
          </w:p>
        </w:tc>
        <w:tc>
          <w:tcPr>
            <w:tcW w:w="1197"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7D64C9D" w14:textId="77777777" w:rsidR="000A7E24" w:rsidRPr="00E5459C" w:rsidRDefault="000A7E24" w:rsidP="00DB63A3">
            <w:pPr>
              <w:spacing w:line="240" w:lineRule="auto"/>
              <w:ind w:firstLine="0"/>
              <w:contextualSpacing/>
            </w:pPr>
            <w:r w:rsidRPr="00E5459C">
              <w:t>с электропл.</w:t>
            </w:r>
          </w:p>
        </w:tc>
        <w:tc>
          <w:tcPr>
            <w:tcW w:w="1287" w:type="dxa"/>
            <w:gridSpan w:val="5"/>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346154E" w14:textId="77777777" w:rsidR="000A7E24" w:rsidRPr="00E5459C" w:rsidRDefault="000A7E24" w:rsidP="00DB63A3">
            <w:pPr>
              <w:spacing w:line="240" w:lineRule="auto"/>
              <w:ind w:firstLine="0"/>
              <w:contextualSpacing/>
            </w:pPr>
            <w:r w:rsidRPr="00E5459C">
              <w:t>с газ. 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2AC04E3" w14:textId="77777777" w:rsidR="000A7E24" w:rsidRPr="00E5459C" w:rsidRDefault="000A7E24" w:rsidP="00DB63A3">
            <w:pPr>
              <w:spacing w:line="240" w:lineRule="auto"/>
              <w:ind w:firstLine="0"/>
              <w:contextualSpacing/>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C44511B" w14:textId="77777777" w:rsidR="000A7E24" w:rsidRPr="00E5459C" w:rsidRDefault="000A7E24" w:rsidP="00DB63A3">
            <w:pPr>
              <w:spacing w:line="240" w:lineRule="auto"/>
              <w:ind w:firstLine="0"/>
              <w:contextualSpacing/>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3E84E13" w14:textId="77777777" w:rsidR="000A7E24" w:rsidRPr="00E5459C" w:rsidRDefault="000A7E24" w:rsidP="00DB63A3">
            <w:pPr>
              <w:spacing w:line="240" w:lineRule="auto"/>
              <w:ind w:firstLine="0"/>
              <w:contextualSpacing/>
            </w:pPr>
            <w:r w:rsidRPr="00E5459C">
              <w:t>с электропл.</w:t>
            </w:r>
          </w:p>
        </w:tc>
      </w:tr>
      <w:tr w:rsidR="00B77363" w:rsidRPr="00E5459C" w14:paraId="32BA4D4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54C3E1"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EB6C7A" w14:textId="77777777" w:rsidR="000A7E24" w:rsidRPr="00E5459C" w:rsidRDefault="000A7E24" w:rsidP="00DB63A3">
            <w:pPr>
              <w:spacing w:line="240" w:lineRule="auto"/>
              <w:ind w:firstLine="0"/>
              <w:contextualSpacing/>
            </w:pPr>
            <w:r w:rsidRPr="00E5459C">
              <w:t>Фундаменты</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tcMar>
              <w:left w:w="57" w:type="dxa"/>
              <w:right w:w="57" w:type="dxa"/>
            </w:tcMar>
            <w:vAlign w:val="center"/>
            <w:hideMark/>
          </w:tcPr>
          <w:p w14:paraId="3DAD40B7"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tcMar>
              <w:left w:w="57" w:type="dxa"/>
              <w:right w:w="57" w:type="dxa"/>
            </w:tcMar>
            <w:vAlign w:val="center"/>
            <w:hideMark/>
          </w:tcPr>
          <w:p w14:paraId="3A986F64"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tcMar>
              <w:left w:w="57" w:type="dxa"/>
              <w:right w:w="57" w:type="dxa"/>
            </w:tcMar>
            <w:vAlign w:val="center"/>
            <w:hideMark/>
          </w:tcPr>
          <w:p w14:paraId="04F6310A"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tcMar>
              <w:left w:w="57" w:type="dxa"/>
              <w:right w:w="57" w:type="dxa"/>
            </w:tcMar>
            <w:vAlign w:val="center"/>
            <w:hideMark/>
          </w:tcPr>
          <w:p w14:paraId="73C3FAB6"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tcMar>
              <w:left w:w="57" w:type="dxa"/>
              <w:right w:w="57" w:type="dxa"/>
            </w:tcMar>
            <w:vAlign w:val="center"/>
            <w:hideMark/>
          </w:tcPr>
          <w:p w14:paraId="40760D28"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tcMar>
              <w:left w:w="57" w:type="dxa"/>
              <w:right w:w="57" w:type="dxa"/>
            </w:tcMar>
            <w:vAlign w:val="center"/>
            <w:hideMark/>
          </w:tcPr>
          <w:p w14:paraId="0BE386E2" w14:textId="77777777" w:rsidR="000A7E24" w:rsidRPr="00E5459C" w:rsidRDefault="000A7E24" w:rsidP="00DB63A3">
            <w:pPr>
              <w:spacing w:line="240" w:lineRule="auto"/>
              <w:ind w:firstLine="0"/>
              <w:contextualSpacing/>
              <w:jc w:val="center"/>
            </w:pPr>
            <w:r w:rsidRPr="00E5459C">
              <w:t>-</w:t>
            </w:r>
          </w:p>
        </w:tc>
      </w:tr>
      <w:tr w:rsidR="0047050E" w:rsidRPr="00E5459C" w14:paraId="094A6AF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33EAC6" w14:textId="77777777" w:rsidR="000A7E24" w:rsidRPr="00E5459C" w:rsidRDefault="000A7E24" w:rsidP="00DB63A3">
            <w:pPr>
              <w:spacing w:line="240" w:lineRule="auto"/>
              <w:ind w:firstLine="0"/>
              <w:contextualSpacing/>
              <w:jc w:val="center"/>
            </w:pPr>
            <w:r w:rsidRPr="00E5459C">
              <w:t>1</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C26E11" w14:textId="77777777" w:rsidR="000A7E24" w:rsidRPr="00E5459C" w:rsidRDefault="000A7E24" w:rsidP="00DB63A3">
            <w:pPr>
              <w:spacing w:line="240" w:lineRule="auto"/>
              <w:ind w:firstLine="0"/>
              <w:contextualSpacing/>
            </w:pPr>
            <w:r w:rsidRPr="00E5459C">
              <w:t>Стены и перегородки</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056E9A" w14:textId="77777777" w:rsidR="000A7E24" w:rsidRPr="00E5459C" w:rsidRDefault="000A7E24" w:rsidP="00DB63A3">
            <w:pPr>
              <w:spacing w:line="240" w:lineRule="auto"/>
              <w:ind w:firstLine="0"/>
              <w:contextualSpacing/>
              <w:jc w:val="center"/>
            </w:pPr>
            <w:r w:rsidRPr="00E5459C">
              <w:t>31,11</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70B70D" w14:textId="77777777" w:rsidR="000A7E24" w:rsidRPr="00E5459C" w:rsidRDefault="000A7E24" w:rsidP="00DB63A3">
            <w:pPr>
              <w:spacing w:line="240" w:lineRule="auto"/>
              <w:ind w:firstLine="0"/>
              <w:contextualSpacing/>
              <w:jc w:val="center"/>
            </w:pPr>
            <w:r w:rsidRPr="00E5459C">
              <w:t>31,4</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2B54E7" w14:textId="77777777" w:rsidR="000A7E24" w:rsidRPr="00E5459C" w:rsidRDefault="000A7E24" w:rsidP="00DB63A3">
            <w:pPr>
              <w:spacing w:line="240" w:lineRule="auto"/>
              <w:ind w:firstLine="0"/>
              <w:contextualSpacing/>
              <w:jc w:val="center"/>
            </w:pPr>
            <w:r w:rsidRPr="00E5459C">
              <w:t>31,03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64D9F6" w14:textId="77777777" w:rsidR="000A7E24" w:rsidRPr="00E5459C" w:rsidRDefault="000A7E24" w:rsidP="00DB63A3">
            <w:pPr>
              <w:spacing w:line="240" w:lineRule="auto"/>
              <w:ind w:firstLine="0"/>
              <w:contextualSpacing/>
              <w:jc w:val="center"/>
            </w:pPr>
            <w:r w:rsidRPr="00E5459C">
              <w:t>31,33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0AAD7A" w14:textId="77777777" w:rsidR="000A7E24" w:rsidRPr="00E5459C" w:rsidRDefault="000A7E24" w:rsidP="00DB63A3">
            <w:pPr>
              <w:spacing w:line="240" w:lineRule="auto"/>
              <w:ind w:firstLine="0"/>
              <w:contextualSpacing/>
              <w:jc w:val="center"/>
            </w:pPr>
            <w:r w:rsidRPr="00E5459C">
              <w:t>31,01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BADE581" w14:textId="77777777" w:rsidR="000A7E24" w:rsidRPr="00E5459C" w:rsidRDefault="000A7E24" w:rsidP="00DB63A3">
            <w:pPr>
              <w:spacing w:line="240" w:lineRule="auto"/>
              <w:ind w:firstLine="0"/>
              <w:contextualSpacing/>
              <w:jc w:val="center"/>
            </w:pPr>
            <w:r w:rsidRPr="00E5459C">
              <w:t>31,3</w:t>
            </w:r>
          </w:p>
        </w:tc>
      </w:tr>
      <w:tr w:rsidR="0047050E" w:rsidRPr="00E5459C" w14:paraId="7324A4A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F57ABE" w14:textId="77777777" w:rsidR="000A7E24" w:rsidRPr="00E5459C" w:rsidRDefault="000A7E24" w:rsidP="00DB63A3">
            <w:pPr>
              <w:spacing w:line="240" w:lineRule="auto"/>
              <w:ind w:firstLine="0"/>
              <w:contextualSpacing/>
              <w:jc w:val="center"/>
            </w:pPr>
            <w:r w:rsidRPr="00E5459C">
              <w:t>2</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7280AD" w14:textId="77777777" w:rsidR="000A7E24" w:rsidRPr="00E5459C" w:rsidRDefault="000A7E24" w:rsidP="00DB63A3">
            <w:pPr>
              <w:spacing w:line="240" w:lineRule="auto"/>
              <w:ind w:firstLine="0"/>
              <w:contextualSpacing/>
            </w:pPr>
            <w:r w:rsidRPr="00E5459C">
              <w:t>Перекрытия</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BF226C" w14:textId="77777777" w:rsidR="000A7E24" w:rsidRPr="00E5459C" w:rsidRDefault="000A7E24" w:rsidP="00DB63A3">
            <w:pPr>
              <w:spacing w:line="240" w:lineRule="auto"/>
              <w:ind w:firstLine="0"/>
              <w:contextualSpacing/>
              <w:jc w:val="center"/>
            </w:pPr>
            <w:r w:rsidRPr="00E5459C">
              <w:t>15,56</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8985E34" w14:textId="77777777" w:rsidR="000A7E24" w:rsidRPr="00E5459C" w:rsidRDefault="000A7E24" w:rsidP="00DB63A3">
            <w:pPr>
              <w:spacing w:line="240" w:lineRule="auto"/>
              <w:ind w:firstLine="0"/>
              <w:contextualSpacing/>
              <w:jc w:val="center"/>
            </w:pPr>
            <w:r w:rsidRPr="00E5459C">
              <w:t>15,7</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62C9FB" w14:textId="77777777" w:rsidR="000A7E24" w:rsidRPr="00E5459C" w:rsidRDefault="000A7E24" w:rsidP="00DB63A3">
            <w:pPr>
              <w:spacing w:line="240" w:lineRule="auto"/>
              <w:ind w:firstLine="0"/>
              <w:contextualSpacing/>
              <w:jc w:val="center"/>
            </w:pPr>
            <w:r w:rsidRPr="00E5459C">
              <w:t>15,52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EB7AE7" w14:textId="77777777" w:rsidR="000A7E24" w:rsidRPr="00E5459C" w:rsidRDefault="000A7E24" w:rsidP="00DB63A3">
            <w:pPr>
              <w:spacing w:line="240" w:lineRule="auto"/>
              <w:ind w:firstLine="0"/>
              <w:contextualSpacing/>
              <w:jc w:val="center"/>
            </w:pPr>
            <w:r w:rsidRPr="00E5459C">
              <w:t>15,66</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4D6A5CB" w14:textId="77777777" w:rsidR="000A7E24" w:rsidRPr="00E5459C" w:rsidRDefault="000A7E24" w:rsidP="00DB63A3">
            <w:pPr>
              <w:spacing w:line="240" w:lineRule="auto"/>
              <w:ind w:firstLine="0"/>
              <w:contextualSpacing/>
              <w:jc w:val="center"/>
            </w:pPr>
            <w:r w:rsidRPr="00E5459C">
              <w:t>15,5</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A3273A" w14:textId="77777777" w:rsidR="000A7E24" w:rsidRPr="00E5459C" w:rsidRDefault="000A7E24" w:rsidP="00DB63A3">
            <w:pPr>
              <w:spacing w:line="240" w:lineRule="auto"/>
              <w:ind w:firstLine="0"/>
              <w:contextualSpacing/>
              <w:jc w:val="center"/>
            </w:pPr>
            <w:r w:rsidRPr="00E5459C">
              <w:t>15,65</w:t>
            </w:r>
          </w:p>
        </w:tc>
      </w:tr>
      <w:tr w:rsidR="0047050E" w:rsidRPr="00E5459C" w14:paraId="1C56CA2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E5B0F"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8842F7" w14:textId="77777777" w:rsidR="000A7E24" w:rsidRPr="00E5459C" w:rsidRDefault="000A7E24" w:rsidP="00DB63A3">
            <w:pPr>
              <w:spacing w:line="240" w:lineRule="auto"/>
              <w:ind w:firstLine="0"/>
              <w:contextualSpacing/>
            </w:pPr>
            <w:r w:rsidRPr="00E5459C">
              <w:t>Крыши</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7DC284"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9C120C"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6D5D3B"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79E7879"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80A434"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284E75" w14:textId="77777777" w:rsidR="000A7E24" w:rsidRPr="00E5459C" w:rsidRDefault="000A7E24" w:rsidP="00DB63A3">
            <w:pPr>
              <w:spacing w:line="240" w:lineRule="auto"/>
              <w:ind w:firstLine="0"/>
              <w:contextualSpacing/>
              <w:jc w:val="center"/>
            </w:pPr>
            <w:r w:rsidRPr="00E5459C">
              <w:t>-</w:t>
            </w:r>
          </w:p>
        </w:tc>
      </w:tr>
      <w:tr w:rsidR="0047050E" w:rsidRPr="00E5459C" w14:paraId="1E0AB0D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96FADC" w14:textId="77777777" w:rsidR="000A7E24" w:rsidRPr="00E5459C" w:rsidRDefault="000A7E24" w:rsidP="00DB63A3">
            <w:pPr>
              <w:spacing w:line="240" w:lineRule="auto"/>
              <w:ind w:firstLine="0"/>
              <w:contextualSpacing/>
              <w:jc w:val="center"/>
            </w:pPr>
            <w:r w:rsidRPr="00E5459C">
              <w:t>3</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22B3F2" w14:textId="77777777" w:rsidR="000A7E24" w:rsidRPr="00E5459C" w:rsidRDefault="000A7E24" w:rsidP="00DB63A3">
            <w:pPr>
              <w:spacing w:line="240" w:lineRule="auto"/>
              <w:ind w:firstLine="0"/>
              <w:contextualSpacing/>
            </w:pPr>
            <w:r w:rsidRPr="00E5459C">
              <w:t>Полы</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55E2594" w14:textId="77777777" w:rsidR="000A7E24" w:rsidRPr="00E5459C" w:rsidRDefault="000A7E24" w:rsidP="00DB63A3">
            <w:pPr>
              <w:spacing w:line="240" w:lineRule="auto"/>
              <w:ind w:firstLine="0"/>
              <w:contextualSpacing/>
              <w:jc w:val="center"/>
            </w:pPr>
            <w:r w:rsidRPr="00E5459C">
              <w:t>10</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D4705D" w14:textId="77777777" w:rsidR="000A7E24" w:rsidRPr="00E5459C" w:rsidRDefault="000A7E24" w:rsidP="00DB63A3">
            <w:pPr>
              <w:spacing w:line="240" w:lineRule="auto"/>
              <w:ind w:firstLine="0"/>
              <w:contextualSpacing/>
              <w:jc w:val="center"/>
            </w:pPr>
            <w:r w:rsidRPr="00E5459C">
              <w:t>10,09</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E77235" w14:textId="77777777" w:rsidR="000A7E24" w:rsidRPr="00E5459C" w:rsidRDefault="000A7E24" w:rsidP="00DB63A3">
            <w:pPr>
              <w:spacing w:line="240" w:lineRule="auto"/>
              <w:ind w:firstLine="0"/>
              <w:contextualSpacing/>
              <w:jc w:val="center"/>
            </w:pPr>
            <w:r w:rsidRPr="00E5459C">
              <w:t>10,22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152D9A" w14:textId="77777777" w:rsidR="000A7E24" w:rsidRPr="00E5459C" w:rsidRDefault="000A7E24" w:rsidP="00DB63A3">
            <w:pPr>
              <w:spacing w:line="240" w:lineRule="auto"/>
              <w:ind w:firstLine="0"/>
              <w:contextualSpacing/>
              <w:jc w:val="center"/>
            </w:pPr>
            <w:r w:rsidRPr="00E5459C">
              <w:t>10,32</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833852" w14:textId="77777777" w:rsidR="000A7E24" w:rsidRPr="00E5459C" w:rsidRDefault="000A7E24" w:rsidP="00DB63A3">
            <w:pPr>
              <w:spacing w:line="240" w:lineRule="auto"/>
              <w:ind w:firstLine="0"/>
              <w:contextualSpacing/>
              <w:jc w:val="center"/>
            </w:pPr>
            <w:r w:rsidRPr="00E5459C">
              <w:t>10,3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11497A7" w14:textId="77777777" w:rsidR="000A7E24" w:rsidRPr="00E5459C" w:rsidRDefault="000A7E24" w:rsidP="00DB63A3">
            <w:pPr>
              <w:spacing w:line="240" w:lineRule="auto"/>
              <w:ind w:firstLine="0"/>
              <w:contextualSpacing/>
              <w:jc w:val="center"/>
            </w:pPr>
            <w:r w:rsidRPr="00E5459C">
              <w:t>10,39</w:t>
            </w:r>
          </w:p>
        </w:tc>
      </w:tr>
      <w:tr w:rsidR="0047050E" w:rsidRPr="00E5459C" w14:paraId="76DBA7A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300E44" w14:textId="77777777" w:rsidR="000A7E24" w:rsidRPr="00E5459C" w:rsidRDefault="000A7E24" w:rsidP="00DB63A3">
            <w:pPr>
              <w:spacing w:line="240" w:lineRule="auto"/>
              <w:ind w:firstLine="0"/>
              <w:contextualSpacing/>
              <w:jc w:val="center"/>
            </w:pPr>
            <w:r w:rsidRPr="00E5459C">
              <w:t>4</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A00379" w14:textId="77777777" w:rsidR="000A7E24" w:rsidRPr="00E5459C" w:rsidRDefault="000A7E24" w:rsidP="00DB63A3">
            <w:pPr>
              <w:spacing w:line="240" w:lineRule="auto"/>
              <w:ind w:firstLine="0"/>
              <w:contextualSpacing/>
            </w:pPr>
            <w:r w:rsidRPr="00E5459C">
              <w:t>Проемы,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EB1F859" w14:textId="77777777" w:rsidR="000A7E24" w:rsidRPr="00E5459C" w:rsidRDefault="000A7E24" w:rsidP="00DB63A3">
            <w:pPr>
              <w:spacing w:line="240" w:lineRule="auto"/>
              <w:ind w:firstLine="0"/>
              <w:contextualSpacing/>
              <w:jc w:val="center"/>
            </w:pPr>
            <w:r w:rsidRPr="00E5459C">
              <w:t>13,33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C913B6F" w14:textId="77777777" w:rsidR="000A7E24" w:rsidRPr="00E5459C" w:rsidRDefault="000A7E24" w:rsidP="00DB63A3">
            <w:pPr>
              <w:spacing w:line="240" w:lineRule="auto"/>
              <w:ind w:firstLine="0"/>
              <w:contextualSpacing/>
              <w:jc w:val="center"/>
            </w:pPr>
            <w:r w:rsidRPr="00E5459C">
              <w:t>13,46</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A1E7A4" w14:textId="77777777" w:rsidR="000A7E24" w:rsidRPr="00E5459C" w:rsidRDefault="000A7E24" w:rsidP="00DB63A3">
            <w:pPr>
              <w:spacing w:line="240" w:lineRule="auto"/>
              <w:ind w:firstLine="0"/>
              <w:contextualSpacing/>
              <w:jc w:val="center"/>
            </w:pPr>
            <w:r w:rsidRPr="00E5459C">
              <w:t>13,3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406203" w14:textId="77777777" w:rsidR="000A7E24" w:rsidRPr="00E5459C" w:rsidRDefault="000A7E24" w:rsidP="00DB63A3">
            <w:pPr>
              <w:spacing w:line="240" w:lineRule="auto"/>
              <w:ind w:firstLine="0"/>
              <w:contextualSpacing/>
              <w:jc w:val="center"/>
            </w:pPr>
            <w:r w:rsidRPr="00E5459C">
              <w:t>13,43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FCC1FE" w14:textId="77777777" w:rsidR="000A7E24" w:rsidRPr="00E5459C" w:rsidRDefault="000A7E24" w:rsidP="00DB63A3">
            <w:pPr>
              <w:spacing w:line="240" w:lineRule="auto"/>
              <w:ind w:firstLine="0"/>
              <w:contextualSpacing/>
              <w:jc w:val="center"/>
            </w:pPr>
            <w:r w:rsidRPr="00E5459C">
              <w:t>13,29</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BAAE9E4" w14:textId="77777777" w:rsidR="000A7E24" w:rsidRPr="00E5459C" w:rsidRDefault="000A7E24" w:rsidP="00DB63A3">
            <w:pPr>
              <w:spacing w:line="240" w:lineRule="auto"/>
              <w:ind w:firstLine="0"/>
              <w:contextualSpacing/>
              <w:jc w:val="center"/>
            </w:pPr>
            <w:r w:rsidRPr="00E5459C">
              <w:t>13,41</w:t>
            </w:r>
          </w:p>
        </w:tc>
      </w:tr>
      <w:tr w:rsidR="0047050E" w:rsidRPr="00E5459C" w14:paraId="4497D15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BB3A48"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B7D82A" w14:textId="77777777" w:rsidR="000A7E24" w:rsidRPr="00E5459C" w:rsidRDefault="007431F0" w:rsidP="007431F0">
            <w:pPr>
              <w:tabs>
                <w:tab w:val="left" w:pos="197"/>
              </w:tabs>
              <w:spacing w:line="240" w:lineRule="auto"/>
              <w:ind w:firstLine="0"/>
              <w:contextualSpacing/>
            </w:pPr>
            <w:r w:rsidRPr="00E5459C">
              <w:tab/>
            </w:r>
            <w:r w:rsidR="000A7E24" w:rsidRPr="00E5459C">
              <w:t>оконные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EC8E56" w14:textId="77777777" w:rsidR="000A7E24" w:rsidRPr="00E5459C" w:rsidRDefault="000A7E24" w:rsidP="00DB63A3">
            <w:pPr>
              <w:spacing w:line="240" w:lineRule="auto"/>
              <w:ind w:firstLine="0"/>
              <w:contextualSpacing/>
              <w:jc w:val="center"/>
            </w:pPr>
            <w:r w:rsidRPr="00E5459C">
              <w:t>6,67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1D533B" w14:textId="77777777" w:rsidR="000A7E24" w:rsidRPr="00E5459C" w:rsidRDefault="000A7E24" w:rsidP="00DB63A3">
            <w:pPr>
              <w:spacing w:line="240" w:lineRule="auto"/>
              <w:ind w:firstLine="0"/>
              <w:contextualSpacing/>
              <w:jc w:val="center"/>
            </w:pPr>
            <w:r w:rsidRPr="00E5459C">
              <w:t>6,73</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0EDE0B" w14:textId="77777777" w:rsidR="000A7E24" w:rsidRPr="00E5459C" w:rsidRDefault="000A7E24" w:rsidP="00DB63A3">
            <w:pPr>
              <w:spacing w:line="240" w:lineRule="auto"/>
              <w:ind w:firstLine="0"/>
              <w:contextualSpacing/>
              <w:jc w:val="center"/>
            </w:pPr>
            <w:r w:rsidRPr="00E5459C">
              <w:t>6,65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691D25" w14:textId="77777777" w:rsidR="000A7E24" w:rsidRPr="00E5459C" w:rsidRDefault="000A7E24" w:rsidP="00DB63A3">
            <w:pPr>
              <w:spacing w:line="240" w:lineRule="auto"/>
              <w:ind w:firstLine="0"/>
              <w:contextualSpacing/>
              <w:jc w:val="center"/>
            </w:pPr>
            <w:r w:rsidRPr="00E5459C">
              <w:t>6,71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8FE36A" w14:textId="77777777" w:rsidR="000A7E24" w:rsidRPr="00E5459C" w:rsidRDefault="000A7E24" w:rsidP="00DB63A3">
            <w:pPr>
              <w:spacing w:line="240" w:lineRule="auto"/>
              <w:ind w:firstLine="0"/>
              <w:contextualSpacing/>
              <w:jc w:val="center"/>
            </w:pPr>
            <w:r w:rsidRPr="00E5459C">
              <w:t>6,64</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144495" w14:textId="77777777" w:rsidR="000A7E24" w:rsidRPr="00E5459C" w:rsidRDefault="000A7E24" w:rsidP="00DB63A3">
            <w:pPr>
              <w:spacing w:line="240" w:lineRule="auto"/>
              <w:ind w:firstLine="0"/>
              <w:contextualSpacing/>
              <w:jc w:val="center"/>
            </w:pPr>
            <w:r w:rsidRPr="00E5459C">
              <w:t>6,71</w:t>
            </w:r>
          </w:p>
        </w:tc>
      </w:tr>
      <w:tr w:rsidR="0047050E" w:rsidRPr="00E5459C" w14:paraId="297F994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46957B"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E13CDE" w14:textId="77777777" w:rsidR="000A7E24" w:rsidRPr="00E5459C" w:rsidRDefault="007431F0" w:rsidP="007431F0">
            <w:pPr>
              <w:tabs>
                <w:tab w:val="left" w:pos="197"/>
              </w:tabs>
              <w:spacing w:line="240" w:lineRule="auto"/>
              <w:ind w:firstLine="0"/>
              <w:contextualSpacing/>
            </w:pPr>
            <w:r w:rsidRPr="00E5459C">
              <w:tab/>
            </w:r>
            <w:r w:rsidR="000A7E24" w:rsidRPr="00E5459C">
              <w:t>дверные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E8D86E" w14:textId="77777777" w:rsidR="000A7E24" w:rsidRPr="00E5459C" w:rsidRDefault="000A7E24" w:rsidP="00DB63A3">
            <w:pPr>
              <w:spacing w:line="240" w:lineRule="auto"/>
              <w:ind w:firstLine="0"/>
              <w:contextualSpacing/>
              <w:jc w:val="center"/>
            </w:pPr>
            <w:r w:rsidRPr="00E5459C">
              <w:t>6,67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7C3CE3F" w14:textId="77777777" w:rsidR="000A7E24" w:rsidRPr="00E5459C" w:rsidRDefault="000A7E24" w:rsidP="00DB63A3">
            <w:pPr>
              <w:spacing w:line="240" w:lineRule="auto"/>
              <w:ind w:firstLine="0"/>
              <w:contextualSpacing/>
              <w:jc w:val="center"/>
            </w:pPr>
            <w:r w:rsidRPr="00E5459C">
              <w:t>6,73</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CC425F" w14:textId="77777777" w:rsidR="000A7E24" w:rsidRPr="00E5459C" w:rsidRDefault="000A7E24" w:rsidP="00DB63A3">
            <w:pPr>
              <w:spacing w:line="240" w:lineRule="auto"/>
              <w:ind w:firstLine="0"/>
              <w:contextualSpacing/>
              <w:jc w:val="center"/>
            </w:pPr>
            <w:r w:rsidRPr="00E5459C">
              <w:t>6,65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1AF72E" w14:textId="77777777" w:rsidR="000A7E24" w:rsidRPr="00E5459C" w:rsidRDefault="000A7E24" w:rsidP="00DB63A3">
            <w:pPr>
              <w:spacing w:line="240" w:lineRule="auto"/>
              <w:ind w:firstLine="0"/>
              <w:contextualSpacing/>
              <w:jc w:val="center"/>
            </w:pPr>
            <w:r w:rsidRPr="00E5459C">
              <w:t>6,71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8949D1" w14:textId="77777777" w:rsidR="000A7E24" w:rsidRPr="00E5459C" w:rsidRDefault="000A7E24" w:rsidP="00DB63A3">
            <w:pPr>
              <w:spacing w:line="240" w:lineRule="auto"/>
              <w:ind w:firstLine="0"/>
              <w:contextualSpacing/>
              <w:jc w:val="center"/>
            </w:pPr>
            <w:r w:rsidRPr="00E5459C">
              <w:t>6,64</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E1DA47" w14:textId="77777777" w:rsidR="000A7E24" w:rsidRPr="00E5459C" w:rsidRDefault="000A7E24" w:rsidP="00DB63A3">
            <w:pPr>
              <w:spacing w:line="240" w:lineRule="auto"/>
              <w:ind w:firstLine="0"/>
              <w:contextualSpacing/>
              <w:jc w:val="center"/>
            </w:pPr>
            <w:r w:rsidRPr="00E5459C">
              <w:t>6,71</w:t>
            </w:r>
          </w:p>
        </w:tc>
      </w:tr>
      <w:tr w:rsidR="0047050E" w:rsidRPr="00E5459C" w14:paraId="5B59411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291211" w14:textId="77777777" w:rsidR="000A7E24" w:rsidRPr="00E5459C" w:rsidRDefault="000A7E24" w:rsidP="00DB63A3">
            <w:pPr>
              <w:spacing w:line="240" w:lineRule="auto"/>
              <w:ind w:firstLine="0"/>
              <w:contextualSpacing/>
              <w:jc w:val="center"/>
            </w:pPr>
            <w:r w:rsidRPr="00E5459C">
              <w:t>5</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A6C9A8" w14:textId="77777777" w:rsidR="000A7E24" w:rsidRPr="00E5459C" w:rsidRDefault="000A7E24" w:rsidP="007431F0">
            <w:pPr>
              <w:tabs>
                <w:tab w:val="left" w:pos="197"/>
              </w:tabs>
              <w:spacing w:line="240" w:lineRule="auto"/>
              <w:ind w:firstLine="0"/>
              <w:contextualSpacing/>
            </w:pPr>
            <w:r w:rsidRPr="00E5459C">
              <w:t>Отделочные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92DD56" w14:textId="77777777" w:rsidR="000A7E24" w:rsidRPr="00E5459C" w:rsidRDefault="000A7E24" w:rsidP="00DB63A3">
            <w:pPr>
              <w:spacing w:line="240" w:lineRule="auto"/>
              <w:ind w:firstLine="0"/>
              <w:contextualSpacing/>
              <w:jc w:val="center"/>
            </w:pPr>
            <w:r w:rsidRPr="00E5459C">
              <w:t>6,67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422BFF" w14:textId="77777777" w:rsidR="000A7E24" w:rsidRPr="00E5459C" w:rsidRDefault="000A7E24" w:rsidP="00DB63A3">
            <w:pPr>
              <w:spacing w:line="240" w:lineRule="auto"/>
              <w:ind w:firstLine="0"/>
              <w:contextualSpacing/>
              <w:jc w:val="center"/>
            </w:pPr>
            <w:r w:rsidRPr="00E5459C">
              <w:t>6,73</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9EA3DD" w14:textId="77777777" w:rsidR="000A7E24" w:rsidRPr="00E5459C" w:rsidRDefault="000A7E24" w:rsidP="00DB63A3">
            <w:pPr>
              <w:spacing w:line="240" w:lineRule="auto"/>
              <w:ind w:firstLine="0"/>
              <w:contextualSpacing/>
              <w:jc w:val="center"/>
            </w:pPr>
            <w:r w:rsidRPr="00E5459C">
              <w:t>6,65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01210B" w14:textId="77777777" w:rsidR="000A7E24" w:rsidRPr="00E5459C" w:rsidRDefault="000A7E24" w:rsidP="00DB63A3">
            <w:pPr>
              <w:spacing w:line="240" w:lineRule="auto"/>
              <w:ind w:firstLine="0"/>
              <w:contextualSpacing/>
              <w:jc w:val="center"/>
            </w:pPr>
            <w:r w:rsidRPr="00E5459C">
              <w:t>6,71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5D489D" w14:textId="77777777" w:rsidR="000A7E24" w:rsidRPr="00E5459C" w:rsidRDefault="000A7E24" w:rsidP="00DB63A3">
            <w:pPr>
              <w:spacing w:line="240" w:lineRule="auto"/>
              <w:ind w:firstLine="0"/>
              <w:contextualSpacing/>
              <w:jc w:val="center"/>
            </w:pPr>
            <w:r w:rsidRPr="00E5459C">
              <w:t>6,64</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4B7698F" w14:textId="77777777" w:rsidR="000A7E24" w:rsidRPr="00E5459C" w:rsidRDefault="000A7E24" w:rsidP="00DB63A3">
            <w:pPr>
              <w:spacing w:line="240" w:lineRule="auto"/>
              <w:ind w:firstLine="0"/>
              <w:contextualSpacing/>
              <w:jc w:val="center"/>
            </w:pPr>
            <w:r w:rsidRPr="00E5459C">
              <w:t>6,71</w:t>
            </w:r>
          </w:p>
        </w:tc>
      </w:tr>
      <w:tr w:rsidR="0047050E" w:rsidRPr="00E5459C" w14:paraId="528F6DC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237E75" w14:textId="77777777" w:rsidR="000A7E24" w:rsidRPr="00E5459C" w:rsidRDefault="000A7E24" w:rsidP="00DB63A3">
            <w:pPr>
              <w:spacing w:line="240" w:lineRule="auto"/>
              <w:ind w:firstLine="0"/>
              <w:contextualSpacing/>
              <w:jc w:val="center"/>
            </w:pPr>
            <w:r w:rsidRPr="00E5459C">
              <w:t>6</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B6F339" w14:textId="77777777" w:rsidR="000A7E24" w:rsidRPr="00E5459C" w:rsidRDefault="000A7E24" w:rsidP="007431F0">
            <w:pPr>
              <w:tabs>
                <w:tab w:val="left" w:pos="197"/>
              </w:tabs>
              <w:spacing w:line="240" w:lineRule="auto"/>
              <w:ind w:firstLine="0"/>
              <w:contextualSpacing/>
            </w:pPr>
            <w:r w:rsidRPr="00E5459C">
              <w:t>Внутренние санитарно-технические и электрические устройства, в том числе: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9D8556" w14:textId="77777777" w:rsidR="000A7E24" w:rsidRPr="00E5459C" w:rsidRDefault="000A7E24" w:rsidP="00DB63A3">
            <w:pPr>
              <w:spacing w:line="240" w:lineRule="auto"/>
              <w:ind w:firstLine="0"/>
              <w:contextualSpacing/>
              <w:jc w:val="center"/>
            </w:pPr>
            <w:r w:rsidRPr="00E5459C">
              <w:t>13,33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10ED7E" w14:textId="77777777" w:rsidR="000A7E24" w:rsidRPr="00E5459C" w:rsidRDefault="000A7E24" w:rsidP="00DB63A3">
            <w:pPr>
              <w:spacing w:line="240" w:lineRule="auto"/>
              <w:ind w:firstLine="0"/>
              <w:contextualSpacing/>
              <w:jc w:val="center"/>
            </w:pPr>
            <w:r w:rsidRPr="00E5459C">
              <w:t>12,52</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73A58E" w14:textId="77777777" w:rsidR="000A7E24" w:rsidRPr="00E5459C" w:rsidRDefault="000A7E24" w:rsidP="00DB63A3">
            <w:pPr>
              <w:spacing w:line="240" w:lineRule="auto"/>
              <w:ind w:firstLine="0"/>
              <w:contextualSpacing/>
              <w:jc w:val="center"/>
            </w:pPr>
            <w:r w:rsidRPr="00E5459C">
              <w:t>13,3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0A32DEC" w14:textId="77777777" w:rsidR="000A7E24" w:rsidRPr="00E5459C" w:rsidRDefault="000A7E24" w:rsidP="00DB63A3">
            <w:pPr>
              <w:spacing w:line="240" w:lineRule="auto"/>
              <w:ind w:firstLine="0"/>
              <w:contextualSpacing/>
              <w:jc w:val="center"/>
            </w:pPr>
            <w:r w:rsidRPr="00E5459C">
              <w:t>12,49</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25A1F5" w14:textId="77777777" w:rsidR="000A7E24" w:rsidRPr="00E5459C" w:rsidRDefault="000A7E24" w:rsidP="00DB63A3">
            <w:pPr>
              <w:spacing w:line="240" w:lineRule="auto"/>
              <w:ind w:firstLine="0"/>
              <w:contextualSpacing/>
              <w:jc w:val="center"/>
            </w:pPr>
            <w:r w:rsidRPr="00E5459C">
              <w:t>13,29</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C30B26" w14:textId="77777777" w:rsidR="000A7E24" w:rsidRPr="00E5459C" w:rsidRDefault="000A7E24" w:rsidP="00DB63A3">
            <w:pPr>
              <w:spacing w:line="240" w:lineRule="auto"/>
              <w:ind w:firstLine="0"/>
              <w:contextualSpacing/>
              <w:jc w:val="center"/>
            </w:pPr>
            <w:r w:rsidRPr="00E5459C">
              <w:t>12,48</w:t>
            </w:r>
          </w:p>
        </w:tc>
      </w:tr>
      <w:tr w:rsidR="0047050E" w:rsidRPr="00E5459C" w14:paraId="3614C96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73FF6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19F984" w14:textId="77777777" w:rsidR="000A7E24" w:rsidRPr="00E5459C" w:rsidRDefault="007431F0" w:rsidP="007431F0">
            <w:pPr>
              <w:tabs>
                <w:tab w:val="left" w:pos="197"/>
              </w:tabs>
              <w:spacing w:line="240" w:lineRule="auto"/>
              <w:ind w:firstLine="0"/>
              <w:contextualSpacing/>
            </w:pPr>
            <w:r w:rsidRPr="00E5459C">
              <w:tab/>
            </w:r>
            <w:r w:rsidR="000A7E24" w:rsidRPr="00E5459C">
              <w:t xml:space="preserve">центральное отопление </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863AC3" w14:textId="77777777" w:rsidR="000A7E24" w:rsidRPr="00E5459C" w:rsidRDefault="000A7E24" w:rsidP="00DB63A3">
            <w:pPr>
              <w:spacing w:line="240" w:lineRule="auto"/>
              <w:ind w:firstLine="0"/>
              <w:contextualSpacing/>
              <w:jc w:val="center"/>
            </w:pPr>
            <w:r w:rsidRPr="00E5459C">
              <w:t>3,33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88FD6A" w14:textId="77777777" w:rsidR="000A7E24" w:rsidRPr="00E5459C" w:rsidRDefault="000A7E24" w:rsidP="00DB63A3">
            <w:pPr>
              <w:spacing w:line="240" w:lineRule="auto"/>
              <w:ind w:firstLine="0"/>
              <w:contextualSpacing/>
              <w:jc w:val="center"/>
            </w:pPr>
            <w:r w:rsidRPr="00E5459C">
              <w:t>3,36</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6EBCA6" w14:textId="77777777" w:rsidR="000A7E24" w:rsidRPr="00E5459C" w:rsidRDefault="000A7E24" w:rsidP="00DB63A3">
            <w:pPr>
              <w:spacing w:line="240" w:lineRule="auto"/>
              <w:ind w:firstLine="0"/>
              <w:contextualSpacing/>
              <w:jc w:val="center"/>
            </w:pPr>
            <w:r w:rsidRPr="00E5459C">
              <w:t>3,33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44810EF" w14:textId="77777777" w:rsidR="000A7E24" w:rsidRPr="00E5459C" w:rsidRDefault="000A7E24" w:rsidP="00DB63A3">
            <w:pPr>
              <w:spacing w:line="240" w:lineRule="auto"/>
              <w:ind w:firstLine="0"/>
              <w:contextualSpacing/>
              <w:jc w:val="center"/>
            </w:pPr>
            <w:r w:rsidRPr="00E5459C">
              <w:t>3,36</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BBE7891" w14:textId="77777777" w:rsidR="000A7E24" w:rsidRPr="00E5459C" w:rsidRDefault="000A7E24" w:rsidP="00DB63A3">
            <w:pPr>
              <w:spacing w:line="240" w:lineRule="auto"/>
              <w:ind w:firstLine="0"/>
              <w:contextualSpacing/>
              <w:jc w:val="center"/>
            </w:pPr>
            <w:r w:rsidRPr="00E5459C">
              <w:t>3,32</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24210D" w14:textId="77777777" w:rsidR="000A7E24" w:rsidRPr="00E5459C" w:rsidRDefault="000A7E24" w:rsidP="00DB63A3">
            <w:pPr>
              <w:spacing w:line="240" w:lineRule="auto"/>
              <w:ind w:firstLine="0"/>
              <w:contextualSpacing/>
              <w:jc w:val="center"/>
            </w:pPr>
            <w:r w:rsidRPr="00E5459C">
              <w:t>3,35</w:t>
            </w:r>
          </w:p>
        </w:tc>
      </w:tr>
      <w:tr w:rsidR="0047050E" w:rsidRPr="00E5459C" w14:paraId="22D8043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7FAB3E"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D94B27" w14:textId="77777777" w:rsidR="000A7E24" w:rsidRPr="00E5459C" w:rsidRDefault="007431F0" w:rsidP="007431F0">
            <w:pPr>
              <w:tabs>
                <w:tab w:val="left" w:pos="197"/>
              </w:tabs>
              <w:spacing w:line="240" w:lineRule="auto"/>
              <w:ind w:firstLine="0"/>
              <w:contextualSpacing/>
            </w:pPr>
            <w:r w:rsidRPr="00E5459C">
              <w:tab/>
            </w:r>
            <w:r w:rsidR="000A7E24" w:rsidRPr="00E5459C">
              <w:t>вентиляция</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250B01" w14:textId="77777777" w:rsidR="000A7E24" w:rsidRPr="00E5459C" w:rsidRDefault="000A7E24" w:rsidP="00DB63A3">
            <w:pPr>
              <w:spacing w:line="240" w:lineRule="auto"/>
              <w:ind w:firstLine="0"/>
              <w:contextualSpacing/>
              <w:jc w:val="center"/>
            </w:pPr>
            <w:r w:rsidRPr="00E5459C">
              <w:t>0,27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241EAD" w14:textId="77777777" w:rsidR="000A7E24" w:rsidRPr="00E5459C" w:rsidRDefault="000A7E24" w:rsidP="00DB63A3">
            <w:pPr>
              <w:spacing w:line="240" w:lineRule="auto"/>
              <w:ind w:firstLine="0"/>
              <w:contextualSpacing/>
              <w:jc w:val="center"/>
            </w:pPr>
            <w:r w:rsidRPr="00E5459C">
              <w:t>0,27</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B98952" w14:textId="77777777" w:rsidR="000A7E24" w:rsidRPr="00E5459C" w:rsidRDefault="000A7E24" w:rsidP="00DB63A3">
            <w:pPr>
              <w:spacing w:line="240" w:lineRule="auto"/>
              <w:ind w:firstLine="0"/>
              <w:contextualSpacing/>
              <w:jc w:val="center"/>
            </w:pPr>
            <w:r w:rsidRPr="00E5459C">
              <w:t>0,27</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D5EAA7" w14:textId="77777777" w:rsidR="000A7E24" w:rsidRPr="00E5459C" w:rsidRDefault="000A7E24" w:rsidP="00DB63A3">
            <w:pPr>
              <w:spacing w:line="240" w:lineRule="auto"/>
              <w:ind w:firstLine="0"/>
              <w:contextualSpacing/>
              <w:jc w:val="center"/>
            </w:pPr>
            <w:r w:rsidRPr="00E5459C">
              <w:t>0,27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97D6AB" w14:textId="77777777" w:rsidR="000A7E24" w:rsidRPr="00E5459C" w:rsidRDefault="000A7E24" w:rsidP="00DB63A3">
            <w:pPr>
              <w:spacing w:line="240" w:lineRule="auto"/>
              <w:ind w:firstLine="0"/>
              <w:contextualSpacing/>
              <w:jc w:val="center"/>
            </w:pPr>
            <w:r w:rsidRPr="00E5459C">
              <w:t>0,27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133B55" w14:textId="77777777" w:rsidR="000A7E24" w:rsidRPr="00E5459C" w:rsidRDefault="000A7E24" w:rsidP="00DB63A3">
            <w:pPr>
              <w:spacing w:line="240" w:lineRule="auto"/>
              <w:ind w:firstLine="0"/>
              <w:contextualSpacing/>
              <w:jc w:val="center"/>
            </w:pPr>
            <w:r w:rsidRPr="00E5459C">
              <w:t>0,27</w:t>
            </w:r>
          </w:p>
        </w:tc>
      </w:tr>
      <w:tr w:rsidR="0047050E" w:rsidRPr="00E5459C" w14:paraId="28BA660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26B81A"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719C87" w14:textId="77777777" w:rsidR="000A7E24" w:rsidRPr="00E5459C" w:rsidRDefault="007431F0" w:rsidP="007431F0">
            <w:pPr>
              <w:tabs>
                <w:tab w:val="left" w:pos="197"/>
              </w:tabs>
              <w:spacing w:line="240" w:lineRule="auto"/>
              <w:ind w:firstLine="0"/>
              <w:contextualSpacing/>
            </w:pPr>
            <w:r w:rsidRPr="00E5459C">
              <w:tab/>
            </w:r>
            <w:r w:rsidR="000A7E24" w:rsidRPr="00E5459C">
              <w:t>водопровод</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8ED423" w14:textId="77777777" w:rsidR="000A7E24" w:rsidRPr="00E5459C" w:rsidRDefault="000A7E24" w:rsidP="00DB63A3">
            <w:pPr>
              <w:spacing w:line="240" w:lineRule="auto"/>
              <w:ind w:firstLine="0"/>
              <w:contextualSpacing/>
              <w:jc w:val="center"/>
            </w:pPr>
            <w:r w:rsidRPr="00E5459C">
              <w:t>1,33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B6D2E89" w14:textId="77777777" w:rsidR="000A7E24" w:rsidRPr="00E5459C" w:rsidRDefault="000A7E24" w:rsidP="00DB63A3">
            <w:pPr>
              <w:spacing w:line="240" w:lineRule="auto"/>
              <w:ind w:firstLine="0"/>
              <w:contextualSpacing/>
              <w:jc w:val="center"/>
            </w:pPr>
            <w:r w:rsidRPr="00E5459C">
              <w:t>1,35</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9F2638" w14:textId="77777777" w:rsidR="000A7E24" w:rsidRPr="00E5459C" w:rsidRDefault="000A7E24" w:rsidP="00DB63A3">
            <w:pPr>
              <w:spacing w:line="240" w:lineRule="auto"/>
              <w:ind w:firstLine="0"/>
              <w:contextualSpacing/>
              <w:jc w:val="center"/>
            </w:pPr>
            <w:r w:rsidRPr="00E5459C">
              <w:t>1,33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8A1421" w14:textId="77777777" w:rsidR="000A7E24" w:rsidRPr="00E5459C" w:rsidRDefault="000A7E24" w:rsidP="00DB63A3">
            <w:pPr>
              <w:spacing w:line="240" w:lineRule="auto"/>
              <w:ind w:firstLine="0"/>
              <w:contextualSpacing/>
              <w:jc w:val="center"/>
            </w:pPr>
            <w:r w:rsidRPr="00E5459C">
              <w:t>1,34</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632EB09" w14:textId="77777777" w:rsidR="000A7E24" w:rsidRPr="00E5459C" w:rsidRDefault="000A7E24" w:rsidP="00DB63A3">
            <w:pPr>
              <w:spacing w:line="240" w:lineRule="auto"/>
              <w:ind w:firstLine="0"/>
              <w:contextualSpacing/>
              <w:jc w:val="center"/>
            </w:pPr>
            <w:r w:rsidRPr="00E5459C">
              <w:t>1,33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6FA92F" w14:textId="77777777" w:rsidR="000A7E24" w:rsidRPr="00E5459C" w:rsidRDefault="000A7E24" w:rsidP="00DB63A3">
            <w:pPr>
              <w:spacing w:line="240" w:lineRule="auto"/>
              <w:ind w:firstLine="0"/>
              <w:contextualSpacing/>
              <w:jc w:val="center"/>
            </w:pPr>
            <w:r w:rsidRPr="00E5459C">
              <w:t>1,34</w:t>
            </w:r>
          </w:p>
        </w:tc>
      </w:tr>
      <w:tr w:rsidR="0047050E" w:rsidRPr="00E5459C" w14:paraId="1B37ADD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E85756"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6B3458" w14:textId="77777777" w:rsidR="000A7E24" w:rsidRPr="00E5459C" w:rsidRDefault="007431F0" w:rsidP="007431F0">
            <w:pPr>
              <w:tabs>
                <w:tab w:val="left" w:pos="197"/>
              </w:tabs>
              <w:spacing w:line="240" w:lineRule="auto"/>
              <w:ind w:firstLine="0"/>
              <w:contextualSpacing/>
            </w:pPr>
            <w:r w:rsidRPr="00E5459C">
              <w:tab/>
            </w:r>
            <w:r w:rsidR="000A7E24" w:rsidRPr="00E5459C">
              <w:t>горячее водоснабжение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C3CCFD" w14:textId="77777777" w:rsidR="000A7E24" w:rsidRPr="00E5459C" w:rsidRDefault="000A7E24" w:rsidP="00DB63A3">
            <w:pPr>
              <w:spacing w:line="240" w:lineRule="auto"/>
              <w:ind w:firstLine="0"/>
              <w:contextualSpacing/>
              <w:jc w:val="center"/>
            </w:pPr>
            <w:r w:rsidRPr="00E5459C">
              <w:t>1,6</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29BE884" w14:textId="77777777" w:rsidR="000A7E24" w:rsidRPr="00E5459C" w:rsidRDefault="000A7E24" w:rsidP="00DB63A3">
            <w:pPr>
              <w:spacing w:line="240" w:lineRule="auto"/>
              <w:ind w:firstLine="0"/>
              <w:contextualSpacing/>
              <w:jc w:val="center"/>
            </w:pPr>
            <w:r w:rsidRPr="00E5459C">
              <w:t>1,62</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33EB4B" w14:textId="77777777" w:rsidR="000A7E24" w:rsidRPr="00E5459C" w:rsidRDefault="000A7E24" w:rsidP="00DB63A3">
            <w:pPr>
              <w:spacing w:line="240" w:lineRule="auto"/>
              <w:ind w:firstLine="0"/>
              <w:contextualSpacing/>
              <w:jc w:val="center"/>
            </w:pPr>
            <w:r w:rsidRPr="00E5459C">
              <w:t>1,6</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D65FD5" w14:textId="77777777" w:rsidR="000A7E24" w:rsidRPr="00E5459C" w:rsidRDefault="000A7E24" w:rsidP="00DB63A3">
            <w:pPr>
              <w:spacing w:line="240" w:lineRule="auto"/>
              <w:ind w:firstLine="0"/>
              <w:contextualSpacing/>
              <w:jc w:val="center"/>
            </w:pPr>
            <w:r w:rsidRPr="00E5459C">
              <w:t>1,61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274214" w14:textId="77777777" w:rsidR="000A7E24" w:rsidRPr="00E5459C" w:rsidRDefault="000A7E24" w:rsidP="00DB63A3">
            <w:pPr>
              <w:spacing w:line="240" w:lineRule="auto"/>
              <w:ind w:firstLine="0"/>
              <w:contextualSpacing/>
              <w:jc w:val="center"/>
            </w:pPr>
            <w:r w:rsidRPr="00E5459C">
              <w:t>1,59</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1EA8A0" w14:textId="77777777" w:rsidR="000A7E24" w:rsidRPr="00E5459C" w:rsidRDefault="000A7E24" w:rsidP="00DB63A3">
            <w:pPr>
              <w:spacing w:line="240" w:lineRule="auto"/>
              <w:ind w:firstLine="0"/>
              <w:contextualSpacing/>
              <w:jc w:val="center"/>
            </w:pPr>
            <w:r w:rsidRPr="00E5459C">
              <w:t>1,61</w:t>
            </w:r>
          </w:p>
        </w:tc>
      </w:tr>
      <w:tr w:rsidR="0047050E" w:rsidRPr="00E5459C" w14:paraId="0B0A333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13B411"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EFD02A" w14:textId="77777777" w:rsidR="000A7E24" w:rsidRPr="00E5459C" w:rsidRDefault="007431F0" w:rsidP="007431F0">
            <w:pPr>
              <w:tabs>
                <w:tab w:val="left" w:pos="197"/>
              </w:tabs>
              <w:spacing w:line="240" w:lineRule="auto"/>
              <w:ind w:firstLine="0"/>
              <w:contextualSpacing/>
            </w:pPr>
            <w:r w:rsidRPr="00E5459C">
              <w:tab/>
            </w:r>
            <w:r w:rsidR="000A7E24" w:rsidRPr="00E5459C">
              <w:t>канализация</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118284" w14:textId="77777777" w:rsidR="000A7E24" w:rsidRPr="00E5459C" w:rsidRDefault="000A7E24" w:rsidP="00DB63A3">
            <w:pPr>
              <w:spacing w:line="240" w:lineRule="auto"/>
              <w:ind w:firstLine="0"/>
              <w:contextualSpacing/>
              <w:jc w:val="center"/>
            </w:pPr>
            <w:r w:rsidRPr="00E5459C">
              <w:t>1,87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C9090E" w14:textId="77777777" w:rsidR="000A7E24" w:rsidRPr="00E5459C" w:rsidRDefault="000A7E24" w:rsidP="00DB63A3">
            <w:pPr>
              <w:spacing w:line="240" w:lineRule="auto"/>
              <w:ind w:firstLine="0"/>
              <w:contextualSpacing/>
              <w:jc w:val="center"/>
            </w:pPr>
            <w:r w:rsidRPr="00E5459C">
              <w:t>1,88</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6CFE62" w14:textId="77777777" w:rsidR="000A7E24" w:rsidRPr="00E5459C" w:rsidRDefault="000A7E24" w:rsidP="00DB63A3">
            <w:pPr>
              <w:spacing w:line="240" w:lineRule="auto"/>
              <w:ind w:firstLine="0"/>
              <w:contextualSpacing/>
              <w:jc w:val="center"/>
            </w:pPr>
            <w:r w:rsidRPr="00E5459C">
              <w:t>1,86</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67B419" w14:textId="77777777" w:rsidR="000A7E24" w:rsidRPr="00E5459C" w:rsidRDefault="000A7E24" w:rsidP="00DB63A3">
            <w:pPr>
              <w:spacing w:line="240" w:lineRule="auto"/>
              <w:ind w:firstLine="0"/>
              <w:contextualSpacing/>
              <w:jc w:val="center"/>
            </w:pPr>
            <w:r w:rsidRPr="00E5459C">
              <w:t>1,88</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D74D9EE" w14:textId="77777777" w:rsidR="000A7E24" w:rsidRPr="00E5459C" w:rsidRDefault="000A7E24" w:rsidP="00DB63A3">
            <w:pPr>
              <w:spacing w:line="240" w:lineRule="auto"/>
              <w:ind w:firstLine="0"/>
              <w:contextualSpacing/>
              <w:jc w:val="center"/>
            </w:pPr>
            <w:r w:rsidRPr="00E5459C">
              <w:t>1,86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D957CC" w14:textId="77777777" w:rsidR="000A7E24" w:rsidRPr="00E5459C" w:rsidRDefault="000A7E24" w:rsidP="00DB63A3">
            <w:pPr>
              <w:spacing w:line="240" w:lineRule="auto"/>
              <w:ind w:firstLine="0"/>
              <w:contextualSpacing/>
              <w:jc w:val="center"/>
            </w:pPr>
            <w:r w:rsidRPr="00E5459C">
              <w:t>1,88</w:t>
            </w:r>
          </w:p>
        </w:tc>
      </w:tr>
      <w:tr w:rsidR="0047050E" w:rsidRPr="00E5459C" w14:paraId="1CFBD9E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5C3DAB"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B69DCA" w14:textId="77777777" w:rsidR="000A7E24" w:rsidRPr="00E5459C" w:rsidRDefault="007431F0" w:rsidP="007431F0">
            <w:pPr>
              <w:tabs>
                <w:tab w:val="left" w:pos="197"/>
              </w:tabs>
              <w:spacing w:line="240" w:lineRule="auto"/>
              <w:ind w:firstLine="0"/>
              <w:contextualSpacing/>
            </w:pPr>
            <w:r w:rsidRPr="00E5459C">
              <w:tab/>
            </w:r>
            <w:r w:rsidR="000A7E24" w:rsidRPr="00E5459C">
              <w:t>газоснабжение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D031F6" w14:textId="77777777" w:rsidR="000A7E24" w:rsidRPr="00E5459C" w:rsidRDefault="000A7E24" w:rsidP="00DB63A3">
            <w:pPr>
              <w:spacing w:line="240" w:lineRule="auto"/>
              <w:ind w:firstLine="0"/>
              <w:contextualSpacing/>
              <w:jc w:val="center"/>
            </w:pPr>
            <w:r w:rsidRPr="00E5459C">
              <w:t>0,93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199392"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3EFC6B" w14:textId="77777777" w:rsidR="000A7E24" w:rsidRPr="00E5459C" w:rsidRDefault="000A7E24" w:rsidP="00DB63A3">
            <w:pPr>
              <w:spacing w:line="240" w:lineRule="auto"/>
              <w:ind w:firstLine="0"/>
              <w:contextualSpacing/>
              <w:jc w:val="center"/>
            </w:pPr>
            <w:r w:rsidRPr="00E5459C">
              <w:t>0,93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664712"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C17233" w14:textId="77777777" w:rsidR="000A7E24" w:rsidRPr="00E5459C" w:rsidRDefault="000A7E24" w:rsidP="00DB63A3">
            <w:pPr>
              <w:spacing w:line="240" w:lineRule="auto"/>
              <w:ind w:firstLine="0"/>
              <w:contextualSpacing/>
              <w:jc w:val="center"/>
            </w:pPr>
            <w:r w:rsidRPr="00E5459C">
              <w:t>0,93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47079E" w14:textId="77777777" w:rsidR="000A7E24" w:rsidRPr="00E5459C" w:rsidRDefault="000A7E24" w:rsidP="00DB63A3">
            <w:pPr>
              <w:spacing w:line="240" w:lineRule="auto"/>
              <w:ind w:firstLine="0"/>
              <w:contextualSpacing/>
              <w:jc w:val="center"/>
            </w:pPr>
            <w:r w:rsidRPr="00E5459C">
              <w:t>-</w:t>
            </w:r>
          </w:p>
        </w:tc>
      </w:tr>
      <w:tr w:rsidR="0047050E" w:rsidRPr="00E5459C" w14:paraId="394A26C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E2E11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E1E57F" w14:textId="77777777" w:rsidR="000A7E24" w:rsidRPr="00E5459C" w:rsidRDefault="007431F0" w:rsidP="007431F0">
            <w:pPr>
              <w:tabs>
                <w:tab w:val="left" w:pos="197"/>
              </w:tabs>
              <w:spacing w:line="240" w:lineRule="auto"/>
              <w:ind w:firstLine="0"/>
              <w:contextualSpacing/>
            </w:pPr>
            <w:r w:rsidRPr="00E5459C">
              <w:tab/>
            </w:r>
            <w:r w:rsidR="000A7E24" w:rsidRPr="00E5459C">
              <w:t>электроосвещение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2DE277" w14:textId="77777777" w:rsidR="000A7E24" w:rsidRPr="00E5459C" w:rsidRDefault="000A7E24" w:rsidP="00DB63A3">
            <w:pPr>
              <w:spacing w:line="240" w:lineRule="auto"/>
              <w:ind w:firstLine="0"/>
              <w:contextualSpacing/>
              <w:jc w:val="center"/>
            </w:pPr>
            <w:r w:rsidRPr="00E5459C">
              <w:t>2,93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55963A" w14:textId="77777777" w:rsidR="000A7E24" w:rsidRPr="00E5459C" w:rsidRDefault="000A7E24" w:rsidP="00DB63A3">
            <w:pPr>
              <w:spacing w:line="240" w:lineRule="auto"/>
              <w:ind w:firstLine="0"/>
              <w:contextualSpacing/>
              <w:jc w:val="center"/>
            </w:pPr>
            <w:r w:rsidRPr="00E5459C">
              <w:t>2,96</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7130F5" w14:textId="77777777" w:rsidR="000A7E24" w:rsidRPr="00E5459C" w:rsidRDefault="000A7E24" w:rsidP="00DB63A3">
            <w:pPr>
              <w:spacing w:line="240" w:lineRule="auto"/>
              <w:ind w:firstLine="0"/>
              <w:contextualSpacing/>
              <w:jc w:val="center"/>
            </w:pPr>
            <w:r w:rsidRPr="00E5459C">
              <w:t>2,93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1700F3A" w14:textId="77777777" w:rsidR="000A7E24" w:rsidRPr="00E5459C" w:rsidRDefault="000A7E24" w:rsidP="00DB63A3">
            <w:pPr>
              <w:spacing w:line="240" w:lineRule="auto"/>
              <w:ind w:firstLine="0"/>
              <w:contextualSpacing/>
              <w:jc w:val="center"/>
            </w:pPr>
            <w:r w:rsidRPr="00E5459C">
              <w:t>2,95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05174F" w14:textId="77777777" w:rsidR="000A7E24" w:rsidRPr="00E5459C" w:rsidRDefault="000A7E24" w:rsidP="00DB63A3">
            <w:pPr>
              <w:spacing w:line="240" w:lineRule="auto"/>
              <w:ind w:firstLine="0"/>
              <w:contextualSpacing/>
              <w:jc w:val="center"/>
            </w:pPr>
            <w:r w:rsidRPr="00E5459C">
              <w:t>2,92</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5C197B" w14:textId="77777777" w:rsidR="000A7E24" w:rsidRPr="00E5459C" w:rsidRDefault="000A7E24" w:rsidP="00DB63A3">
            <w:pPr>
              <w:spacing w:line="240" w:lineRule="auto"/>
              <w:ind w:firstLine="0"/>
              <w:contextualSpacing/>
              <w:jc w:val="center"/>
            </w:pPr>
            <w:r w:rsidRPr="00E5459C">
              <w:t>2,95</w:t>
            </w:r>
          </w:p>
        </w:tc>
      </w:tr>
      <w:tr w:rsidR="0047050E" w:rsidRPr="00E5459C" w14:paraId="58FC56F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BD6DE3"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2D8B03" w14:textId="77777777" w:rsidR="000A7E24" w:rsidRPr="00E5459C" w:rsidRDefault="007431F0" w:rsidP="007431F0">
            <w:pPr>
              <w:tabs>
                <w:tab w:val="left" w:pos="197"/>
              </w:tabs>
              <w:spacing w:line="240" w:lineRule="auto"/>
              <w:ind w:firstLine="0"/>
              <w:contextualSpacing/>
            </w:pPr>
            <w:r w:rsidRPr="00E5459C">
              <w:tab/>
            </w:r>
            <w:r w:rsidR="000A7E24" w:rsidRPr="00E5459C">
              <w:t>радио</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3ABB26" w14:textId="77777777" w:rsidR="000A7E24" w:rsidRPr="00E5459C" w:rsidRDefault="000A7E24" w:rsidP="00DB63A3">
            <w:pPr>
              <w:spacing w:line="240" w:lineRule="auto"/>
              <w:ind w:firstLine="0"/>
              <w:contextualSpacing/>
              <w:jc w:val="center"/>
            </w:pPr>
            <w:r w:rsidRPr="00E5459C">
              <w:t>0,27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2A581A" w14:textId="77777777" w:rsidR="000A7E24" w:rsidRPr="00E5459C" w:rsidRDefault="000A7E24" w:rsidP="00DB63A3">
            <w:pPr>
              <w:spacing w:line="240" w:lineRule="auto"/>
              <w:ind w:firstLine="0"/>
              <w:contextualSpacing/>
              <w:jc w:val="center"/>
            </w:pPr>
            <w:r w:rsidRPr="00E5459C">
              <w:t>0,27</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82B93C" w14:textId="77777777" w:rsidR="000A7E24" w:rsidRPr="00E5459C" w:rsidRDefault="000A7E24" w:rsidP="00DB63A3">
            <w:pPr>
              <w:spacing w:line="240" w:lineRule="auto"/>
              <w:ind w:firstLine="0"/>
              <w:contextualSpacing/>
              <w:jc w:val="center"/>
            </w:pPr>
            <w:r w:rsidRPr="00E5459C">
              <w:t>0,27</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1090838" w14:textId="77777777" w:rsidR="000A7E24" w:rsidRPr="00E5459C" w:rsidRDefault="000A7E24" w:rsidP="00DB63A3">
            <w:pPr>
              <w:spacing w:line="240" w:lineRule="auto"/>
              <w:ind w:firstLine="0"/>
              <w:contextualSpacing/>
              <w:jc w:val="center"/>
            </w:pPr>
            <w:r w:rsidRPr="00E5459C">
              <w:t>0,27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8D0284" w14:textId="77777777" w:rsidR="000A7E24" w:rsidRPr="00E5459C" w:rsidRDefault="000A7E24" w:rsidP="00DB63A3">
            <w:pPr>
              <w:spacing w:line="240" w:lineRule="auto"/>
              <w:ind w:firstLine="0"/>
              <w:contextualSpacing/>
              <w:jc w:val="center"/>
            </w:pPr>
            <w:r w:rsidRPr="00E5459C">
              <w:t>0,27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A6684F" w14:textId="77777777" w:rsidR="000A7E24" w:rsidRPr="00E5459C" w:rsidRDefault="000A7E24" w:rsidP="00DB63A3">
            <w:pPr>
              <w:spacing w:line="240" w:lineRule="auto"/>
              <w:ind w:firstLine="0"/>
              <w:contextualSpacing/>
              <w:jc w:val="center"/>
            </w:pPr>
            <w:r w:rsidRPr="00E5459C">
              <w:t>0,27</w:t>
            </w:r>
          </w:p>
        </w:tc>
      </w:tr>
      <w:tr w:rsidR="0047050E" w:rsidRPr="00E5459C" w14:paraId="0605B4F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A151BE"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C9C435" w14:textId="77777777" w:rsidR="000A7E24" w:rsidRPr="00E5459C" w:rsidRDefault="007431F0" w:rsidP="007431F0">
            <w:pPr>
              <w:tabs>
                <w:tab w:val="left" w:pos="197"/>
              </w:tabs>
              <w:spacing w:line="240" w:lineRule="auto"/>
              <w:ind w:firstLine="0"/>
              <w:contextualSpacing/>
            </w:pPr>
            <w:r w:rsidRPr="00E5459C">
              <w:tab/>
            </w:r>
            <w:r w:rsidR="000A7E24" w:rsidRPr="00E5459C">
              <w:t>телефон</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790B74" w14:textId="77777777" w:rsidR="000A7E24" w:rsidRPr="00E5459C" w:rsidRDefault="000A7E24" w:rsidP="00DB63A3">
            <w:pPr>
              <w:spacing w:line="240" w:lineRule="auto"/>
              <w:ind w:firstLine="0"/>
              <w:contextualSpacing/>
              <w:jc w:val="center"/>
            </w:pPr>
            <w:r w:rsidRPr="00E5459C">
              <w:t>0,53</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B9580E" w14:textId="77777777" w:rsidR="000A7E24" w:rsidRPr="00E5459C" w:rsidRDefault="000A7E24" w:rsidP="00DB63A3">
            <w:pPr>
              <w:spacing w:line="240" w:lineRule="auto"/>
              <w:ind w:firstLine="0"/>
              <w:contextualSpacing/>
              <w:jc w:val="center"/>
            </w:pPr>
            <w:r w:rsidRPr="00E5459C">
              <w:t>0,54</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C73CEAD" w14:textId="77777777" w:rsidR="000A7E24" w:rsidRPr="00E5459C" w:rsidRDefault="000A7E24" w:rsidP="00DB63A3">
            <w:pPr>
              <w:spacing w:line="240" w:lineRule="auto"/>
              <w:ind w:firstLine="0"/>
              <w:contextualSpacing/>
              <w:jc w:val="center"/>
            </w:pPr>
            <w:r w:rsidRPr="00E5459C">
              <w:t>0,53</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CCA887" w14:textId="77777777" w:rsidR="000A7E24" w:rsidRPr="00E5459C" w:rsidRDefault="000A7E24" w:rsidP="00DB63A3">
            <w:pPr>
              <w:spacing w:line="240" w:lineRule="auto"/>
              <w:ind w:firstLine="0"/>
              <w:contextualSpacing/>
              <w:jc w:val="center"/>
            </w:pPr>
            <w:r w:rsidRPr="00E5459C">
              <w:t>0,54</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36A0941" w14:textId="77777777" w:rsidR="000A7E24" w:rsidRPr="00E5459C" w:rsidRDefault="000A7E24" w:rsidP="00DB63A3">
            <w:pPr>
              <w:spacing w:line="240" w:lineRule="auto"/>
              <w:ind w:firstLine="0"/>
              <w:contextualSpacing/>
              <w:jc w:val="center"/>
            </w:pPr>
            <w:r w:rsidRPr="00E5459C">
              <w:t>0,53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F1BDA8" w14:textId="77777777" w:rsidR="000A7E24" w:rsidRPr="00E5459C" w:rsidRDefault="000A7E24" w:rsidP="00DB63A3">
            <w:pPr>
              <w:spacing w:line="240" w:lineRule="auto"/>
              <w:ind w:firstLine="0"/>
              <w:contextualSpacing/>
              <w:jc w:val="center"/>
            </w:pPr>
            <w:r w:rsidRPr="00E5459C">
              <w:t>0,54</w:t>
            </w:r>
          </w:p>
        </w:tc>
      </w:tr>
      <w:tr w:rsidR="00B77363" w:rsidRPr="00E5459C" w14:paraId="2ADAC97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FC46E4"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386688" w14:textId="77777777" w:rsidR="000A7E24" w:rsidRPr="00E5459C" w:rsidRDefault="007431F0" w:rsidP="007431F0">
            <w:pPr>
              <w:tabs>
                <w:tab w:val="left" w:pos="197"/>
              </w:tabs>
              <w:spacing w:line="240" w:lineRule="auto"/>
              <w:ind w:firstLine="0"/>
              <w:contextualSpacing/>
            </w:pPr>
            <w:r w:rsidRPr="00E5459C">
              <w:tab/>
            </w:r>
            <w:r w:rsidR="000A7E24" w:rsidRPr="00E5459C">
              <w:t>телевидение</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C230BF" w14:textId="77777777" w:rsidR="000A7E24" w:rsidRPr="00E5459C" w:rsidRDefault="000A7E24" w:rsidP="00DB63A3">
            <w:pPr>
              <w:spacing w:line="240" w:lineRule="auto"/>
              <w:ind w:firstLine="0"/>
              <w:contextualSpacing/>
              <w:jc w:val="center"/>
            </w:pPr>
            <w:r w:rsidRPr="00E5459C">
              <w:t>0,27</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D4D1D9" w14:textId="77777777" w:rsidR="000A7E24" w:rsidRPr="00E5459C" w:rsidRDefault="000A7E24" w:rsidP="00DB63A3">
            <w:pPr>
              <w:spacing w:line="240" w:lineRule="auto"/>
              <w:ind w:firstLine="0"/>
              <w:contextualSpacing/>
              <w:jc w:val="center"/>
            </w:pPr>
            <w:r w:rsidRPr="00E5459C">
              <w:t>0,27</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835019" w14:textId="77777777" w:rsidR="000A7E24" w:rsidRPr="00E5459C" w:rsidRDefault="000A7E24" w:rsidP="00DB63A3">
            <w:pPr>
              <w:spacing w:line="240" w:lineRule="auto"/>
              <w:ind w:firstLine="0"/>
              <w:contextualSpacing/>
              <w:jc w:val="center"/>
            </w:pPr>
            <w:r w:rsidRPr="00E5459C">
              <w:t>0,27</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A46FAE" w14:textId="77777777" w:rsidR="000A7E24" w:rsidRPr="00E5459C" w:rsidRDefault="000A7E24" w:rsidP="00DB63A3">
            <w:pPr>
              <w:spacing w:line="240" w:lineRule="auto"/>
              <w:ind w:firstLine="0"/>
              <w:contextualSpacing/>
              <w:jc w:val="center"/>
            </w:pPr>
            <w:r w:rsidRPr="00E5459C">
              <w:t>0,27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5D1A37" w14:textId="77777777" w:rsidR="000A7E24" w:rsidRPr="00E5459C" w:rsidRDefault="000A7E24" w:rsidP="00DB63A3">
            <w:pPr>
              <w:spacing w:line="240" w:lineRule="auto"/>
              <w:ind w:firstLine="0"/>
              <w:contextualSpacing/>
              <w:jc w:val="center"/>
            </w:pPr>
            <w:r w:rsidRPr="00E5459C">
              <w:t>0,27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C37134" w14:textId="77777777" w:rsidR="000A7E24" w:rsidRPr="00E5459C" w:rsidRDefault="000A7E24" w:rsidP="00DB63A3">
            <w:pPr>
              <w:spacing w:line="240" w:lineRule="auto"/>
              <w:ind w:firstLine="0"/>
              <w:contextualSpacing/>
              <w:jc w:val="center"/>
            </w:pPr>
            <w:r w:rsidRPr="00E5459C">
              <w:t>0,27</w:t>
            </w:r>
          </w:p>
        </w:tc>
      </w:tr>
      <w:tr w:rsidR="00B77363" w:rsidRPr="00E5459C" w14:paraId="2823E48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6EEBB7"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558208" w14:textId="77777777" w:rsidR="000A7E24" w:rsidRPr="00E5459C" w:rsidRDefault="007431F0" w:rsidP="007431F0">
            <w:pPr>
              <w:tabs>
                <w:tab w:val="left" w:pos="197"/>
              </w:tabs>
              <w:spacing w:line="240" w:lineRule="auto"/>
              <w:ind w:firstLine="0"/>
              <w:contextualSpacing/>
            </w:pPr>
            <w:r w:rsidRPr="00E5459C">
              <w:tab/>
            </w:r>
            <w:r w:rsidR="000A7E24" w:rsidRPr="00E5459C">
              <w:t>лифт</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36A295F" w14:textId="77777777" w:rsidR="000A7E24" w:rsidRPr="00E5459C" w:rsidRDefault="000A7E24" w:rsidP="00DB63A3">
            <w:pPr>
              <w:spacing w:line="240" w:lineRule="auto"/>
              <w:ind w:firstLine="0"/>
              <w:contextualSpacing/>
              <w:jc w:val="center"/>
            </w:pPr>
            <w:r w:rsidRPr="00E5459C">
              <w:t>-</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C211C2" w14:textId="77777777" w:rsidR="000A7E24" w:rsidRPr="00E5459C" w:rsidRDefault="000A7E24" w:rsidP="00DB63A3">
            <w:pPr>
              <w:spacing w:line="240" w:lineRule="auto"/>
              <w:ind w:firstLine="0"/>
              <w:contextualSpacing/>
              <w:jc w:val="center"/>
            </w:pPr>
            <w:r w:rsidRPr="00E5459C">
              <w:t>-</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2FF6B2"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1805D9"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5A520FB"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EF4481" w14:textId="77777777" w:rsidR="000A7E24" w:rsidRPr="00E5459C" w:rsidRDefault="000A7E24" w:rsidP="00DB63A3">
            <w:pPr>
              <w:spacing w:line="240" w:lineRule="auto"/>
              <w:ind w:firstLine="0"/>
              <w:contextualSpacing/>
              <w:jc w:val="center"/>
            </w:pPr>
            <w:r w:rsidRPr="00E5459C">
              <w:t>-</w:t>
            </w:r>
          </w:p>
        </w:tc>
      </w:tr>
      <w:tr w:rsidR="00B77363" w:rsidRPr="00E5459C" w14:paraId="39DC876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01E1F6" w14:textId="77777777" w:rsidR="000A7E24" w:rsidRPr="00E5459C" w:rsidRDefault="000A7E24" w:rsidP="00DB63A3">
            <w:pPr>
              <w:spacing w:line="240" w:lineRule="auto"/>
              <w:ind w:firstLine="0"/>
              <w:contextualSpacing/>
              <w:jc w:val="center"/>
            </w:pPr>
            <w:r w:rsidRPr="00E5459C">
              <w:t>7</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465D94" w14:textId="77777777" w:rsidR="000A7E24" w:rsidRPr="00E5459C" w:rsidRDefault="000A7E24" w:rsidP="00DB63A3">
            <w:pPr>
              <w:spacing w:line="240" w:lineRule="auto"/>
              <w:ind w:firstLine="0"/>
              <w:contextualSpacing/>
            </w:pPr>
            <w:r w:rsidRPr="00E5459C">
              <w:t>Прочие работы</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180CDFB" w14:textId="77777777" w:rsidR="000A7E24" w:rsidRPr="00E5459C" w:rsidRDefault="000A7E24" w:rsidP="00DB63A3">
            <w:pPr>
              <w:spacing w:line="240" w:lineRule="auto"/>
              <w:ind w:firstLine="0"/>
              <w:contextualSpacing/>
              <w:jc w:val="center"/>
            </w:pPr>
            <w:r w:rsidRPr="00E5459C">
              <w:t>10</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6B0083" w14:textId="77777777" w:rsidR="000A7E24" w:rsidRPr="00E5459C" w:rsidRDefault="000A7E24" w:rsidP="00DB63A3">
            <w:pPr>
              <w:spacing w:line="240" w:lineRule="auto"/>
              <w:ind w:firstLine="0"/>
              <w:contextualSpacing/>
              <w:jc w:val="center"/>
            </w:pPr>
            <w:r w:rsidRPr="00E5459C">
              <w:t>10,09</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FF4B66" w14:textId="77777777" w:rsidR="000A7E24" w:rsidRPr="00E5459C" w:rsidRDefault="000A7E24" w:rsidP="00DB63A3">
            <w:pPr>
              <w:spacing w:line="240" w:lineRule="auto"/>
              <w:ind w:firstLine="0"/>
              <w:contextualSpacing/>
              <w:jc w:val="center"/>
            </w:pPr>
            <w:r w:rsidRPr="00E5459C">
              <w:t>9,98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FC6F89" w14:textId="77777777" w:rsidR="000A7E24" w:rsidRPr="00E5459C" w:rsidRDefault="000A7E24" w:rsidP="00DB63A3">
            <w:pPr>
              <w:spacing w:line="240" w:lineRule="auto"/>
              <w:ind w:firstLine="0"/>
              <w:contextualSpacing/>
              <w:jc w:val="center"/>
            </w:pPr>
            <w:r w:rsidRPr="00E5459C">
              <w:t>10,07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4F8866" w14:textId="77777777" w:rsidR="000A7E24" w:rsidRPr="00E5459C" w:rsidRDefault="000A7E24" w:rsidP="00DB63A3">
            <w:pPr>
              <w:spacing w:line="240" w:lineRule="auto"/>
              <w:ind w:firstLine="0"/>
              <w:contextualSpacing/>
              <w:jc w:val="center"/>
            </w:pPr>
            <w:r w:rsidRPr="00E5459C">
              <w:t>9,97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30A2A5" w14:textId="77777777" w:rsidR="000A7E24" w:rsidRPr="00E5459C" w:rsidRDefault="000A7E24" w:rsidP="00DB63A3">
            <w:pPr>
              <w:spacing w:line="240" w:lineRule="auto"/>
              <w:ind w:firstLine="0"/>
              <w:contextualSpacing/>
              <w:jc w:val="center"/>
            </w:pPr>
            <w:r w:rsidRPr="00E5459C">
              <w:t>10,06</w:t>
            </w:r>
          </w:p>
        </w:tc>
      </w:tr>
      <w:tr w:rsidR="0047050E" w:rsidRPr="00E5459C" w14:paraId="53CAB14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437719" w14:textId="77777777" w:rsidR="000A7E24" w:rsidRPr="00E5459C" w:rsidRDefault="000A7E24" w:rsidP="00DB63A3">
            <w:pPr>
              <w:spacing w:line="240" w:lineRule="auto"/>
              <w:ind w:firstLine="0"/>
              <w:contextualSpacing/>
              <w:jc w:val="center"/>
            </w:pPr>
            <w:r w:rsidRPr="00E5459C">
              <w:t>-</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3CDD84" w14:textId="77777777" w:rsidR="000A7E24" w:rsidRPr="00E5459C" w:rsidRDefault="000A7E24" w:rsidP="00DB63A3">
            <w:pPr>
              <w:spacing w:line="240" w:lineRule="auto"/>
              <w:ind w:firstLine="0"/>
              <w:contextualSpacing/>
              <w:rPr>
                <w:b/>
                <w:bCs/>
              </w:rPr>
            </w:pPr>
            <w:r w:rsidRPr="00E5459C">
              <w:rPr>
                <w:b/>
                <w:bCs/>
              </w:rPr>
              <w:t>Итого:</w:t>
            </w:r>
          </w:p>
        </w:tc>
        <w:tc>
          <w:tcPr>
            <w:tcW w:w="1306"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710AC5DA" w14:textId="77777777" w:rsidR="000A7E24" w:rsidRPr="00E5459C" w:rsidRDefault="000A7E24" w:rsidP="00DB63A3">
            <w:pPr>
              <w:spacing w:line="240" w:lineRule="auto"/>
              <w:ind w:firstLine="0"/>
              <w:contextualSpacing/>
              <w:jc w:val="center"/>
              <w:rPr>
                <w:b/>
                <w:bCs/>
              </w:rPr>
            </w:pPr>
            <w:r w:rsidRPr="00E5459C">
              <w:rPr>
                <w:b/>
                <w:bCs/>
              </w:rPr>
              <w:t>100</w:t>
            </w:r>
          </w:p>
        </w:tc>
        <w:tc>
          <w:tcPr>
            <w:tcW w:w="1197"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45551F2D" w14:textId="77777777" w:rsidR="000A7E24" w:rsidRPr="00E5459C" w:rsidRDefault="000A7E24" w:rsidP="00DB63A3">
            <w:pPr>
              <w:spacing w:line="240" w:lineRule="auto"/>
              <w:ind w:firstLine="0"/>
              <w:contextualSpacing/>
              <w:jc w:val="center"/>
              <w:rPr>
                <w:b/>
                <w:bCs/>
              </w:rPr>
            </w:pPr>
            <w:r w:rsidRPr="00E5459C">
              <w:rPr>
                <w:b/>
                <w:bCs/>
              </w:rPr>
              <w:t>100</w:t>
            </w:r>
          </w:p>
        </w:tc>
        <w:tc>
          <w:tcPr>
            <w:tcW w:w="1287" w:type="dxa"/>
            <w:gridSpan w:val="5"/>
            <w:tcBorders>
              <w:top w:val="single" w:sz="2" w:space="0" w:color="auto"/>
              <w:left w:val="single" w:sz="2" w:space="0" w:color="auto"/>
              <w:bottom w:val="single" w:sz="2" w:space="0" w:color="auto"/>
              <w:right w:val="single" w:sz="2" w:space="0" w:color="auto"/>
            </w:tcBorders>
            <w:shd w:val="clear" w:color="000000" w:fill="FFFFFF"/>
            <w:vAlign w:val="center"/>
            <w:hideMark/>
          </w:tcPr>
          <w:p w14:paraId="6D99D93C"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422FD579"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401D5468"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403BDE44"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7A9B6857" w14:textId="77777777" w:rsidTr="008E3774">
        <w:trPr>
          <w:trHeight w:val="227"/>
        </w:trPr>
        <w:tc>
          <w:tcPr>
            <w:tcW w:w="10402" w:type="dxa"/>
            <w:gridSpan w:val="26"/>
            <w:tcBorders>
              <w:top w:val="single" w:sz="2" w:space="0" w:color="auto"/>
              <w:left w:val="nil"/>
              <w:bottom w:val="nil"/>
              <w:right w:val="nil"/>
            </w:tcBorders>
            <w:shd w:val="clear" w:color="auto" w:fill="auto"/>
            <w:noWrap/>
            <w:vAlign w:val="center"/>
            <w:hideMark/>
          </w:tcPr>
          <w:p w14:paraId="220054E0" w14:textId="77777777" w:rsidR="009863F3" w:rsidRPr="00E5459C" w:rsidRDefault="009863F3" w:rsidP="00DB63A3">
            <w:pPr>
              <w:spacing w:line="240" w:lineRule="auto"/>
              <w:ind w:firstLine="0"/>
              <w:contextualSpacing/>
              <w:rPr>
                <w:b/>
                <w:bCs/>
              </w:rPr>
            </w:pPr>
          </w:p>
          <w:p w14:paraId="01C4EBEC" w14:textId="77777777" w:rsidR="00DB63A3" w:rsidRPr="00E5459C" w:rsidRDefault="00DB63A3" w:rsidP="00DB63A3">
            <w:pPr>
              <w:spacing w:line="240" w:lineRule="auto"/>
              <w:ind w:firstLine="0"/>
              <w:contextualSpacing/>
            </w:pPr>
            <w:r w:rsidRPr="00E5459C">
              <w:rPr>
                <w:b/>
                <w:bCs/>
              </w:rPr>
              <w:t>Таблица 6</w:t>
            </w:r>
            <w:r w:rsidRPr="00E5459C">
              <w:t>. Жилые квартиры в кирпичных домах высотой от 5 до 8 этажей</w:t>
            </w:r>
          </w:p>
        </w:tc>
      </w:tr>
      <w:tr w:rsidR="0047050E" w:rsidRPr="00E5459C" w14:paraId="67202DC1"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36FEC6DF" w14:textId="77777777" w:rsidR="00DB63A3" w:rsidRPr="00E5459C" w:rsidRDefault="00DB63A3" w:rsidP="00DB63A3">
            <w:pPr>
              <w:spacing w:line="240" w:lineRule="auto"/>
              <w:ind w:firstLine="0"/>
              <w:contextualSpacing/>
            </w:pPr>
            <w:r w:rsidRPr="00E5459C">
              <w:t>Источник: Сборник №28, Отдел I, Раздел 3, таблица 63А (в)</w:t>
            </w:r>
          </w:p>
        </w:tc>
      </w:tr>
      <w:tr w:rsidR="0047050E" w:rsidRPr="00E5459C" w14:paraId="3B9A5395" w14:textId="77777777" w:rsidTr="008E3774">
        <w:trPr>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8882FA9"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B994B78" w14:textId="77777777" w:rsidR="000A7E24" w:rsidRPr="00E5459C" w:rsidRDefault="000A7E24" w:rsidP="00DB63A3">
            <w:pPr>
              <w:spacing w:line="240" w:lineRule="auto"/>
              <w:ind w:firstLine="0"/>
              <w:contextualSpacing/>
              <w:jc w:val="center"/>
            </w:pPr>
            <w:r w:rsidRPr="00E5459C">
              <w:t>Конструкция</w:t>
            </w:r>
          </w:p>
        </w:tc>
        <w:tc>
          <w:tcPr>
            <w:tcW w:w="7317" w:type="dxa"/>
            <w:gridSpan w:val="23"/>
            <w:tcBorders>
              <w:top w:val="single" w:sz="2" w:space="0" w:color="auto"/>
              <w:left w:val="single" w:sz="2" w:space="0" w:color="auto"/>
              <w:bottom w:val="single" w:sz="2" w:space="0" w:color="auto"/>
              <w:right w:val="single" w:sz="2" w:space="0" w:color="auto"/>
            </w:tcBorders>
            <w:shd w:val="clear" w:color="auto" w:fill="auto"/>
            <w:vAlign w:val="center"/>
            <w:hideMark/>
          </w:tcPr>
          <w:p w14:paraId="42F13C12"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56E96FD5"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A855B30"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59081508" w14:textId="77777777" w:rsidR="000A7E24" w:rsidRPr="00E5459C" w:rsidRDefault="000A7E24" w:rsidP="00DB63A3">
            <w:pPr>
              <w:spacing w:line="240" w:lineRule="auto"/>
              <w:ind w:firstLine="0"/>
              <w:contextualSpacing/>
            </w:pPr>
          </w:p>
        </w:tc>
        <w:tc>
          <w:tcPr>
            <w:tcW w:w="2473" w:type="dxa"/>
            <w:gridSpan w:val="9"/>
            <w:tcBorders>
              <w:top w:val="single" w:sz="2" w:space="0" w:color="auto"/>
              <w:left w:val="single" w:sz="2" w:space="0" w:color="auto"/>
              <w:bottom w:val="single" w:sz="2" w:space="0" w:color="auto"/>
              <w:right w:val="single" w:sz="2" w:space="0" w:color="auto"/>
            </w:tcBorders>
            <w:shd w:val="clear" w:color="auto" w:fill="auto"/>
            <w:vAlign w:val="center"/>
            <w:hideMark/>
          </w:tcPr>
          <w:p w14:paraId="261BB085"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0F4FA547"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7D8448CA"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4F3DA2D9"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474215C"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06309E3E" w14:textId="77777777" w:rsidR="000A7E24" w:rsidRPr="00E5459C" w:rsidRDefault="000A7E24" w:rsidP="00DB63A3">
            <w:pPr>
              <w:spacing w:line="240" w:lineRule="auto"/>
              <w:ind w:firstLine="0"/>
              <w:contextualSpacing/>
            </w:pP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2335F82" w14:textId="77777777" w:rsidR="000A7E24" w:rsidRPr="00E5459C" w:rsidRDefault="000A7E24" w:rsidP="00DB63A3">
            <w:pPr>
              <w:spacing w:line="240" w:lineRule="auto"/>
              <w:ind w:firstLine="0"/>
              <w:contextualSpacing/>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7E3AD6E" w14:textId="77777777" w:rsidR="000A7E24" w:rsidRPr="00E5459C" w:rsidRDefault="000A7E24" w:rsidP="00DB63A3">
            <w:pPr>
              <w:spacing w:line="240" w:lineRule="auto"/>
              <w:ind w:firstLine="0"/>
              <w:contextualSpacing/>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4813F6F" w14:textId="77777777" w:rsidR="000A7E24" w:rsidRPr="00E5459C" w:rsidRDefault="00B77363" w:rsidP="00DB63A3">
            <w:pPr>
              <w:spacing w:line="240" w:lineRule="auto"/>
              <w:ind w:firstLine="0"/>
              <w:contextualSpacing/>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D6B636E" w14:textId="77777777" w:rsidR="000A7E24" w:rsidRPr="00E5459C" w:rsidRDefault="000A7E24" w:rsidP="00DB63A3">
            <w:pPr>
              <w:spacing w:line="240" w:lineRule="auto"/>
              <w:ind w:firstLine="0"/>
              <w:contextualSpacing/>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BD27890" w14:textId="77777777" w:rsidR="000A7E24" w:rsidRPr="00E5459C" w:rsidRDefault="000A7E24" w:rsidP="00DB63A3">
            <w:pPr>
              <w:spacing w:line="240" w:lineRule="auto"/>
              <w:ind w:firstLine="0"/>
              <w:contextualSpacing/>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467DAB1" w14:textId="77777777" w:rsidR="000A7E24" w:rsidRPr="00E5459C" w:rsidRDefault="000A7E24" w:rsidP="00DB63A3">
            <w:pPr>
              <w:spacing w:line="240" w:lineRule="auto"/>
              <w:ind w:firstLine="0"/>
              <w:contextualSpacing/>
            </w:pPr>
            <w:r w:rsidRPr="00E5459C">
              <w:t>с электропл.</w:t>
            </w:r>
          </w:p>
        </w:tc>
      </w:tr>
      <w:tr w:rsidR="0047050E" w:rsidRPr="00E5459C" w14:paraId="41B0F9D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9D4410"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E48DC80" w14:textId="77777777" w:rsidR="000A7E24" w:rsidRPr="00E5459C" w:rsidRDefault="000A7E24" w:rsidP="00DB63A3">
            <w:pPr>
              <w:spacing w:line="240" w:lineRule="auto"/>
              <w:ind w:firstLine="0"/>
              <w:contextualSpacing/>
            </w:pPr>
            <w:r w:rsidRPr="00E5459C">
              <w:t>Фундаменты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3FE74D"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955C8"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7CA736"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277604"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E76886"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A193D4" w14:textId="77777777" w:rsidR="000A7E24" w:rsidRPr="00E5459C" w:rsidRDefault="000A7E24" w:rsidP="00DB63A3">
            <w:pPr>
              <w:spacing w:line="240" w:lineRule="auto"/>
              <w:ind w:firstLine="0"/>
              <w:contextualSpacing/>
              <w:jc w:val="center"/>
            </w:pPr>
            <w:r w:rsidRPr="00E5459C">
              <w:t>-</w:t>
            </w:r>
          </w:p>
        </w:tc>
      </w:tr>
      <w:tr w:rsidR="0047050E" w:rsidRPr="00E5459C" w14:paraId="61F243E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6E88EC"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487A651" w14:textId="77777777" w:rsidR="000A7E24" w:rsidRPr="00E5459C" w:rsidRDefault="000A7E24" w:rsidP="00DB63A3">
            <w:pPr>
              <w:spacing w:line="240" w:lineRule="auto"/>
              <w:ind w:firstLine="0"/>
              <w:contextualSpacing/>
            </w:pPr>
            <w:r w:rsidRPr="00E5459C">
              <w:t>Стены и перегородки</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04506F" w14:textId="77777777" w:rsidR="000A7E24" w:rsidRPr="00E5459C" w:rsidRDefault="000A7E24" w:rsidP="00DB63A3">
            <w:pPr>
              <w:spacing w:line="240" w:lineRule="auto"/>
              <w:ind w:firstLine="0"/>
              <w:contextualSpacing/>
              <w:jc w:val="center"/>
            </w:pPr>
            <w:r w:rsidRPr="00E5459C">
              <w:t>32,22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E9875" w14:textId="77777777" w:rsidR="000A7E24" w:rsidRPr="00E5459C" w:rsidRDefault="000A7E24" w:rsidP="00DB63A3">
            <w:pPr>
              <w:spacing w:line="240" w:lineRule="auto"/>
              <w:ind w:firstLine="0"/>
              <w:contextualSpacing/>
              <w:jc w:val="center"/>
            </w:pPr>
            <w:r w:rsidRPr="00E5459C">
              <w:t>32,55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7B63CD" w14:textId="77777777" w:rsidR="000A7E24" w:rsidRPr="00E5459C" w:rsidRDefault="000A7E24" w:rsidP="00DB63A3">
            <w:pPr>
              <w:spacing w:line="240" w:lineRule="auto"/>
              <w:ind w:firstLine="0"/>
              <w:contextualSpacing/>
              <w:jc w:val="center"/>
            </w:pPr>
            <w:r w:rsidRPr="00E5459C">
              <w:t>32,13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B051CB" w14:textId="77777777" w:rsidR="000A7E24" w:rsidRPr="00E5459C" w:rsidRDefault="000A7E24" w:rsidP="00DB63A3">
            <w:pPr>
              <w:spacing w:line="240" w:lineRule="auto"/>
              <w:ind w:firstLine="0"/>
              <w:contextualSpacing/>
              <w:jc w:val="center"/>
            </w:pPr>
            <w:r w:rsidRPr="00E5459C">
              <w:t>32,46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3E9390" w14:textId="77777777" w:rsidR="000A7E24" w:rsidRPr="00E5459C" w:rsidRDefault="000A7E24" w:rsidP="00DB63A3">
            <w:pPr>
              <w:spacing w:line="240" w:lineRule="auto"/>
              <w:ind w:firstLine="0"/>
              <w:contextualSpacing/>
              <w:jc w:val="center"/>
            </w:pPr>
            <w:r w:rsidRPr="00E5459C">
              <w:t>32,1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AFEBB4" w14:textId="77777777" w:rsidR="000A7E24" w:rsidRPr="00E5459C" w:rsidRDefault="000A7E24" w:rsidP="00DB63A3">
            <w:pPr>
              <w:spacing w:line="240" w:lineRule="auto"/>
              <w:ind w:firstLine="0"/>
              <w:contextualSpacing/>
              <w:jc w:val="center"/>
            </w:pPr>
            <w:r w:rsidRPr="00E5459C">
              <w:t>32,43</w:t>
            </w:r>
          </w:p>
        </w:tc>
      </w:tr>
      <w:tr w:rsidR="0047050E" w:rsidRPr="00E5459C" w14:paraId="6DFA497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2434A9"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6050A44" w14:textId="77777777" w:rsidR="000A7E24" w:rsidRPr="00E5459C" w:rsidRDefault="000A7E24" w:rsidP="00DB63A3">
            <w:pPr>
              <w:spacing w:line="240" w:lineRule="auto"/>
              <w:ind w:firstLine="0"/>
              <w:contextualSpacing/>
            </w:pPr>
            <w:r w:rsidRPr="00E5459C">
              <w:t>Перекрытия</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7A880" w14:textId="77777777" w:rsidR="000A7E24" w:rsidRPr="00E5459C" w:rsidRDefault="000A7E24" w:rsidP="00DB63A3">
            <w:pPr>
              <w:spacing w:line="240" w:lineRule="auto"/>
              <w:ind w:firstLine="0"/>
              <w:contextualSpacing/>
              <w:jc w:val="center"/>
            </w:pPr>
            <w:r w:rsidRPr="00E5459C">
              <w:t>13,33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B7E928" w14:textId="77777777" w:rsidR="000A7E24" w:rsidRPr="00E5459C" w:rsidRDefault="000A7E24" w:rsidP="00DB63A3">
            <w:pPr>
              <w:spacing w:line="240" w:lineRule="auto"/>
              <w:ind w:firstLine="0"/>
              <w:contextualSpacing/>
              <w:jc w:val="center"/>
            </w:pPr>
            <w:r w:rsidRPr="00E5459C">
              <w:t>13,47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784EEA" w14:textId="77777777" w:rsidR="000A7E24" w:rsidRPr="00E5459C" w:rsidRDefault="000A7E24" w:rsidP="00DB63A3">
            <w:pPr>
              <w:spacing w:line="240" w:lineRule="auto"/>
              <w:ind w:firstLine="0"/>
              <w:contextualSpacing/>
              <w:jc w:val="center"/>
            </w:pPr>
            <w:r w:rsidRPr="00E5459C">
              <w:t>13,3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8475D" w14:textId="77777777" w:rsidR="000A7E24" w:rsidRPr="00E5459C" w:rsidRDefault="000A7E24" w:rsidP="00DB63A3">
            <w:pPr>
              <w:spacing w:line="240" w:lineRule="auto"/>
              <w:ind w:firstLine="0"/>
              <w:contextualSpacing/>
              <w:jc w:val="center"/>
            </w:pPr>
            <w:r w:rsidRPr="00E5459C">
              <w:t>13,43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56AB40" w14:textId="77777777" w:rsidR="000A7E24" w:rsidRPr="00E5459C" w:rsidRDefault="000A7E24" w:rsidP="00DB63A3">
            <w:pPr>
              <w:spacing w:line="240" w:lineRule="auto"/>
              <w:ind w:firstLine="0"/>
              <w:contextualSpacing/>
              <w:jc w:val="center"/>
            </w:pPr>
            <w:r w:rsidRPr="00E5459C">
              <w:t>13,28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F4A8BE" w14:textId="77777777" w:rsidR="000A7E24" w:rsidRPr="00E5459C" w:rsidRDefault="000A7E24" w:rsidP="00DB63A3">
            <w:pPr>
              <w:spacing w:line="240" w:lineRule="auto"/>
              <w:ind w:firstLine="0"/>
              <w:contextualSpacing/>
              <w:jc w:val="center"/>
            </w:pPr>
            <w:r w:rsidRPr="00E5459C">
              <w:t>13,42</w:t>
            </w:r>
          </w:p>
        </w:tc>
      </w:tr>
      <w:tr w:rsidR="0047050E" w:rsidRPr="00E5459C" w14:paraId="48923F8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E1BFF6"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08E16E9" w14:textId="77777777" w:rsidR="000A7E24" w:rsidRPr="00E5459C" w:rsidRDefault="000A7E24" w:rsidP="00DB63A3">
            <w:pPr>
              <w:spacing w:line="240" w:lineRule="auto"/>
              <w:ind w:firstLine="0"/>
              <w:contextualSpacing/>
            </w:pPr>
            <w:r w:rsidRPr="00E5459C">
              <w:t>Крыши</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11BA9D"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310E4D"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FE5DB6"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5E02BC"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9BAFA6"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AE6CD7" w14:textId="77777777" w:rsidR="000A7E24" w:rsidRPr="00E5459C" w:rsidRDefault="000A7E24" w:rsidP="00DB63A3">
            <w:pPr>
              <w:spacing w:line="240" w:lineRule="auto"/>
              <w:ind w:firstLine="0"/>
              <w:contextualSpacing/>
              <w:jc w:val="center"/>
            </w:pPr>
            <w:r w:rsidRPr="00E5459C">
              <w:t>-</w:t>
            </w:r>
          </w:p>
        </w:tc>
      </w:tr>
      <w:tr w:rsidR="0047050E" w:rsidRPr="00E5459C" w14:paraId="4153DBB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9D276B"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0FDFEE1" w14:textId="77777777" w:rsidR="000A7E24" w:rsidRPr="00E5459C" w:rsidRDefault="000A7E24" w:rsidP="00DB63A3">
            <w:pPr>
              <w:spacing w:line="240" w:lineRule="auto"/>
              <w:ind w:firstLine="0"/>
              <w:contextualSpacing/>
            </w:pPr>
            <w:r w:rsidRPr="00E5459C">
              <w:t>Полы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27AA66" w14:textId="77777777" w:rsidR="000A7E24" w:rsidRPr="00E5459C" w:rsidRDefault="000A7E24" w:rsidP="00DB63A3">
            <w:pPr>
              <w:spacing w:line="240" w:lineRule="auto"/>
              <w:ind w:firstLine="0"/>
              <w:contextualSpacing/>
              <w:jc w:val="center"/>
            </w:pPr>
            <w:r w:rsidRPr="00E5459C">
              <w:t>11,11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C0C86C" w14:textId="77777777" w:rsidR="000A7E24" w:rsidRPr="00E5459C" w:rsidRDefault="000A7E24" w:rsidP="00DB63A3">
            <w:pPr>
              <w:spacing w:line="240" w:lineRule="auto"/>
              <w:ind w:firstLine="0"/>
              <w:contextualSpacing/>
              <w:jc w:val="center"/>
            </w:pPr>
            <w:r w:rsidRPr="00E5459C">
              <w:t>11,22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D5B383" w14:textId="77777777" w:rsidR="000A7E24" w:rsidRPr="00E5459C" w:rsidRDefault="000A7E24" w:rsidP="00DB63A3">
            <w:pPr>
              <w:spacing w:line="240" w:lineRule="auto"/>
              <w:ind w:firstLine="0"/>
              <w:contextualSpacing/>
              <w:jc w:val="center"/>
            </w:pPr>
            <w:r w:rsidRPr="00E5459C">
              <w:t>11,36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54635F" w14:textId="77777777" w:rsidR="000A7E24" w:rsidRPr="00E5459C" w:rsidRDefault="000A7E24" w:rsidP="00DB63A3">
            <w:pPr>
              <w:spacing w:line="240" w:lineRule="auto"/>
              <w:ind w:firstLine="0"/>
              <w:contextualSpacing/>
              <w:jc w:val="center"/>
            </w:pPr>
            <w:r w:rsidRPr="00E5459C">
              <w:t>11,47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750D3E" w14:textId="77777777" w:rsidR="000A7E24" w:rsidRPr="00E5459C" w:rsidRDefault="000A7E24" w:rsidP="00DB63A3">
            <w:pPr>
              <w:spacing w:line="240" w:lineRule="auto"/>
              <w:ind w:firstLine="0"/>
              <w:contextualSpacing/>
              <w:jc w:val="center"/>
            </w:pPr>
            <w:r w:rsidRPr="00E5459C">
              <w:t>11,44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89B78F" w14:textId="77777777" w:rsidR="000A7E24" w:rsidRPr="00E5459C" w:rsidRDefault="000A7E24" w:rsidP="00DB63A3">
            <w:pPr>
              <w:spacing w:line="240" w:lineRule="auto"/>
              <w:ind w:firstLine="0"/>
              <w:contextualSpacing/>
              <w:jc w:val="center"/>
            </w:pPr>
            <w:r w:rsidRPr="00E5459C">
              <w:t>11,55</w:t>
            </w:r>
          </w:p>
        </w:tc>
      </w:tr>
      <w:tr w:rsidR="0047050E" w:rsidRPr="00E5459C" w14:paraId="09E751A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206D05"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C03307B" w14:textId="77777777" w:rsidR="000A7E24" w:rsidRPr="00E5459C" w:rsidRDefault="000A7E24" w:rsidP="00DB63A3">
            <w:pPr>
              <w:spacing w:line="240" w:lineRule="auto"/>
              <w:ind w:firstLine="0"/>
              <w:contextualSpacing/>
            </w:pPr>
            <w:r w:rsidRPr="00E5459C">
              <w:t>Проемы, в том числе: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67CC75" w14:textId="77777777" w:rsidR="000A7E24" w:rsidRPr="00E5459C" w:rsidRDefault="000A7E24" w:rsidP="00DB63A3">
            <w:pPr>
              <w:spacing w:line="240" w:lineRule="auto"/>
              <w:ind w:firstLine="0"/>
              <w:contextualSpacing/>
              <w:jc w:val="center"/>
            </w:pPr>
            <w:r w:rsidRPr="00E5459C">
              <w:t>13,33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1B5C07" w14:textId="77777777" w:rsidR="000A7E24" w:rsidRPr="00E5459C" w:rsidRDefault="000A7E24" w:rsidP="00DB63A3">
            <w:pPr>
              <w:spacing w:line="240" w:lineRule="auto"/>
              <w:ind w:firstLine="0"/>
              <w:contextualSpacing/>
              <w:jc w:val="center"/>
            </w:pPr>
            <w:r w:rsidRPr="00E5459C">
              <w:t>13,47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A642E0" w14:textId="77777777" w:rsidR="000A7E24" w:rsidRPr="00E5459C" w:rsidRDefault="000A7E24" w:rsidP="00DB63A3">
            <w:pPr>
              <w:spacing w:line="240" w:lineRule="auto"/>
              <w:ind w:firstLine="0"/>
              <w:contextualSpacing/>
              <w:jc w:val="center"/>
            </w:pPr>
            <w:r w:rsidRPr="00E5459C">
              <w:t>13,3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60460B" w14:textId="77777777" w:rsidR="000A7E24" w:rsidRPr="00E5459C" w:rsidRDefault="000A7E24" w:rsidP="00DB63A3">
            <w:pPr>
              <w:spacing w:line="240" w:lineRule="auto"/>
              <w:ind w:firstLine="0"/>
              <w:contextualSpacing/>
              <w:jc w:val="center"/>
            </w:pPr>
            <w:r w:rsidRPr="00E5459C">
              <w:t>13,43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BF674" w14:textId="77777777" w:rsidR="000A7E24" w:rsidRPr="00E5459C" w:rsidRDefault="000A7E24" w:rsidP="00DB63A3">
            <w:pPr>
              <w:spacing w:line="240" w:lineRule="auto"/>
              <w:ind w:firstLine="0"/>
              <w:contextualSpacing/>
              <w:jc w:val="center"/>
            </w:pPr>
            <w:r w:rsidRPr="00E5459C">
              <w:t>13,28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DAA48C" w14:textId="77777777" w:rsidR="000A7E24" w:rsidRPr="00E5459C" w:rsidRDefault="000A7E24" w:rsidP="00DB63A3">
            <w:pPr>
              <w:spacing w:line="240" w:lineRule="auto"/>
              <w:ind w:firstLine="0"/>
              <w:contextualSpacing/>
              <w:jc w:val="center"/>
            </w:pPr>
            <w:r w:rsidRPr="00E5459C">
              <w:t>13,42</w:t>
            </w:r>
          </w:p>
        </w:tc>
      </w:tr>
      <w:tr w:rsidR="0047050E" w:rsidRPr="00E5459C" w14:paraId="150C238C"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33148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4A78217" w14:textId="77777777" w:rsidR="000A7E24" w:rsidRPr="00E5459C" w:rsidRDefault="007431F0" w:rsidP="007431F0">
            <w:pPr>
              <w:tabs>
                <w:tab w:val="left" w:pos="197"/>
              </w:tabs>
              <w:spacing w:line="240" w:lineRule="auto"/>
              <w:ind w:firstLine="0"/>
              <w:contextualSpacing/>
            </w:pPr>
            <w:r w:rsidRPr="00E5459C">
              <w:tab/>
            </w:r>
            <w:r w:rsidR="000A7E24" w:rsidRPr="00E5459C">
              <w:t>оконные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36A0A6" w14:textId="77777777" w:rsidR="000A7E24" w:rsidRPr="00E5459C" w:rsidRDefault="000A7E24" w:rsidP="00DB63A3">
            <w:pPr>
              <w:spacing w:line="240" w:lineRule="auto"/>
              <w:ind w:firstLine="0"/>
              <w:contextualSpacing/>
              <w:jc w:val="center"/>
            </w:pPr>
            <w:r w:rsidRPr="00E5459C">
              <w:t>6,67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BDB030" w14:textId="77777777" w:rsidR="000A7E24" w:rsidRPr="00E5459C" w:rsidRDefault="000A7E24" w:rsidP="00DB63A3">
            <w:pPr>
              <w:spacing w:line="240" w:lineRule="auto"/>
              <w:ind w:firstLine="0"/>
              <w:contextualSpacing/>
              <w:jc w:val="center"/>
            </w:pPr>
            <w:r w:rsidRPr="00E5459C">
              <w:t>6,73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1CD788" w14:textId="77777777" w:rsidR="000A7E24" w:rsidRPr="00E5459C" w:rsidRDefault="000A7E24" w:rsidP="00DB63A3">
            <w:pPr>
              <w:spacing w:line="240" w:lineRule="auto"/>
              <w:ind w:firstLine="0"/>
              <w:contextualSpacing/>
              <w:jc w:val="center"/>
            </w:pPr>
            <w:r w:rsidRPr="00E5459C">
              <w:t>6,65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858228" w14:textId="77777777" w:rsidR="000A7E24" w:rsidRPr="00E5459C" w:rsidRDefault="000A7E24" w:rsidP="00DB63A3">
            <w:pPr>
              <w:spacing w:line="240" w:lineRule="auto"/>
              <w:ind w:firstLine="0"/>
              <w:contextualSpacing/>
              <w:jc w:val="center"/>
            </w:pPr>
            <w:r w:rsidRPr="00E5459C">
              <w:t>6,72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DEF4D9" w14:textId="77777777" w:rsidR="000A7E24" w:rsidRPr="00E5459C" w:rsidRDefault="000A7E24" w:rsidP="00DB63A3">
            <w:pPr>
              <w:spacing w:line="240" w:lineRule="auto"/>
              <w:ind w:firstLine="0"/>
              <w:contextualSpacing/>
              <w:jc w:val="center"/>
            </w:pPr>
            <w:r w:rsidRPr="00E5459C">
              <w:t>6,64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640B24" w14:textId="77777777" w:rsidR="000A7E24" w:rsidRPr="00E5459C" w:rsidRDefault="000A7E24" w:rsidP="00DB63A3">
            <w:pPr>
              <w:spacing w:line="240" w:lineRule="auto"/>
              <w:ind w:firstLine="0"/>
              <w:contextualSpacing/>
              <w:jc w:val="center"/>
            </w:pPr>
            <w:r w:rsidRPr="00E5459C">
              <w:t>6,71</w:t>
            </w:r>
          </w:p>
        </w:tc>
      </w:tr>
      <w:tr w:rsidR="0047050E" w:rsidRPr="00E5459C" w14:paraId="57FBF11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BC5F92"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EAB0FE0" w14:textId="77777777" w:rsidR="000A7E24" w:rsidRPr="00E5459C" w:rsidRDefault="007431F0" w:rsidP="007431F0">
            <w:pPr>
              <w:tabs>
                <w:tab w:val="left" w:pos="197"/>
              </w:tabs>
              <w:spacing w:line="240" w:lineRule="auto"/>
              <w:ind w:firstLine="0"/>
              <w:contextualSpacing/>
            </w:pPr>
            <w:r w:rsidRPr="00E5459C">
              <w:tab/>
            </w:r>
            <w:r w:rsidR="000A7E24" w:rsidRPr="00E5459C">
              <w:t>дверные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CC1D1" w14:textId="77777777" w:rsidR="000A7E24" w:rsidRPr="00E5459C" w:rsidRDefault="000A7E24" w:rsidP="00DB63A3">
            <w:pPr>
              <w:spacing w:line="240" w:lineRule="auto"/>
              <w:ind w:firstLine="0"/>
              <w:contextualSpacing/>
              <w:jc w:val="center"/>
            </w:pPr>
            <w:r w:rsidRPr="00E5459C">
              <w:t>6,67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F446AA" w14:textId="77777777" w:rsidR="000A7E24" w:rsidRPr="00E5459C" w:rsidRDefault="000A7E24" w:rsidP="00DB63A3">
            <w:pPr>
              <w:spacing w:line="240" w:lineRule="auto"/>
              <w:ind w:firstLine="0"/>
              <w:contextualSpacing/>
              <w:jc w:val="center"/>
            </w:pPr>
            <w:r w:rsidRPr="00E5459C">
              <w:t>6,73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47DC80" w14:textId="77777777" w:rsidR="000A7E24" w:rsidRPr="00E5459C" w:rsidRDefault="000A7E24" w:rsidP="00DB63A3">
            <w:pPr>
              <w:spacing w:line="240" w:lineRule="auto"/>
              <w:ind w:firstLine="0"/>
              <w:contextualSpacing/>
              <w:jc w:val="center"/>
            </w:pPr>
            <w:r w:rsidRPr="00E5459C">
              <w:t>6,65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2CDD3" w14:textId="77777777" w:rsidR="000A7E24" w:rsidRPr="00E5459C" w:rsidRDefault="000A7E24" w:rsidP="00DB63A3">
            <w:pPr>
              <w:spacing w:line="240" w:lineRule="auto"/>
              <w:ind w:firstLine="0"/>
              <w:contextualSpacing/>
              <w:jc w:val="center"/>
            </w:pPr>
            <w:r w:rsidRPr="00E5459C">
              <w:t>6,72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FF01C0" w14:textId="77777777" w:rsidR="000A7E24" w:rsidRPr="00E5459C" w:rsidRDefault="000A7E24" w:rsidP="00DB63A3">
            <w:pPr>
              <w:spacing w:line="240" w:lineRule="auto"/>
              <w:ind w:firstLine="0"/>
              <w:contextualSpacing/>
              <w:jc w:val="center"/>
            </w:pPr>
            <w:r w:rsidRPr="00E5459C">
              <w:t>6,64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F30461" w14:textId="77777777" w:rsidR="000A7E24" w:rsidRPr="00E5459C" w:rsidRDefault="000A7E24" w:rsidP="00DB63A3">
            <w:pPr>
              <w:spacing w:line="240" w:lineRule="auto"/>
              <w:ind w:firstLine="0"/>
              <w:contextualSpacing/>
              <w:jc w:val="center"/>
            </w:pPr>
            <w:r w:rsidRPr="00E5459C">
              <w:t>6,71</w:t>
            </w:r>
          </w:p>
        </w:tc>
      </w:tr>
      <w:tr w:rsidR="0047050E" w:rsidRPr="00E5459C" w14:paraId="6E7A8E2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5C5F35"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DBD7761" w14:textId="77777777" w:rsidR="000A7E24" w:rsidRPr="00E5459C" w:rsidRDefault="000A7E24" w:rsidP="007431F0">
            <w:pPr>
              <w:tabs>
                <w:tab w:val="left" w:pos="197"/>
              </w:tabs>
              <w:spacing w:line="240" w:lineRule="auto"/>
              <w:ind w:firstLine="0"/>
              <w:contextualSpacing/>
            </w:pPr>
            <w:r w:rsidRPr="00E5459C">
              <w:t>Отделочные работы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999948" w14:textId="77777777" w:rsidR="000A7E24" w:rsidRPr="00E5459C" w:rsidRDefault="000A7E24" w:rsidP="00DB63A3">
            <w:pPr>
              <w:spacing w:line="240" w:lineRule="auto"/>
              <w:ind w:firstLine="0"/>
              <w:contextualSpacing/>
              <w:jc w:val="center"/>
            </w:pPr>
            <w:r w:rsidRPr="00E5459C">
              <w:t>7,78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9A3F38" w14:textId="77777777" w:rsidR="000A7E24" w:rsidRPr="00E5459C" w:rsidRDefault="000A7E24" w:rsidP="00DB63A3">
            <w:pPr>
              <w:spacing w:line="240" w:lineRule="auto"/>
              <w:ind w:firstLine="0"/>
              <w:contextualSpacing/>
              <w:jc w:val="center"/>
            </w:pPr>
            <w:r w:rsidRPr="00E5459C">
              <w:t>7,86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7F594" w14:textId="77777777" w:rsidR="000A7E24" w:rsidRPr="00E5459C" w:rsidRDefault="000A7E24" w:rsidP="00DB63A3">
            <w:pPr>
              <w:spacing w:line="240" w:lineRule="auto"/>
              <w:ind w:firstLine="0"/>
              <w:contextualSpacing/>
              <w:jc w:val="center"/>
            </w:pPr>
            <w:r w:rsidRPr="00E5459C">
              <w:t>7,76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14E503" w14:textId="77777777" w:rsidR="000A7E24" w:rsidRPr="00E5459C" w:rsidRDefault="000A7E24" w:rsidP="00DB63A3">
            <w:pPr>
              <w:spacing w:line="240" w:lineRule="auto"/>
              <w:ind w:firstLine="0"/>
              <w:contextualSpacing/>
              <w:jc w:val="center"/>
            </w:pPr>
            <w:r w:rsidRPr="00E5459C">
              <w:t>7,84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A29169" w14:textId="77777777" w:rsidR="000A7E24" w:rsidRPr="00E5459C" w:rsidRDefault="000A7E24" w:rsidP="00DB63A3">
            <w:pPr>
              <w:spacing w:line="240" w:lineRule="auto"/>
              <w:ind w:firstLine="0"/>
              <w:contextualSpacing/>
              <w:jc w:val="center"/>
            </w:pPr>
            <w:r w:rsidRPr="00E5459C">
              <w:t>7,75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B14396" w14:textId="77777777" w:rsidR="000A7E24" w:rsidRPr="00E5459C" w:rsidRDefault="000A7E24" w:rsidP="00DB63A3">
            <w:pPr>
              <w:spacing w:line="240" w:lineRule="auto"/>
              <w:ind w:firstLine="0"/>
              <w:contextualSpacing/>
              <w:jc w:val="center"/>
            </w:pPr>
            <w:r w:rsidRPr="00E5459C">
              <w:t>7,83</w:t>
            </w:r>
          </w:p>
        </w:tc>
      </w:tr>
      <w:tr w:rsidR="0047050E" w:rsidRPr="00E5459C" w14:paraId="084C2D5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AD7FDB"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10EEC39" w14:textId="77777777" w:rsidR="000A7E24" w:rsidRPr="00E5459C" w:rsidRDefault="000A7E24" w:rsidP="007431F0">
            <w:pPr>
              <w:tabs>
                <w:tab w:val="left" w:pos="197"/>
              </w:tabs>
              <w:spacing w:line="240" w:lineRule="auto"/>
              <w:ind w:firstLine="0"/>
              <w:contextualSpacing/>
            </w:pPr>
            <w:r w:rsidRPr="00E5459C">
              <w:t>Внутренние санитарно-технические и электрические устройства, в том числе: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88FD55" w14:textId="77777777" w:rsidR="000A7E24" w:rsidRPr="00E5459C" w:rsidRDefault="000A7E24" w:rsidP="00DB63A3">
            <w:pPr>
              <w:spacing w:line="240" w:lineRule="auto"/>
              <w:ind w:firstLine="0"/>
              <w:contextualSpacing/>
              <w:jc w:val="center"/>
            </w:pPr>
            <w:r w:rsidRPr="00E5459C">
              <w:t>14,44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6B6951" w14:textId="77777777" w:rsidR="000A7E24" w:rsidRPr="00E5459C" w:rsidRDefault="000A7E24" w:rsidP="00DB63A3">
            <w:pPr>
              <w:spacing w:line="240" w:lineRule="auto"/>
              <w:ind w:firstLine="0"/>
              <w:contextualSpacing/>
              <w:jc w:val="center"/>
            </w:pPr>
            <w:r w:rsidRPr="00E5459C">
              <w:t>13,57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B40E2F" w14:textId="77777777" w:rsidR="000A7E24" w:rsidRPr="00E5459C" w:rsidRDefault="000A7E24" w:rsidP="00DB63A3">
            <w:pPr>
              <w:spacing w:line="240" w:lineRule="auto"/>
              <w:ind w:firstLine="0"/>
              <w:contextualSpacing/>
              <w:jc w:val="center"/>
            </w:pPr>
            <w:r w:rsidRPr="00E5459C">
              <w:t>14,4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90FF08" w14:textId="77777777" w:rsidR="000A7E24" w:rsidRPr="00E5459C" w:rsidRDefault="000A7E24" w:rsidP="00DB63A3">
            <w:pPr>
              <w:spacing w:line="240" w:lineRule="auto"/>
              <w:ind w:firstLine="0"/>
              <w:contextualSpacing/>
              <w:jc w:val="center"/>
            </w:pPr>
            <w:r w:rsidRPr="00E5459C">
              <w:t>13,53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4CD91" w14:textId="77777777" w:rsidR="000A7E24" w:rsidRPr="00E5459C" w:rsidRDefault="000A7E24" w:rsidP="00DB63A3">
            <w:pPr>
              <w:spacing w:line="240" w:lineRule="auto"/>
              <w:ind w:firstLine="0"/>
              <w:contextualSpacing/>
              <w:jc w:val="center"/>
            </w:pPr>
            <w:r w:rsidRPr="00E5459C">
              <w:t>14,39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9F1097" w14:textId="77777777" w:rsidR="000A7E24" w:rsidRPr="00E5459C" w:rsidRDefault="000A7E24" w:rsidP="00DB63A3">
            <w:pPr>
              <w:spacing w:line="240" w:lineRule="auto"/>
              <w:ind w:firstLine="0"/>
              <w:contextualSpacing/>
              <w:jc w:val="center"/>
            </w:pPr>
            <w:r w:rsidRPr="00E5459C">
              <w:t>13,52</w:t>
            </w:r>
          </w:p>
        </w:tc>
      </w:tr>
      <w:tr w:rsidR="0047050E" w:rsidRPr="00E5459C" w14:paraId="7762236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73930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5DC777F" w14:textId="77777777" w:rsidR="000A7E24" w:rsidRPr="00E5459C" w:rsidRDefault="007431F0" w:rsidP="007431F0">
            <w:pPr>
              <w:tabs>
                <w:tab w:val="left" w:pos="197"/>
              </w:tabs>
              <w:spacing w:line="240" w:lineRule="auto"/>
              <w:ind w:firstLine="0"/>
              <w:contextualSpacing/>
            </w:pPr>
            <w:r w:rsidRPr="00E5459C">
              <w:tab/>
              <w:t xml:space="preserve">центральное </w:t>
            </w:r>
            <w:r w:rsidR="000A7E24" w:rsidRPr="00E5459C">
              <w:t xml:space="preserve">отопление </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E0F1AA" w14:textId="77777777" w:rsidR="000A7E24" w:rsidRPr="00E5459C" w:rsidRDefault="000A7E24" w:rsidP="00DB63A3">
            <w:pPr>
              <w:spacing w:line="240" w:lineRule="auto"/>
              <w:ind w:firstLine="0"/>
              <w:contextualSpacing/>
              <w:jc w:val="center"/>
            </w:pPr>
            <w:r w:rsidRPr="00E5459C">
              <w:t>3,61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A3FF3E" w14:textId="77777777" w:rsidR="000A7E24" w:rsidRPr="00E5459C" w:rsidRDefault="000A7E24" w:rsidP="00DB63A3">
            <w:pPr>
              <w:spacing w:line="240" w:lineRule="auto"/>
              <w:ind w:firstLine="0"/>
              <w:contextualSpacing/>
              <w:jc w:val="center"/>
            </w:pPr>
            <w:r w:rsidRPr="00E5459C">
              <w:t>3,65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83CA5D" w14:textId="77777777" w:rsidR="000A7E24" w:rsidRPr="00E5459C" w:rsidRDefault="000A7E24" w:rsidP="00DB63A3">
            <w:pPr>
              <w:spacing w:line="240" w:lineRule="auto"/>
              <w:ind w:firstLine="0"/>
              <w:contextualSpacing/>
              <w:jc w:val="center"/>
            </w:pPr>
            <w:r w:rsidRPr="00E5459C">
              <w:t>3,6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F70749" w14:textId="77777777" w:rsidR="000A7E24" w:rsidRPr="00E5459C" w:rsidRDefault="000A7E24" w:rsidP="00DB63A3">
            <w:pPr>
              <w:spacing w:line="240" w:lineRule="auto"/>
              <w:ind w:firstLine="0"/>
              <w:contextualSpacing/>
              <w:jc w:val="center"/>
            </w:pPr>
            <w:r w:rsidRPr="00E5459C">
              <w:t>3,64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DF4986" w14:textId="77777777" w:rsidR="000A7E24" w:rsidRPr="00E5459C" w:rsidRDefault="000A7E24" w:rsidP="00DB63A3">
            <w:pPr>
              <w:spacing w:line="240" w:lineRule="auto"/>
              <w:ind w:firstLine="0"/>
              <w:contextualSpacing/>
              <w:jc w:val="center"/>
            </w:pPr>
            <w:r w:rsidRPr="00E5459C">
              <w:t>3,6</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45088" w14:textId="77777777" w:rsidR="000A7E24" w:rsidRPr="00E5459C" w:rsidRDefault="000A7E24" w:rsidP="00DB63A3">
            <w:pPr>
              <w:spacing w:line="240" w:lineRule="auto"/>
              <w:ind w:firstLine="0"/>
              <w:contextualSpacing/>
              <w:jc w:val="center"/>
            </w:pPr>
            <w:r w:rsidRPr="00E5459C">
              <w:t>3,63</w:t>
            </w:r>
          </w:p>
        </w:tc>
      </w:tr>
      <w:tr w:rsidR="0047050E" w:rsidRPr="00E5459C" w14:paraId="1919E75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F4465D"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83C16A8" w14:textId="77777777" w:rsidR="000A7E24" w:rsidRPr="00E5459C" w:rsidRDefault="007431F0" w:rsidP="007431F0">
            <w:pPr>
              <w:tabs>
                <w:tab w:val="left" w:pos="197"/>
              </w:tabs>
              <w:spacing w:line="240" w:lineRule="auto"/>
              <w:ind w:firstLine="0"/>
              <w:contextualSpacing/>
            </w:pPr>
            <w:r w:rsidRPr="00E5459C">
              <w:tab/>
            </w:r>
            <w:r w:rsidR="000A7E24" w:rsidRPr="00E5459C">
              <w:t>вентиляция</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3DFFB4" w14:textId="77777777" w:rsidR="000A7E24" w:rsidRPr="00E5459C" w:rsidRDefault="000A7E24" w:rsidP="00DB63A3">
            <w:pPr>
              <w:spacing w:line="240" w:lineRule="auto"/>
              <w:ind w:firstLine="0"/>
              <w:contextualSpacing/>
              <w:jc w:val="center"/>
            </w:pPr>
            <w:r w:rsidRPr="00E5459C">
              <w:t>0,29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87599C" w14:textId="77777777" w:rsidR="000A7E24" w:rsidRPr="00E5459C" w:rsidRDefault="000A7E24" w:rsidP="00DB63A3">
            <w:pPr>
              <w:spacing w:line="240" w:lineRule="auto"/>
              <w:ind w:firstLine="0"/>
              <w:contextualSpacing/>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857882" w14:textId="77777777" w:rsidR="000A7E24" w:rsidRPr="00E5459C" w:rsidRDefault="000A7E24" w:rsidP="00DB63A3">
            <w:pPr>
              <w:spacing w:line="240" w:lineRule="auto"/>
              <w:ind w:firstLine="0"/>
              <w:contextualSpacing/>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6CEDF7" w14:textId="77777777" w:rsidR="000A7E24" w:rsidRPr="00E5459C" w:rsidRDefault="000A7E24" w:rsidP="00DB63A3">
            <w:pPr>
              <w:spacing w:line="240" w:lineRule="auto"/>
              <w:ind w:firstLine="0"/>
              <w:contextualSpacing/>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1F54C" w14:textId="77777777" w:rsidR="000A7E24" w:rsidRPr="00E5459C" w:rsidRDefault="000A7E24" w:rsidP="00DB63A3">
            <w:pPr>
              <w:spacing w:line="240" w:lineRule="auto"/>
              <w:ind w:firstLine="0"/>
              <w:contextualSpacing/>
              <w:jc w:val="center"/>
            </w:pPr>
            <w:r w:rsidRPr="00E5459C">
              <w:t>0,29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5C32EA" w14:textId="77777777" w:rsidR="000A7E24" w:rsidRPr="00E5459C" w:rsidRDefault="000A7E24" w:rsidP="00DB63A3">
            <w:pPr>
              <w:spacing w:line="240" w:lineRule="auto"/>
              <w:ind w:firstLine="0"/>
              <w:contextualSpacing/>
              <w:jc w:val="center"/>
            </w:pPr>
            <w:r w:rsidRPr="00E5459C">
              <w:t>0,29</w:t>
            </w:r>
          </w:p>
        </w:tc>
      </w:tr>
      <w:tr w:rsidR="0047050E" w:rsidRPr="00E5459C" w14:paraId="3F24860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CDC902"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EA50C9F" w14:textId="77777777" w:rsidR="000A7E24" w:rsidRPr="00E5459C" w:rsidRDefault="007431F0" w:rsidP="007431F0">
            <w:pPr>
              <w:tabs>
                <w:tab w:val="left" w:pos="197"/>
              </w:tabs>
              <w:spacing w:line="240" w:lineRule="auto"/>
              <w:ind w:firstLine="0"/>
              <w:contextualSpacing/>
            </w:pPr>
            <w:r w:rsidRPr="00E5459C">
              <w:tab/>
            </w:r>
            <w:r w:rsidR="000A7E24" w:rsidRPr="00E5459C">
              <w:t>водопровод</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E200C2" w14:textId="77777777" w:rsidR="000A7E24" w:rsidRPr="00E5459C" w:rsidRDefault="000A7E24" w:rsidP="00DB63A3">
            <w:pPr>
              <w:spacing w:line="240" w:lineRule="auto"/>
              <w:ind w:firstLine="0"/>
              <w:contextualSpacing/>
              <w:jc w:val="center"/>
            </w:pPr>
            <w:r w:rsidRPr="00E5459C">
              <w:t>1,44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3F9E1" w14:textId="77777777" w:rsidR="000A7E24" w:rsidRPr="00E5459C" w:rsidRDefault="000A7E24" w:rsidP="00DB63A3">
            <w:pPr>
              <w:spacing w:line="240" w:lineRule="auto"/>
              <w:ind w:firstLine="0"/>
              <w:contextualSpacing/>
              <w:jc w:val="center"/>
            </w:pPr>
            <w:r w:rsidRPr="00E5459C">
              <w:t>1,46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D5F9B0" w14:textId="77777777" w:rsidR="000A7E24" w:rsidRPr="00E5459C" w:rsidRDefault="000A7E24" w:rsidP="00DB63A3">
            <w:pPr>
              <w:spacing w:line="240" w:lineRule="auto"/>
              <w:ind w:firstLine="0"/>
              <w:contextualSpacing/>
              <w:jc w:val="center"/>
            </w:pPr>
            <w:r w:rsidRPr="00E5459C">
              <w:t>1,44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D8C3AF" w14:textId="77777777" w:rsidR="000A7E24" w:rsidRPr="00E5459C" w:rsidRDefault="000A7E24" w:rsidP="00DB63A3">
            <w:pPr>
              <w:spacing w:line="240" w:lineRule="auto"/>
              <w:ind w:firstLine="0"/>
              <w:contextualSpacing/>
              <w:jc w:val="center"/>
            </w:pPr>
            <w:r w:rsidRPr="00E5459C">
              <w:t>1,46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7D5E2" w14:textId="77777777" w:rsidR="000A7E24" w:rsidRPr="00E5459C" w:rsidRDefault="000A7E24" w:rsidP="00DB63A3">
            <w:pPr>
              <w:spacing w:line="240" w:lineRule="auto"/>
              <w:ind w:firstLine="0"/>
              <w:contextualSpacing/>
              <w:jc w:val="center"/>
            </w:pPr>
            <w:r w:rsidRPr="00E5459C">
              <w:t>1,44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35199D" w14:textId="77777777" w:rsidR="000A7E24" w:rsidRPr="00E5459C" w:rsidRDefault="000A7E24" w:rsidP="00DB63A3">
            <w:pPr>
              <w:spacing w:line="240" w:lineRule="auto"/>
              <w:ind w:firstLine="0"/>
              <w:contextualSpacing/>
              <w:jc w:val="center"/>
            </w:pPr>
            <w:r w:rsidRPr="00E5459C">
              <w:t>1,45</w:t>
            </w:r>
          </w:p>
        </w:tc>
      </w:tr>
      <w:tr w:rsidR="0047050E" w:rsidRPr="00E5459C" w14:paraId="5996093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37C82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207B201" w14:textId="77777777" w:rsidR="000A7E24" w:rsidRPr="00E5459C" w:rsidRDefault="007431F0" w:rsidP="007431F0">
            <w:pPr>
              <w:tabs>
                <w:tab w:val="left" w:pos="197"/>
              </w:tabs>
              <w:spacing w:line="240" w:lineRule="auto"/>
              <w:ind w:firstLine="0"/>
              <w:contextualSpacing/>
            </w:pPr>
            <w:r w:rsidRPr="00E5459C">
              <w:tab/>
            </w:r>
            <w:r w:rsidR="000A7E24" w:rsidRPr="00E5459C">
              <w:t xml:space="preserve">горячее </w:t>
            </w:r>
          </w:p>
          <w:p w14:paraId="6C449ED0" w14:textId="77777777" w:rsidR="000A7E24" w:rsidRPr="00E5459C" w:rsidRDefault="007431F0" w:rsidP="007431F0">
            <w:pPr>
              <w:tabs>
                <w:tab w:val="left" w:pos="197"/>
              </w:tabs>
              <w:spacing w:line="240" w:lineRule="auto"/>
              <w:ind w:firstLine="0"/>
              <w:contextualSpacing/>
            </w:pPr>
            <w:r w:rsidRPr="00E5459C">
              <w:tab/>
            </w:r>
            <w:r w:rsidR="000A7E24" w:rsidRPr="00E5459C">
              <w:t>водоснабжение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8D7239" w14:textId="77777777" w:rsidR="000A7E24" w:rsidRPr="00E5459C" w:rsidRDefault="000A7E24" w:rsidP="00DB63A3">
            <w:pPr>
              <w:spacing w:line="240" w:lineRule="auto"/>
              <w:ind w:firstLine="0"/>
              <w:contextualSpacing/>
              <w:jc w:val="center"/>
            </w:pPr>
            <w:r w:rsidRPr="00E5459C">
              <w:t>1,73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63B479" w14:textId="77777777" w:rsidR="000A7E24" w:rsidRPr="00E5459C" w:rsidRDefault="000A7E24" w:rsidP="00DB63A3">
            <w:pPr>
              <w:spacing w:line="240" w:lineRule="auto"/>
              <w:ind w:firstLine="0"/>
              <w:contextualSpacing/>
              <w:jc w:val="center"/>
            </w:pPr>
            <w:r w:rsidRPr="00E5459C">
              <w:t>1,75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0F4F89" w14:textId="77777777" w:rsidR="000A7E24" w:rsidRPr="00E5459C" w:rsidRDefault="000A7E24" w:rsidP="00DB63A3">
            <w:pPr>
              <w:spacing w:line="240" w:lineRule="auto"/>
              <w:ind w:firstLine="0"/>
              <w:contextualSpacing/>
              <w:jc w:val="center"/>
            </w:pPr>
            <w:r w:rsidRPr="00E5459C">
              <w:t>1,73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6B22D8" w14:textId="77777777" w:rsidR="000A7E24" w:rsidRPr="00E5459C" w:rsidRDefault="000A7E24" w:rsidP="00DB63A3">
            <w:pPr>
              <w:spacing w:line="240" w:lineRule="auto"/>
              <w:ind w:firstLine="0"/>
              <w:contextualSpacing/>
              <w:jc w:val="center"/>
            </w:pPr>
            <w:r w:rsidRPr="00E5459C">
              <w:t>1,75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249DC5" w14:textId="77777777" w:rsidR="000A7E24" w:rsidRPr="00E5459C" w:rsidRDefault="000A7E24" w:rsidP="00DB63A3">
            <w:pPr>
              <w:spacing w:line="240" w:lineRule="auto"/>
              <w:ind w:firstLine="0"/>
              <w:contextualSpacing/>
              <w:jc w:val="center"/>
            </w:pPr>
            <w:r w:rsidRPr="00E5459C">
              <w:t>1,73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C57E95" w14:textId="77777777" w:rsidR="000A7E24" w:rsidRPr="00E5459C" w:rsidRDefault="000A7E24" w:rsidP="00DB63A3">
            <w:pPr>
              <w:spacing w:line="240" w:lineRule="auto"/>
              <w:ind w:firstLine="0"/>
              <w:contextualSpacing/>
              <w:jc w:val="center"/>
            </w:pPr>
            <w:r w:rsidRPr="00E5459C">
              <w:t>1,74</w:t>
            </w:r>
          </w:p>
        </w:tc>
      </w:tr>
      <w:tr w:rsidR="0047050E" w:rsidRPr="00E5459C" w14:paraId="42521FD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ED9E0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5D4AB8B" w14:textId="77777777" w:rsidR="000A7E24" w:rsidRPr="00E5459C" w:rsidRDefault="007431F0" w:rsidP="007431F0">
            <w:pPr>
              <w:tabs>
                <w:tab w:val="left" w:pos="197"/>
              </w:tabs>
              <w:spacing w:line="240" w:lineRule="auto"/>
              <w:ind w:firstLine="0"/>
              <w:contextualSpacing/>
            </w:pPr>
            <w:r w:rsidRPr="00E5459C">
              <w:tab/>
            </w:r>
            <w:r w:rsidR="000A7E24" w:rsidRPr="00E5459C">
              <w:t>канализация</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C5B91B" w14:textId="77777777" w:rsidR="000A7E24" w:rsidRPr="00E5459C" w:rsidRDefault="000A7E24" w:rsidP="00DB63A3">
            <w:pPr>
              <w:spacing w:line="240" w:lineRule="auto"/>
              <w:ind w:firstLine="0"/>
              <w:contextualSpacing/>
              <w:jc w:val="center"/>
            </w:pPr>
            <w:r w:rsidRPr="00E5459C">
              <w:t>2,02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5B10D5" w14:textId="77777777" w:rsidR="000A7E24" w:rsidRPr="00E5459C" w:rsidRDefault="000A7E24" w:rsidP="00DB63A3">
            <w:pPr>
              <w:spacing w:line="240" w:lineRule="auto"/>
              <w:ind w:firstLine="0"/>
              <w:contextualSpacing/>
              <w:jc w:val="center"/>
            </w:pPr>
            <w:r w:rsidRPr="00E5459C">
              <w:t>2,04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A194EA" w14:textId="77777777" w:rsidR="000A7E24" w:rsidRPr="00E5459C" w:rsidRDefault="000A7E24" w:rsidP="00DB63A3">
            <w:pPr>
              <w:spacing w:line="240" w:lineRule="auto"/>
              <w:ind w:firstLine="0"/>
              <w:contextualSpacing/>
              <w:jc w:val="center"/>
            </w:pPr>
            <w:r w:rsidRPr="00E5459C">
              <w:t>2,02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DAD789" w14:textId="77777777" w:rsidR="000A7E24" w:rsidRPr="00E5459C" w:rsidRDefault="000A7E24" w:rsidP="00DB63A3">
            <w:pPr>
              <w:spacing w:line="240" w:lineRule="auto"/>
              <w:ind w:firstLine="0"/>
              <w:contextualSpacing/>
              <w:jc w:val="center"/>
            </w:pPr>
            <w:r w:rsidRPr="00E5459C">
              <w:t>2,04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8B666D" w14:textId="77777777" w:rsidR="000A7E24" w:rsidRPr="00E5459C" w:rsidRDefault="000A7E24" w:rsidP="00DB63A3">
            <w:pPr>
              <w:spacing w:line="240" w:lineRule="auto"/>
              <w:ind w:firstLine="0"/>
              <w:contextualSpacing/>
              <w:jc w:val="center"/>
            </w:pPr>
            <w:r w:rsidRPr="00E5459C">
              <w:t>2,01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5649F" w14:textId="77777777" w:rsidR="000A7E24" w:rsidRPr="00E5459C" w:rsidRDefault="000A7E24" w:rsidP="00DB63A3">
            <w:pPr>
              <w:spacing w:line="240" w:lineRule="auto"/>
              <w:ind w:firstLine="0"/>
              <w:contextualSpacing/>
              <w:jc w:val="center"/>
            </w:pPr>
            <w:r w:rsidRPr="00E5459C">
              <w:t>2,04</w:t>
            </w:r>
          </w:p>
        </w:tc>
      </w:tr>
      <w:tr w:rsidR="0047050E" w:rsidRPr="00E5459C" w14:paraId="5C02F6A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9D8E71"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E6E7C7D" w14:textId="77777777" w:rsidR="000A7E24" w:rsidRPr="00E5459C" w:rsidRDefault="007431F0" w:rsidP="007431F0">
            <w:pPr>
              <w:tabs>
                <w:tab w:val="left" w:pos="197"/>
              </w:tabs>
              <w:spacing w:line="240" w:lineRule="auto"/>
              <w:ind w:firstLine="0"/>
              <w:contextualSpacing/>
            </w:pPr>
            <w:r w:rsidRPr="00E5459C">
              <w:tab/>
            </w:r>
            <w:r w:rsidR="000A7E24" w:rsidRPr="00E5459C">
              <w:t>газоснабжение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AA8F6A" w14:textId="77777777" w:rsidR="000A7E24" w:rsidRPr="00E5459C" w:rsidRDefault="000A7E24" w:rsidP="00DB63A3">
            <w:pPr>
              <w:spacing w:line="240" w:lineRule="auto"/>
              <w:ind w:firstLine="0"/>
              <w:contextualSpacing/>
              <w:jc w:val="center"/>
            </w:pPr>
            <w:r w:rsidRPr="00E5459C">
              <w:t>1,01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CC4B4"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22F625" w14:textId="77777777" w:rsidR="000A7E24" w:rsidRPr="00E5459C" w:rsidRDefault="000A7E24" w:rsidP="00DB63A3">
            <w:pPr>
              <w:spacing w:line="240" w:lineRule="auto"/>
              <w:ind w:firstLine="0"/>
              <w:contextualSpacing/>
              <w:jc w:val="center"/>
            </w:pPr>
            <w:r w:rsidRPr="00E5459C">
              <w:t>1,01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49D197"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A7A46" w14:textId="77777777" w:rsidR="000A7E24" w:rsidRPr="00E5459C" w:rsidRDefault="000A7E24" w:rsidP="00DB63A3">
            <w:pPr>
              <w:spacing w:line="240" w:lineRule="auto"/>
              <w:ind w:firstLine="0"/>
              <w:contextualSpacing/>
              <w:jc w:val="center"/>
            </w:pPr>
            <w:r w:rsidRPr="00E5459C">
              <w:t>1,01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31C943" w14:textId="77777777" w:rsidR="000A7E24" w:rsidRPr="00E5459C" w:rsidRDefault="000A7E24" w:rsidP="00DB63A3">
            <w:pPr>
              <w:spacing w:line="240" w:lineRule="auto"/>
              <w:ind w:firstLine="0"/>
              <w:contextualSpacing/>
              <w:jc w:val="center"/>
            </w:pPr>
            <w:r w:rsidRPr="00E5459C">
              <w:t>-</w:t>
            </w:r>
          </w:p>
        </w:tc>
      </w:tr>
      <w:tr w:rsidR="0047050E" w:rsidRPr="00E5459C" w14:paraId="2D1805D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BDC41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3190C50" w14:textId="77777777" w:rsidR="000A7E24" w:rsidRPr="00E5459C" w:rsidRDefault="007431F0" w:rsidP="007431F0">
            <w:pPr>
              <w:tabs>
                <w:tab w:val="left" w:pos="197"/>
              </w:tabs>
              <w:spacing w:line="240" w:lineRule="auto"/>
              <w:ind w:firstLine="0"/>
              <w:contextualSpacing/>
            </w:pPr>
            <w:r w:rsidRPr="00E5459C">
              <w:tab/>
            </w:r>
            <w:r w:rsidR="000A7E24" w:rsidRPr="00E5459C">
              <w:t>электроосвещение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FA1E13" w14:textId="77777777" w:rsidR="000A7E24" w:rsidRPr="00E5459C" w:rsidRDefault="000A7E24" w:rsidP="00DB63A3">
            <w:pPr>
              <w:spacing w:line="240" w:lineRule="auto"/>
              <w:ind w:firstLine="0"/>
              <w:contextualSpacing/>
              <w:jc w:val="center"/>
            </w:pPr>
            <w:r w:rsidRPr="00E5459C">
              <w:t>3,18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607D8B" w14:textId="77777777" w:rsidR="000A7E24" w:rsidRPr="00E5459C" w:rsidRDefault="000A7E24" w:rsidP="00DB63A3">
            <w:pPr>
              <w:spacing w:line="240" w:lineRule="auto"/>
              <w:ind w:firstLine="0"/>
              <w:contextualSpacing/>
              <w:jc w:val="center"/>
            </w:pPr>
            <w:r w:rsidRPr="00E5459C">
              <w:t>3,21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BD11A4" w14:textId="77777777" w:rsidR="000A7E24" w:rsidRPr="00E5459C" w:rsidRDefault="000A7E24" w:rsidP="00DB63A3">
            <w:pPr>
              <w:spacing w:line="240" w:lineRule="auto"/>
              <w:ind w:firstLine="0"/>
              <w:contextualSpacing/>
              <w:jc w:val="center"/>
            </w:pPr>
            <w:r w:rsidRPr="00E5459C">
              <w:t>3,17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5A99BE" w14:textId="77777777" w:rsidR="000A7E24" w:rsidRPr="00E5459C" w:rsidRDefault="000A7E24" w:rsidP="00DB63A3">
            <w:pPr>
              <w:spacing w:line="240" w:lineRule="auto"/>
              <w:ind w:firstLine="0"/>
              <w:contextualSpacing/>
              <w:jc w:val="center"/>
            </w:pPr>
            <w:r w:rsidRPr="00E5459C">
              <w:t>3,2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C8EDB6" w14:textId="77777777" w:rsidR="000A7E24" w:rsidRPr="00E5459C" w:rsidRDefault="000A7E24" w:rsidP="00DB63A3">
            <w:pPr>
              <w:spacing w:line="240" w:lineRule="auto"/>
              <w:ind w:firstLine="0"/>
              <w:contextualSpacing/>
              <w:jc w:val="center"/>
            </w:pPr>
            <w:r w:rsidRPr="00E5459C">
              <w:t>3,17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5410DE" w14:textId="77777777" w:rsidR="000A7E24" w:rsidRPr="00E5459C" w:rsidRDefault="000A7E24" w:rsidP="00DB63A3">
            <w:pPr>
              <w:spacing w:line="240" w:lineRule="auto"/>
              <w:ind w:firstLine="0"/>
              <w:contextualSpacing/>
              <w:jc w:val="center"/>
            </w:pPr>
            <w:r w:rsidRPr="00E5459C">
              <w:t>3,2</w:t>
            </w:r>
          </w:p>
        </w:tc>
      </w:tr>
      <w:tr w:rsidR="0047050E" w:rsidRPr="00E5459C" w14:paraId="1500D47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A5DABC"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EC523E8" w14:textId="77777777" w:rsidR="000A7E24" w:rsidRPr="00E5459C" w:rsidRDefault="007431F0" w:rsidP="007431F0">
            <w:pPr>
              <w:tabs>
                <w:tab w:val="left" w:pos="197"/>
              </w:tabs>
              <w:spacing w:line="240" w:lineRule="auto"/>
              <w:ind w:firstLine="0"/>
              <w:contextualSpacing/>
            </w:pPr>
            <w:r w:rsidRPr="00E5459C">
              <w:tab/>
            </w:r>
            <w:r w:rsidR="000A7E24" w:rsidRPr="00E5459C">
              <w:t>радио</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FF4B4E" w14:textId="77777777" w:rsidR="000A7E24" w:rsidRPr="00E5459C" w:rsidRDefault="000A7E24" w:rsidP="00DB63A3">
            <w:pPr>
              <w:spacing w:line="240" w:lineRule="auto"/>
              <w:ind w:firstLine="0"/>
              <w:contextualSpacing/>
              <w:jc w:val="center"/>
            </w:pPr>
            <w:r w:rsidRPr="00E5459C">
              <w:t>0,29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F8C8DF" w14:textId="77777777" w:rsidR="000A7E24" w:rsidRPr="00E5459C" w:rsidRDefault="000A7E24" w:rsidP="00DB63A3">
            <w:pPr>
              <w:spacing w:line="240" w:lineRule="auto"/>
              <w:ind w:firstLine="0"/>
              <w:contextualSpacing/>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3F1589" w14:textId="77777777" w:rsidR="000A7E24" w:rsidRPr="00E5459C" w:rsidRDefault="000A7E24" w:rsidP="00DB63A3">
            <w:pPr>
              <w:spacing w:line="240" w:lineRule="auto"/>
              <w:ind w:firstLine="0"/>
              <w:contextualSpacing/>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2A12CC" w14:textId="77777777" w:rsidR="000A7E24" w:rsidRPr="00E5459C" w:rsidRDefault="000A7E24" w:rsidP="00DB63A3">
            <w:pPr>
              <w:spacing w:line="240" w:lineRule="auto"/>
              <w:ind w:firstLine="0"/>
              <w:contextualSpacing/>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1FD069" w14:textId="77777777" w:rsidR="000A7E24" w:rsidRPr="00E5459C" w:rsidRDefault="000A7E24" w:rsidP="00DB63A3">
            <w:pPr>
              <w:spacing w:line="240" w:lineRule="auto"/>
              <w:ind w:firstLine="0"/>
              <w:contextualSpacing/>
              <w:jc w:val="center"/>
            </w:pPr>
            <w:r w:rsidRPr="00E5459C">
              <w:t>0,29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8B1DBF" w14:textId="77777777" w:rsidR="000A7E24" w:rsidRPr="00E5459C" w:rsidRDefault="000A7E24" w:rsidP="00DB63A3">
            <w:pPr>
              <w:spacing w:line="240" w:lineRule="auto"/>
              <w:ind w:firstLine="0"/>
              <w:contextualSpacing/>
              <w:jc w:val="center"/>
            </w:pPr>
            <w:r w:rsidRPr="00E5459C">
              <w:t>0,29</w:t>
            </w:r>
          </w:p>
        </w:tc>
      </w:tr>
      <w:tr w:rsidR="0047050E" w:rsidRPr="00E5459C" w14:paraId="7DE0A84C"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E2EBC2" w14:textId="77777777" w:rsidR="000A7E24" w:rsidRPr="00E5459C" w:rsidRDefault="000A7E24" w:rsidP="00DB63A3">
            <w:pPr>
              <w:spacing w:line="240" w:lineRule="auto"/>
              <w:ind w:firstLine="0"/>
              <w:contextualSpacing/>
              <w:jc w:val="center"/>
            </w:pPr>
            <w:r w:rsidRPr="00E5459C">
              <w:lastRenderedPageBreak/>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B7B6338" w14:textId="77777777" w:rsidR="000A7E24" w:rsidRPr="00E5459C" w:rsidRDefault="007431F0" w:rsidP="007431F0">
            <w:pPr>
              <w:tabs>
                <w:tab w:val="left" w:pos="197"/>
              </w:tabs>
              <w:spacing w:line="240" w:lineRule="auto"/>
              <w:ind w:firstLine="0"/>
              <w:contextualSpacing/>
            </w:pPr>
            <w:r w:rsidRPr="00E5459C">
              <w:tab/>
            </w:r>
            <w:r w:rsidR="000A7E24" w:rsidRPr="00E5459C">
              <w:t>телефон</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9A2AD8" w14:textId="77777777" w:rsidR="000A7E24" w:rsidRPr="00E5459C" w:rsidRDefault="000A7E24" w:rsidP="00DB63A3">
            <w:pPr>
              <w:spacing w:line="240" w:lineRule="auto"/>
              <w:ind w:firstLine="0"/>
              <w:contextualSpacing/>
              <w:jc w:val="center"/>
            </w:pPr>
            <w:r w:rsidRPr="00E5459C">
              <w:t>0,58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6A6F98" w14:textId="77777777" w:rsidR="000A7E24" w:rsidRPr="00E5459C" w:rsidRDefault="000A7E24" w:rsidP="00DB63A3">
            <w:pPr>
              <w:spacing w:line="240" w:lineRule="auto"/>
              <w:ind w:firstLine="0"/>
              <w:contextualSpacing/>
              <w:jc w:val="center"/>
            </w:pPr>
            <w:r w:rsidRPr="00E5459C">
              <w:t>0,58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47ECDC" w14:textId="77777777" w:rsidR="000A7E24" w:rsidRPr="00E5459C" w:rsidRDefault="000A7E24" w:rsidP="00DB63A3">
            <w:pPr>
              <w:spacing w:line="240" w:lineRule="auto"/>
              <w:ind w:firstLine="0"/>
              <w:contextualSpacing/>
              <w:jc w:val="center"/>
            </w:pPr>
            <w:r w:rsidRPr="00E5459C">
              <w:t>0,58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56C18A" w14:textId="77777777" w:rsidR="000A7E24" w:rsidRPr="00E5459C" w:rsidRDefault="000A7E24" w:rsidP="00DB63A3">
            <w:pPr>
              <w:spacing w:line="240" w:lineRule="auto"/>
              <w:ind w:firstLine="0"/>
              <w:contextualSpacing/>
              <w:jc w:val="center"/>
            </w:pPr>
            <w:r w:rsidRPr="00E5459C">
              <w:t>0,58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4B8A4D" w14:textId="77777777" w:rsidR="000A7E24" w:rsidRPr="00E5459C" w:rsidRDefault="000A7E24" w:rsidP="00DB63A3">
            <w:pPr>
              <w:spacing w:line="240" w:lineRule="auto"/>
              <w:ind w:firstLine="0"/>
              <w:contextualSpacing/>
              <w:jc w:val="center"/>
            </w:pPr>
            <w:r w:rsidRPr="00E5459C">
              <w:t>0,58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05642C" w14:textId="77777777" w:rsidR="000A7E24" w:rsidRPr="00E5459C" w:rsidRDefault="000A7E24" w:rsidP="00DB63A3">
            <w:pPr>
              <w:spacing w:line="240" w:lineRule="auto"/>
              <w:ind w:firstLine="0"/>
              <w:contextualSpacing/>
              <w:jc w:val="center"/>
            </w:pPr>
            <w:r w:rsidRPr="00E5459C">
              <w:t>0,58</w:t>
            </w:r>
          </w:p>
        </w:tc>
      </w:tr>
      <w:tr w:rsidR="0047050E" w:rsidRPr="00E5459C" w14:paraId="435C816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A5744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C6AAD9F" w14:textId="77777777" w:rsidR="000A7E24" w:rsidRPr="00E5459C" w:rsidRDefault="007431F0" w:rsidP="007431F0">
            <w:pPr>
              <w:tabs>
                <w:tab w:val="left" w:pos="197"/>
              </w:tabs>
              <w:spacing w:line="240" w:lineRule="auto"/>
              <w:ind w:firstLine="0"/>
              <w:contextualSpacing/>
            </w:pPr>
            <w:r w:rsidRPr="00E5459C">
              <w:tab/>
            </w:r>
            <w:r w:rsidR="000A7E24" w:rsidRPr="00E5459C">
              <w:t>телевидение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9380D5" w14:textId="77777777" w:rsidR="000A7E24" w:rsidRPr="00E5459C" w:rsidRDefault="000A7E24" w:rsidP="00DB63A3">
            <w:pPr>
              <w:spacing w:line="240" w:lineRule="auto"/>
              <w:ind w:firstLine="0"/>
              <w:contextualSpacing/>
              <w:jc w:val="center"/>
            </w:pPr>
            <w:r w:rsidRPr="00E5459C">
              <w:t>0,29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C23D94" w14:textId="77777777" w:rsidR="000A7E24" w:rsidRPr="00E5459C" w:rsidRDefault="000A7E24" w:rsidP="00DB63A3">
            <w:pPr>
              <w:spacing w:line="240" w:lineRule="auto"/>
              <w:ind w:firstLine="0"/>
              <w:contextualSpacing/>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C11436" w14:textId="77777777" w:rsidR="000A7E24" w:rsidRPr="00E5459C" w:rsidRDefault="000A7E24" w:rsidP="00DB63A3">
            <w:pPr>
              <w:spacing w:line="240" w:lineRule="auto"/>
              <w:ind w:firstLine="0"/>
              <w:contextualSpacing/>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310CFF" w14:textId="77777777" w:rsidR="000A7E24" w:rsidRPr="00E5459C" w:rsidRDefault="000A7E24" w:rsidP="00DB63A3">
            <w:pPr>
              <w:spacing w:line="240" w:lineRule="auto"/>
              <w:ind w:firstLine="0"/>
              <w:contextualSpacing/>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C6103" w14:textId="77777777" w:rsidR="000A7E24" w:rsidRPr="00E5459C" w:rsidRDefault="000A7E24" w:rsidP="00DB63A3">
            <w:pPr>
              <w:spacing w:line="240" w:lineRule="auto"/>
              <w:ind w:firstLine="0"/>
              <w:contextualSpacing/>
              <w:jc w:val="center"/>
            </w:pPr>
            <w:r w:rsidRPr="00E5459C">
              <w:t>0,29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B289C8" w14:textId="77777777" w:rsidR="000A7E24" w:rsidRPr="00E5459C" w:rsidRDefault="000A7E24" w:rsidP="00DB63A3">
            <w:pPr>
              <w:spacing w:line="240" w:lineRule="auto"/>
              <w:ind w:firstLine="0"/>
              <w:contextualSpacing/>
              <w:jc w:val="center"/>
            </w:pPr>
            <w:r w:rsidRPr="00E5459C">
              <w:t>0,29</w:t>
            </w:r>
          </w:p>
        </w:tc>
      </w:tr>
      <w:tr w:rsidR="0047050E" w:rsidRPr="00E5459C" w14:paraId="1AAABBF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DCBAF6"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4FD3CD9" w14:textId="77777777" w:rsidR="000A7E24" w:rsidRPr="00E5459C" w:rsidRDefault="000A7E24" w:rsidP="00DB63A3">
            <w:pPr>
              <w:spacing w:line="240" w:lineRule="auto"/>
              <w:ind w:firstLine="0"/>
              <w:contextualSpacing/>
            </w:pPr>
            <w:r w:rsidRPr="00E5459C">
              <w:t>Прочие работы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13FD45" w14:textId="77777777" w:rsidR="000A7E24" w:rsidRPr="00E5459C" w:rsidRDefault="000A7E24" w:rsidP="00DB63A3">
            <w:pPr>
              <w:spacing w:line="240" w:lineRule="auto"/>
              <w:ind w:firstLine="0"/>
              <w:contextualSpacing/>
              <w:jc w:val="center"/>
            </w:pPr>
            <w:r w:rsidRPr="00E5459C">
              <w:t>7,78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E7E887" w14:textId="77777777" w:rsidR="000A7E24" w:rsidRPr="00E5459C" w:rsidRDefault="000A7E24" w:rsidP="00DB63A3">
            <w:pPr>
              <w:spacing w:line="240" w:lineRule="auto"/>
              <w:ind w:firstLine="0"/>
              <w:contextualSpacing/>
              <w:jc w:val="center"/>
            </w:pPr>
            <w:r w:rsidRPr="00E5459C">
              <w:t>7,86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D0602F" w14:textId="77777777" w:rsidR="000A7E24" w:rsidRPr="00E5459C" w:rsidRDefault="000A7E24" w:rsidP="00DB63A3">
            <w:pPr>
              <w:spacing w:line="240" w:lineRule="auto"/>
              <w:ind w:firstLine="0"/>
              <w:contextualSpacing/>
              <w:jc w:val="center"/>
            </w:pPr>
            <w:r w:rsidRPr="00E5459C">
              <w:t>7,76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06AD17" w14:textId="77777777" w:rsidR="000A7E24" w:rsidRPr="00E5459C" w:rsidRDefault="000A7E24" w:rsidP="00DB63A3">
            <w:pPr>
              <w:spacing w:line="240" w:lineRule="auto"/>
              <w:ind w:firstLine="0"/>
              <w:contextualSpacing/>
              <w:jc w:val="center"/>
            </w:pPr>
            <w:r w:rsidRPr="00E5459C">
              <w:t>7,84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2AFFD0" w14:textId="77777777" w:rsidR="000A7E24" w:rsidRPr="00E5459C" w:rsidRDefault="000A7E24" w:rsidP="00DB63A3">
            <w:pPr>
              <w:spacing w:line="240" w:lineRule="auto"/>
              <w:ind w:firstLine="0"/>
              <w:contextualSpacing/>
              <w:jc w:val="center"/>
            </w:pPr>
            <w:r w:rsidRPr="00E5459C">
              <w:t>7,75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A47860" w14:textId="77777777" w:rsidR="000A7E24" w:rsidRPr="00E5459C" w:rsidRDefault="000A7E24" w:rsidP="00DB63A3">
            <w:pPr>
              <w:spacing w:line="240" w:lineRule="auto"/>
              <w:ind w:firstLine="0"/>
              <w:contextualSpacing/>
              <w:jc w:val="center"/>
            </w:pPr>
            <w:r w:rsidRPr="00E5459C">
              <w:t>7,83</w:t>
            </w:r>
          </w:p>
        </w:tc>
      </w:tr>
      <w:tr w:rsidR="0047050E" w:rsidRPr="00E5459C" w14:paraId="5B3D1C8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FAACD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5C52BA4" w14:textId="77777777" w:rsidR="000A7E24" w:rsidRPr="00E5459C" w:rsidRDefault="000A7E24" w:rsidP="00DB63A3">
            <w:pPr>
              <w:spacing w:line="240" w:lineRule="auto"/>
              <w:ind w:firstLine="0"/>
              <w:contextualSpacing/>
              <w:rPr>
                <w:b/>
                <w:bCs/>
              </w:rPr>
            </w:pPr>
            <w:r w:rsidRPr="00E5459C">
              <w:rPr>
                <w:b/>
                <w:bCs/>
              </w:rPr>
              <w:t>Итого:</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14:paraId="7827F842"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06BF955"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949075F"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1ACAB04"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299AB0"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F200A70"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69FEBDF5" w14:textId="77777777" w:rsidTr="008E3774">
        <w:trPr>
          <w:trHeight w:val="227"/>
        </w:trPr>
        <w:tc>
          <w:tcPr>
            <w:tcW w:w="10402" w:type="dxa"/>
            <w:gridSpan w:val="26"/>
            <w:tcBorders>
              <w:top w:val="single" w:sz="2" w:space="0" w:color="auto"/>
            </w:tcBorders>
            <w:shd w:val="clear" w:color="auto" w:fill="auto"/>
            <w:vAlign w:val="center"/>
            <w:hideMark/>
          </w:tcPr>
          <w:p w14:paraId="527BC5C6" w14:textId="77777777" w:rsidR="009863F3" w:rsidRPr="00E5459C" w:rsidRDefault="009863F3" w:rsidP="00DB63A3">
            <w:pPr>
              <w:spacing w:line="240" w:lineRule="auto"/>
              <w:ind w:firstLine="0"/>
              <w:contextualSpacing/>
              <w:rPr>
                <w:b/>
                <w:bCs/>
              </w:rPr>
            </w:pPr>
          </w:p>
          <w:p w14:paraId="715F2441" w14:textId="77777777" w:rsidR="000A7E24" w:rsidRPr="00E5459C" w:rsidRDefault="000A7E24" w:rsidP="00DB63A3">
            <w:pPr>
              <w:spacing w:line="240" w:lineRule="auto"/>
              <w:ind w:firstLine="0"/>
              <w:contextualSpacing/>
            </w:pPr>
            <w:r w:rsidRPr="00E5459C">
              <w:rPr>
                <w:b/>
                <w:bCs/>
              </w:rPr>
              <w:t>Таблица 7</w:t>
            </w:r>
            <w:r w:rsidRPr="00E5459C">
              <w:t>. Жилые квартиры в кирпичных домах высотой до 4-х этажей (с централизованным отоплением и горячим водоснабжением)</w:t>
            </w:r>
          </w:p>
        </w:tc>
      </w:tr>
      <w:tr w:rsidR="0047050E" w:rsidRPr="00E5459C" w14:paraId="28DFB9B0" w14:textId="77777777" w:rsidTr="008E3774">
        <w:trPr>
          <w:trHeight w:val="227"/>
        </w:trPr>
        <w:tc>
          <w:tcPr>
            <w:tcW w:w="10402" w:type="dxa"/>
            <w:gridSpan w:val="26"/>
            <w:tcBorders>
              <w:bottom w:val="single" w:sz="2" w:space="0" w:color="auto"/>
            </w:tcBorders>
            <w:shd w:val="clear" w:color="auto" w:fill="auto"/>
            <w:noWrap/>
            <w:vAlign w:val="center"/>
            <w:hideMark/>
          </w:tcPr>
          <w:p w14:paraId="6CCA5304" w14:textId="77777777" w:rsidR="000A7E24" w:rsidRPr="00E5459C" w:rsidRDefault="000A7E24" w:rsidP="00DB63A3">
            <w:pPr>
              <w:spacing w:line="240" w:lineRule="auto"/>
              <w:ind w:firstLine="0"/>
              <w:contextualSpacing/>
            </w:pPr>
            <w:r w:rsidRPr="00E5459C">
              <w:t>Источник: Сборник №28, Отдел I, Раздел 1, таблица 23А (г)</w:t>
            </w:r>
          </w:p>
        </w:tc>
      </w:tr>
      <w:tr w:rsidR="0047050E" w:rsidRPr="00E5459C" w14:paraId="4CAE92F1" w14:textId="77777777" w:rsidTr="008E3774">
        <w:trPr>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9E36AE2"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48820B1" w14:textId="77777777" w:rsidR="000A7E24" w:rsidRPr="00E5459C" w:rsidRDefault="000A7E24" w:rsidP="00DB63A3">
            <w:pPr>
              <w:spacing w:line="240" w:lineRule="auto"/>
              <w:ind w:firstLine="0"/>
              <w:contextualSpacing/>
              <w:jc w:val="center"/>
            </w:pPr>
            <w:r w:rsidRPr="00E5459C">
              <w:t>Конструкция</w:t>
            </w:r>
          </w:p>
        </w:tc>
        <w:tc>
          <w:tcPr>
            <w:tcW w:w="7317" w:type="dxa"/>
            <w:gridSpan w:val="23"/>
            <w:tcBorders>
              <w:top w:val="single" w:sz="2" w:space="0" w:color="auto"/>
              <w:left w:val="single" w:sz="2" w:space="0" w:color="auto"/>
              <w:bottom w:val="single" w:sz="2" w:space="0" w:color="auto"/>
              <w:right w:val="single" w:sz="2" w:space="0" w:color="auto"/>
            </w:tcBorders>
            <w:shd w:val="clear" w:color="auto" w:fill="auto"/>
            <w:vAlign w:val="center"/>
            <w:hideMark/>
          </w:tcPr>
          <w:p w14:paraId="455AEFCE"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0A190B33"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04810F9"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47C0101A" w14:textId="77777777" w:rsidR="000A7E24" w:rsidRPr="00E5459C" w:rsidRDefault="000A7E24" w:rsidP="00DB63A3">
            <w:pPr>
              <w:spacing w:line="240" w:lineRule="auto"/>
              <w:ind w:firstLine="0"/>
              <w:contextualSpacing/>
            </w:pPr>
          </w:p>
        </w:tc>
        <w:tc>
          <w:tcPr>
            <w:tcW w:w="2473" w:type="dxa"/>
            <w:gridSpan w:val="9"/>
            <w:tcBorders>
              <w:top w:val="single" w:sz="2" w:space="0" w:color="auto"/>
              <w:left w:val="single" w:sz="2" w:space="0" w:color="auto"/>
              <w:bottom w:val="single" w:sz="2" w:space="0" w:color="auto"/>
              <w:right w:val="single" w:sz="2" w:space="0" w:color="auto"/>
            </w:tcBorders>
            <w:shd w:val="clear" w:color="auto" w:fill="auto"/>
            <w:vAlign w:val="center"/>
            <w:hideMark/>
          </w:tcPr>
          <w:p w14:paraId="2E3681A6"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7C188CBA"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54DBAA17"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4477106E"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7DCF6B01"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19491082" w14:textId="77777777" w:rsidR="000A7E24" w:rsidRPr="00E5459C" w:rsidRDefault="000A7E24" w:rsidP="00DB63A3">
            <w:pPr>
              <w:spacing w:line="240" w:lineRule="auto"/>
              <w:ind w:firstLine="0"/>
              <w:contextualSpacing/>
            </w:pP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230B0A8B" w14:textId="77777777" w:rsidR="000A7E24" w:rsidRPr="00E5459C" w:rsidRDefault="000A7E24" w:rsidP="00DB63A3">
            <w:pPr>
              <w:spacing w:line="240" w:lineRule="auto"/>
              <w:ind w:firstLine="0"/>
              <w:contextualSpacing/>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9A03CA0" w14:textId="77777777" w:rsidR="000A7E24" w:rsidRPr="00E5459C" w:rsidRDefault="000A7E24" w:rsidP="00DB63A3">
            <w:pPr>
              <w:spacing w:line="240" w:lineRule="auto"/>
              <w:ind w:firstLine="0"/>
              <w:contextualSpacing/>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342C6EE" w14:textId="77777777" w:rsidR="000A7E24" w:rsidRPr="00E5459C" w:rsidRDefault="00B77363" w:rsidP="00DB63A3">
            <w:pPr>
              <w:spacing w:line="240" w:lineRule="auto"/>
              <w:ind w:firstLine="0"/>
              <w:contextualSpacing/>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3D6553B" w14:textId="77777777" w:rsidR="000A7E24" w:rsidRPr="00E5459C" w:rsidRDefault="000A7E24" w:rsidP="00DB63A3">
            <w:pPr>
              <w:spacing w:line="240" w:lineRule="auto"/>
              <w:ind w:firstLine="0"/>
              <w:contextualSpacing/>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09077D2" w14:textId="77777777" w:rsidR="000A7E24" w:rsidRPr="00E5459C" w:rsidRDefault="000A7E24" w:rsidP="00DB63A3">
            <w:pPr>
              <w:spacing w:line="240" w:lineRule="auto"/>
              <w:ind w:firstLine="0"/>
              <w:contextualSpacing/>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151A6C1" w14:textId="77777777" w:rsidR="000A7E24" w:rsidRPr="00E5459C" w:rsidRDefault="000A7E24" w:rsidP="00DB63A3">
            <w:pPr>
              <w:spacing w:line="240" w:lineRule="auto"/>
              <w:ind w:firstLine="0"/>
              <w:contextualSpacing/>
            </w:pPr>
            <w:r w:rsidRPr="00E5459C">
              <w:t>с электропл.</w:t>
            </w:r>
          </w:p>
        </w:tc>
      </w:tr>
      <w:tr w:rsidR="0047050E" w:rsidRPr="00E5459C" w14:paraId="3DCA3C6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BE2F6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92CEA97" w14:textId="77777777" w:rsidR="000A7E24" w:rsidRPr="00E5459C" w:rsidRDefault="000A7E24" w:rsidP="00DB63A3">
            <w:pPr>
              <w:spacing w:line="240" w:lineRule="auto"/>
              <w:ind w:firstLine="0"/>
              <w:contextualSpacing/>
            </w:pPr>
            <w:r w:rsidRPr="00E5459C">
              <w:t>Фундаменты</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3085D5"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8B3A90"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B52554A"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9EF3D0"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FC5D2F"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8FC01E" w14:textId="77777777" w:rsidR="000A7E24" w:rsidRPr="00E5459C" w:rsidRDefault="000A7E24" w:rsidP="00DB63A3">
            <w:pPr>
              <w:spacing w:line="240" w:lineRule="auto"/>
              <w:ind w:firstLine="0"/>
              <w:contextualSpacing/>
              <w:jc w:val="center"/>
            </w:pPr>
            <w:r w:rsidRPr="00E5459C">
              <w:t>-</w:t>
            </w:r>
          </w:p>
        </w:tc>
      </w:tr>
      <w:tr w:rsidR="0047050E" w:rsidRPr="00E5459C" w14:paraId="2CF5A3E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7C1EDA"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EB84618" w14:textId="77777777" w:rsidR="000A7E24" w:rsidRPr="00E5459C" w:rsidRDefault="000A7E24" w:rsidP="00DB63A3">
            <w:pPr>
              <w:spacing w:line="240" w:lineRule="auto"/>
              <w:ind w:firstLine="0"/>
              <w:contextualSpacing/>
            </w:pPr>
            <w:r w:rsidRPr="00E5459C">
              <w:t>Стены и перегородки</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65E9B3" w14:textId="77777777" w:rsidR="000A7E24" w:rsidRPr="00E5459C" w:rsidRDefault="000A7E24" w:rsidP="00DB63A3">
            <w:pPr>
              <w:spacing w:line="240" w:lineRule="auto"/>
              <w:ind w:firstLine="0"/>
              <w:contextualSpacing/>
              <w:jc w:val="center"/>
            </w:pPr>
            <w:r w:rsidRPr="00E5459C">
              <w:t>25,22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C34FD7" w14:textId="77777777" w:rsidR="000A7E24" w:rsidRPr="00E5459C" w:rsidRDefault="000A7E24" w:rsidP="00DB63A3">
            <w:pPr>
              <w:spacing w:line="240" w:lineRule="auto"/>
              <w:ind w:firstLine="0"/>
              <w:contextualSpacing/>
              <w:jc w:val="center"/>
            </w:pPr>
            <w:r w:rsidRPr="00E5459C">
              <w:t>25,54</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DDAE6CF" w14:textId="77777777" w:rsidR="000A7E24" w:rsidRPr="00E5459C" w:rsidRDefault="000A7E24" w:rsidP="00DB63A3">
            <w:pPr>
              <w:spacing w:line="240" w:lineRule="auto"/>
              <w:ind w:firstLine="0"/>
              <w:contextualSpacing/>
              <w:jc w:val="center"/>
            </w:pPr>
            <w:r w:rsidRPr="00E5459C">
              <w:t>25,14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D58F22" w14:textId="77777777" w:rsidR="000A7E24" w:rsidRPr="00E5459C" w:rsidRDefault="000A7E24" w:rsidP="00DB63A3">
            <w:pPr>
              <w:spacing w:line="240" w:lineRule="auto"/>
              <w:ind w:firstLine="0"/>
              <w:contextualSpacing/>
              <w:jc w:val="center"/>
            </w:pPr>
            <w:r w:rsidRPr="00E5459C">
              <w:t>25,46</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E0CF9C" w14:textId="77777777" w:rsidR="000A7E24" w:rsidRPr="00E5459C" w:rsidRDefault="000A7E24" w:rsidP="00DB63A3">
            <w:pPr>
              <w:spacing w:line="240" w:lineRule="auto"/>
              <w:ind w:firstLine="0"/>
              <w:contextualSpacing/>
              <w:jc w:val="center"/>
            </w:pPr>
            <w:r w:rsidRPr="00E5459C">
              <w:t>25,12</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3897FB8" w14:textId="77777777" w:rsidR="000A7E24" w:rsidRPr="00E5459C" w:rsidRDefault="000A7E24" w:rsidP="00DB63A3">
            <w:pPr>
              <w:spacing w:line="240" w:lineRule="auto"/>
              <w:ind w:firstLine="0"/>
              <w:contextualSpacing/>
              <w:jc w:val="center"/>
            </w:pPr>
            <w:r w:rsidRPr="00E5459C">
              <w:t>25,44</w:t>
            </w:r>
          </w:p>
        </w:tc>
      </w:tr>
      <w:tr w:rsidR="0047050E" w:rsidRPr="00E5459C" w14:paraId="27F1CD3B"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9E1B53"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A8B3EC1" w14:textId="77777777" w:rsidR="000A7E24" w:rsidRPr="00E5459C" w:rsidRDefault="000A7E24" w:rsidP="00DB63A3">
            <w:pPr>
              <w:spacing w:line="240" w:lineRule="auto"/>
              <w:ind w:firstLine="0"/>
              <w:contextualSpacing/>
            </w:pPr>
            <w:r w:rsidRPr="00E5459C">
              <w:t>Перекрытия</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F358C4" w14:textId="77777777" w:rsidR="000A7E24" w:rsidRPr="00E5459C" w:rsidRDefault="000A7E24" w:rsidP="00DB63A3">
            <w:pPr>
              <w:spacing w:line="240" w:lineRule="auto"/>
              <w:ind w:firstLine="0"/>
              <w:contextualSpacing/>
              <w:jc w:val="center"/>
            </w:pPr>
            <w:r w:rsidRPr="00E5459C">
              <w:t>11,56</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4A12B32" w14:textId="77777777" w:rsidR="000A7E24" w:rsidRPr="00E5459C" w:rsidRDefault="000A7E24" w:rsidP="00DB63A3">
            <w:pPr>
              <w:spacing w:line="240" w:lineRule="auto"/>
              <w:ind w:firstLine="0"/>
              <w:contextualSpacing/>
              <w:jc w:val="center"/>
            </w:pPr>
            <w:r w:rsidRPr="00E5459C">
              <w:t>11,71</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030EC1" w14:textId="77777777" w:rsidR="000A7E24" w:rsidRPr="00E5459C" w:rsidRDefault="000A7E24" w:rsidP="00DB63A3">
            <w:pPr>
              <w:spacing w:line="240" w:lineRule="auto"/>
              <w:ind w:firstLine="0"/>
              <w:contextualSpacing/>
              <w:jc w:val="center"/>
            </w:pPr>
            <w:r w:rsidRPr="00E5459C">
              <w:t>11,52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59EA09" w14:textId="77777777" w:rsidR="000A7E24" w:rsidRPr="00E5459C" w:rsidRDefault="000A7E24" w:rsidP="00DB63A3">
            <w:pPr>
              <w:spacing w:line="240" w:lineRule="auto"/>
              <w:ind w:firstLine="0"/>
              <w:contextualSpacing/>
              <w:jc w:val="center"/>
            </w:pPr>
            <w:r w:rsidRPr="00E5459C">
              <w:t>11,67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7458FF" w14:textId="77777777" w:rsidR="000A7E24" w:rsidRPr="00E5459C" w:rsidRDefault="000A7E24" w:rsidP="00DB63A3">
            <w:pPr>
              <w:spacing w:line="240" w:lineRule="auto"/>
              <w:ind w:firstLine="0"/>
              <w:contextualSpacing/>
              <w:jc w:val="center"/>
            </w:pPr>
            <w:r w:rsidRPr="00E5459C">
              <w:t>11,51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87270C" w14:textId="77777777" w:rsidR="000A7E24" w:rsidRPr="00E5459C" w:rsidRDefault="000A7E24" w:rsidP="00DB63A3">
            <w:pPr>
              <w:spacing w:line="240" w:lineRule="auto"/>
              <w:ind w:firstLine="0"/>
              <w:contextualSpacing/>
              <w:jc w:val="center"/>
            </w:pPr>
            <w:r w:rsidRPr="00E5459C">
              <w:t>11,66</w:t>
            </w:r>
          </w:p>
        </w:tc>
      </w:tr>
      <w:tr w:rsidR="0047050E" w:rsidRPr="00E5459C" w14:paraId="67F9A9BB"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5B0A0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99D88B5" w14:textId="77777777" w:rsidR="000A7E24" w:rsidRPr="00E5459C" w:rsidRDefault="000A7E24" w:rsidP="00DB63A3">
            <w:pPr>
              <w:spacing w:line="240" w:lineRule="auto"/>
              <w:ind w:firstLine="0"/>
              <w:contextualSpacing/>
            </w:pPr>
            <w:r w:rsidRPr="00E5459C">
              <w:t>Крыши</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928EDB"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7F1EC8"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CCB37A"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30E1A7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1A74E9"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04107E" w14:textId="77777777" w:rsidR="000A7E24" w:rsidRPr="00E5459C" w:rsidRDefault="000A7E24" w:rsidP="00DB63A3">
            <w:pPr>
              <w:spacing w:line="240" w:lineRule="auto"/>
              <w:ind w:firstLine="0"/>
              <w:contextualSpacing/>
              <w:jc w:val="center"/>
            </w:pPr>
            <w:r w:rsidRPr="00E5459C">
              <w:t>-</w:t>
            </w:r>
          </w:p>
        </w:tc>
      </w:tr>
      <w:tr w:rsidR="0047050E" w:rsidRPr="00E5459C" w14:paraId="1FD9555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F163B7"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A8B5C31" w14:textId="77777777" w:rsidR="000A7E24" w:rsidRPr="00E5459C" w:rsidRDefault="000A7E24" w:rsidP="00DB63A3">
            <w:pPr>
              <w:spacing w:line="240" w:lineRule="auto"/>
              <w:ind w:firstLine="0"/>
              <w:contextualSpacing/>
            </w:pPr>
            <w:r w:rsidRPr="00E5459C">
              <w:t>Полы</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5C8F40" w14:textId="77777777" w:rsidR="000A7E24" w:rsidRPr="00E5459C" w:rsidRDefault="000A7E24" w:rsidP="00DB63A3">
            <w:pPr>
              <w:spacing w:line="240" w:lineRule="auto"/>
              <w:ind w:firstLine="0"/>
              <w:contextualSpacing/>
              <w:jc w:val="center"/>
            </w:pPr>
            <w:r w:rsidRPr="00E5459C">
              <w:t>12,21</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F08715" w14:textId="77777777" w:rsidR="000A7E24" w:rsidRPr="00E5459C" w:rsidRDefault="000A7E24" w:rsidP="00DB63A3">
            <w:pPr>
              <w:spacing w:line="240" w:lineRule="auto"/>
              <w:ind w:firstLine="0"/>
              <w:contextualSpacing/>
              <w:jc w:val="center"/>
            </w:pPr>
            <w:r w:rsidRPr="00E5459C">
              <w:t>12,36</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27AFBC8" w14:textId="77777777" w:rsidR="000A7E24" w:rsidRPr="00E5459C" w:rsidRDefault="000A7E24" w:rsidP="00DB63A3">
            <w:pPr>
              <w:spacing w:line="240" w:lineRule="auto"/>
              <w:ind w:firstLine="0"/>
              <w:contextualSpacing/>
              <w:jc w:val="center"/>
            </w:pPr>
            <w:r w:rsidRPr="00E5459C">
              <w:t>12,48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1A089E" w14:textId="77777777" w:rsidR="000A7E24" w:rsidRPr="00E5459C" w:rsidRDefault="000A7E24" w:rsidP="00DB63A3">
            <w:pPr>
              <w:spacing w:line="240" w:lineRule="auto"/>
              <w:ind w:firstLine="0"/>
              <w:contextualSpacing/>
              <w:jc w:val="center"/>
            </w:pPr>
            <w:r w:rsidRPr="00E5459C">
              <w:t>12,63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8C94A86" w14:textId="77777777" w:rsidR="000A7E24" w:rsidRPr="00E5459C" w:rsidRDefault="000A7E24" w:rsidP="00DB63A3">
            <w:pPr>
              <w:spacing w:line="240" w:lineRule="auto"/>
              <w:ind w:firstLine="0"/>
              <w:contextualSpacing/>
              <w:jc w:val="center"/>
            </w:pPr>
            <w:r w:rsidRPr="00E5459C">
              <w:t>12,56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3CC833" w14:textId="77777777" w:rsidR="000A7E24" w:rsidRPr="00E5459C" w:rsidRDefault="000A7E24" w:rsidP="00DB63A3">
            <w:pPr>
              <w:spacing w:line="240" w:lineRule="auto"/>
              <w:ind w:firstLine="0"/>
              <w:contextualSpacing/>
              <w:jc w:val="center"/>
            </w:pPr>
            <w:r w:rsidRPr="00E5459C">
              <w:t>12,72</w:t>
            </w:r>
          </w:p>
        </w:tc>
      </w:tr>
      <w:tr w:rsidR="0047050E" w:rsidRPr="00E5459C" w14:paraId="7EB0FA8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AC04E1"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5442BDE" w14:textId="77777777" w:rsidR="000A7E24" w:rsidRPr="00E5459C" w:rsidRDefault="000A7E24" w:rsidP="00DB63A3">
            <w:pPr>
              <w:spacing w:line="240" w:lineRule="auto"/>
              <w:ind w:firstLine="0"/>
              <w:contextualSpacing/>
            </w:pPr>
            <w:r w:rsidRPr="00E5459C">
              <w:t>Проемы, в том числе: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353AE81" w14:textId="77777777" w:rsidR="000A7E24" w:rsidRPr="00E5459C" w:rsidRDefault="000A7E24" w:rsidP="00DB63A3">
            <w:pPr>
              <w:spacing w:line="240" w:lineRule="auto"/>
              <w:ind w:firstLine="0"/>
              <w:contextualSpacing/>
              <w:jc w:val="center"/>
            </w:pPr>
            <w:r w:rsidRPr="00E5459C">
              <w:t>10,51</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5A4FF3" w14:textId="77777777" w:rsidR="000A7E24" w:rsidRPr="00E5459C" w:rsidRDefault="000A7E24" w:rsidP="00DB63A3">
            <w:pPr>
              <w:spacing w:line="240" w:lineRule="auto"/>
              <w:ind w:firstLine="0"/>
              <w:contextualSpacing/>
              <w:jc w:val="center"/>
            </w:pPr>
            <w:r w:rsidRPr="00E5459C">
              <w:t>10,64</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FB9E2E2" w14:textId="77777777" w:rsidR="000A7E24" w:rsidRPr="00E5459C" w:rsidRDefault="000A7E24" w:rsidP="00DB63A3">
            <w:pPr>
              <w:spacing w:line="240" w:lineRule="auto"/>
              <w:ind w:firstLine="0"/>
              <w:contextualSpacing/>
              <w:jc w:val="center"/>
            </w:pPr>
            <w:r w:rsidRPr="00E5459C">
              <w:t>10,48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41EE7E" w14:textId="77777777" w:rsidR="000A7E24" w:rsidRPr="00E5459C" w:rsidRDefault="000A7E24" w:rsidP="00DB63A3">
            <w:pPr>
              <w:spacing w:line="240" w:lineRule="auto"/>
              <w:ind w:firstLine="0"/>
              <w:contextualSpacing/>
              <w:jc w:val="center"/>
            </w:pPr>
            <w:r w:rsidRPr="00E5459C">
              <w:t>10,61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670AF4" w14:textId="77777777" w:rsidR="000A7E24" w:rsidRPr="00E5459C" w:rsidRDefault="000A7E24" w:rsidP="00DB63A3">
            <w:pPr>
              <w:spacing w:line="240" w:lineRule="auto"/>
              <w:ind w:firstLine="0"/>
              <w:contextualSpacing/>
              <w:jc w:val="center"/>
            </w:pPr>
            <w:r w:rsidRPr="00E5459C">
              <w:t>10,47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1BE871" w14:textId="77777777" w:rsidR="000A7E24" w:rsidRPr="00E5459C" w:rsidRDefault="000A7E24" w:rsidP="00DB63A3">
            <w:pPr>
              <w:spacing w:line="240" w:lineRule="auto"/>
              <w:ind w:firstLine="0"/>
              <w:contextualSpacing/>
              <w:jc w:val="center"/>
            </w:pPr>
            <w:r w:rsidRPr="00E5459C">
              <w:t>10,6</w:t>
            </w:r>
          </w:p>
        </w:tc>
      </w:tr>
      <w:tr w:rsidR="0047050E" w:rsidRPr="00E5459C" w14:paraId="178AEE69"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89330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877E079" w14:textId="77777777" w:rsidR="000A7E24" w:rsidRPr="00E5459C" w:rsidRDefault="007431F0" w:rsidP="007431F0">
            <w:pPr>
              <w:tabs>
                <w:tab w:val="left" w:pos="207"/>
              </w:tabs>
              <w:spacing w:line="240" w:lineRule="auto"/>
              <w:ind w:firstLine="0"/>
              <w:contextualSpacing/>
            </w:pPr>
            <w:r w:rsidRPr="00E5459C">
              <w:tab/>
            </w:r>
            <w:r w:rsidR="000A7E24" w:rsidRPr="00E5459C">
              <w:t>оконные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EB53A0" w14:textId="77777777" w:rsidR="000A7E24" w:rsidRPr="00E5459C" w:rsidRDefault="000A7E24" w:rsidP="00DB63A3">
            <w:pPr>
              <w:spacing w:line="240" w:lineRule="auto"/>
              <w:ind w:firstLine="0"/>
              <w:contextualSpacing/>
              <w:jc w:val="center"/>
            </w:pPr>
            <w:r w:rsidRPr="00E5459C">
              <w:t>5,25</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F420E2" w14:textId="77777777" w:rsidR="000A7E24" w:rsidRPr="00E5459C" w:rsidRDefault="000A7E24" w:rsidP="00DB63A3">
            <w:pPr>
              <w:spacing w:line="240" w:lineRule="auto"/>
              <w:ind w:firstLine="0"/>
              <w:contextualSpacing/>
              <w:jc w:val="center"/>
            </w:pPr>
            <w:r w:rsidRPr="00E5459C">
              <w:t>5,32</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9E25F7" w14:textId="77777777" w:rsidR="000A7E24" w:rsidRPr="00E5459C" w:rsidRDefault="000A7E24" w:rsidP="00DB63A3">
            <w:pPr>
              <w:spacing w:line="240" w:lineRule="auto"/>
              <w:ind w:firstLine="0"/>
              <w:contextualSpacing/>
              <w:jc w:val="center"/>
            </w:pPr>
            <w:r w:rsidRPr="00E5459C">
              <w:t>5,24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23407C" w14:textId="77777777" w:rsidR="000A7E24" w:rsidRPr="00E5459C" w:rsidRDefault="000A7E24" w:rsidP="00DB63A3">
            <w:pPr>
              <w:spacing w:line="240" w:lineRule="auto"/>
              <w:ind w:firstLine="0"/>
              <w:contextualSpacing/>
              <w:jc w:val="center"/>
            </w:pPr>
            <w:r w:rsidRPr="00E5459C">
              <w:t>5,31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6DA105" w14:textId="77777777" w:rsidR="000A7E24" w:rsidRPr="00E5459C" w:rsidRDefault="000A7E24" w:rsidP="00DB63A3">
            <w:pPr>
              <w:spacing w:line="240" w:lineRule="auto"/>
              <w:ind w:firstLine="0"/>
              <w:contextualSpacing/>
              <w:jc w:val="center"/>
            </w:pPr>
            <w:r w:rsidRPr="00E5459C">
              <w:t>5,23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C74410" w14:textId="77777777" w:rsidR="000A7E24" w:rsidRPr="00E5459C" w:rsidRDefault="000A7E24" w:rsidP="00DB63A3">
            <w:pPr>
              <w:spacing w:line="240" w:lineRule="auto"/>
              <w:ind w:firstLine="0"/>
              <w:contextualSpacing/>
              <w:jc w:val="center"/>
            </w:pPr>
            <w:r w:rsidRPr="00E5459C">
              <w:t>5,3</w:t>
            </w:r>
          </w:p>
        </w:tc>
      </w:tr>
      <w:tr w:rsidR="0047050E" w:rsidRPr="00E5459C" w14:paraId="43F58BF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E8E864"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D2831A6" w14:textId="77777777" w:rsidR="000A7E24" w:rsidRPr="00E5459C" w:rsidRDefault="007431F0" w:rsidP="007431F0">
            <w:pPr>
              <w:tabs>
                <w:tab w:val="left" w:pos="207"/>
              </w:tabs>
              <w:spacing w:line="240" w:lineRule="auto"/>
              <w:ind w:firstLine="0"/>
              <w:contextualSpacing/>
            </w:pPr>
            <w:r w:rsidRPr="00E5459C">
              <w:tab/>
            </w:r>
            <w:r w:rsidR="000A7E24" w:rsidRPr="00E5459C">
              <w:t>дверные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A0587AC" w14:textId="77777777" w:rsidR="000A7E24" w:rsidRPr="00E5459C" w:rsidRDefault="000A7E24" w:rsidP="00DB63A3">
            <w:pPr>
              <w:spacing w:line="240" w:lineRule="auto"/>
              <w:ind w:firstLine="0"/>
              <w:contextualSpacing/>
              <w:jc w:val="center"/>
            </w:pPr>
            <w:r w:rsidRPr="00E5459C">
              <w:t>5,25</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328735" w14:textId="77777777" w:rsidR="000A7E24" w:rsidRPr="00E5459C" w:rsidRDefault="000A7E24" w:rsidP="00DB63A3">
            <w:pPr>
              <w:spacing w:line="240" w:lineRule="auto"/>
              <w:ind w:firstLine="0"/>
              <w:contextualSpacing/>
              <w:jc w:val="center"/>
            </w:pPr>
            <w:r w:rsidRPr="00E5459C">
              <w:t>5,32</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79DF28" w14:textId="77777777" w:rsidR="000A7E24" w:rsidRPr="00E5459C" w:rsidRDefault="000A7E24" w:rsidP="00DB63A3">
            <w:pPr>
              <w:spacing w:line="240" w:lineRule="auto"/>
              <w:ind w:firstLine="0"/>
              <w:contextualSpacing/>
              <w:jc w:val="center"/>
            </w:pPr>
            <w:r w:rsidRPr="00E5459C">
              <w:t>5,24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72F8BE" w14:textId="77777777" w:rsidR="000A7E24" w:rsidRPr="00E5459C" w:rsidRDefault="000A7E24" w:rsidP="00DB63A3">
            <w:pPr>
              <w:spacing w:line="240" w:lineRule="auto"/>
              <w:ind w:firstLine="0"/>
              <w:contextualSpacing/>
              <w:jc w:val="center"/>
            </w:pPr>
            <w:r w:rsidRPr="00E5459C">
              <w:t>5,31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BD6A7D" w14:textId="77777777" w:rsidR="000A7E24" w:rsidRPr="00E5459C" w:rsidRDefault="000A7E24" w:rsidP="00DB63A3">
            <w:pPr>
              <w:spacing w:line="240" w:lineRule="auto"/>
              <w:ind w:firstLine="0"/>
              <w:contextualSpacing/>
              <w:jc w:val="center"/>
            </w:pPr>
            <w:r w:rsidRPr="00E5459C">
              <w:t>5,23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EAB129B" w14:textId="77777777" w:rsidR="000A7E24" w:rsidRPr="00E5459C" w:rsidRDefault="000A7E24" w:rsidP="00DB63A3">
            <w:pPr>
              <w:spacing w:line="240" w:lineRule="auto"/>
              <w:ind w:firstLine="0"/>
              <w:contextualSpacing/>
              <w:jc w:val="center"/>
            </w:pPr>
            <w:r w:rsidRPr="00E5459C">
              <w:t>5,3</w:t>
            </w:r>
          </w:p>
        </w:tc>
      </w:tr>
      <w:tr w:rsidR="0047050E" w:rsidRPr="00E5459C" w14:paraId="0774E595"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0668E7"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6F34348" w14:textId="77777777" w:rsidR="000A7E24" w:rsidRPr="00E5459C" w:rsidRDefault="000A7E24" w:rsidP="007431F0">
            <w:pPr>
              <w:tabs>
                <w:tab w:val="left" w:pos="207"/>
              </w:tabs>
              <w:spacing w:line="240" w:lineRule="auto"/>
              <w:ind w:firstLine="0"/>
              <w:contextualSpacing/>
            </w:pPr>
            <w:r w:rsidRPr="00E5459C">
              <w:t>Отделочные работы</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68E113" w14:textId="77777777" w:rsidR="000A7E24" w:rsidRPr="00E5459C" w:rsidRDefault="000A7E24" w:rsidP="00DB63A3">
            <w:pPr>
              <w:spacing w:line="240" w:lineRule="auto"/>
              <w:ind w:firstLine="0"/>
              <w:contextualSpacing/>
              <w:jc w:val="center"/>
            </w:pPr>
            <w:r w:rsidRPr="00E5459C">
              <w:t>21,02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8F470F" w14:textId="77777777" w:rsidR="000A7E24" w:rsidRPr="00E5459C" w:rsidRDefault="000A7E24" w:rsidP="00DB63A3">
            <w:pPr>
              <w:spacing w:line="240" w:lineRule="auto"/>
              <w:ind w:firstLine="0"/>
              <w:contextualSpacing/>
              <w:jc w:val="center"/>
            </w:pPr>
            <w:r w:rsidRPr="00E5459C">
              <w:t>21,29</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A5C3EC" w14:textId="77777777" w:rsidR="000A7E24" w:rsidRPr="00E5459C" w:rsidRDefault="000A7E24" w:rsidP="00DB63A3">
            <w:pPr>
              <w:spacing w:line="240" w:lineRule="auto"/>
              <w:ind w:firstLine="0"/>
              <w:contextualSpacing/>
              <w:jc w:val="center"/>
            </w:pPr>
            <w:r w:rsidRPr="00E5459C">
              <w:t>20,95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59F46C" w14:textId="77777777" w:rsidR="000A7E24" w:rsidRPr="00E5459C" w:rsidRDefault="000A7E24" w:rsidP="00DB63A3">
            <w:pPr>
              <w:spacing w:line="240" w:lineRule="auto"/>
              <w:ind w:firstLine="0"/>
              <w:contextualSpacing/>
              <w:jc w:val="center"/>
            </w:pPr>
            <w:r w:rsidRPr="00E5459C">
              <w:t>21,22</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202BC36" w14:textId="77777777" w:rsidR="000A7E24" w:rsidRPr="00E5459C" w:rsidRDefault="000A7E24" w:rsidP="00DB63A3">
            <w:pPr>
              <w:spacing w:line="240" w:lineRule="auto"/>
              <w:ind w:firstLine="0"/>
              <w:contextualSpacing/>
              <w:jc w:val="center"/>
            </w:pPr>
            <w:r w:rsidRPr="00E5459C">
              <w:t>20,93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FB2986" w14:textId="77777777" w:rsidR="000A7E24" w:rsidRPr="00E5459C" w:rsidRDefault="000A7E24" w:rsidP="00DB63A3">
            <w:pPr>
              <w:spacing w:line="240" w:lineRule="auto"/>
              <w:ind w:firstLine="0"/>
              <w:contextualSpacing/>
              <w:jc w:val="center"/>
            </w:pPr>
            <w:r w:rsidRPr="00E5459C">
              <w:t>21,2</w:t>
            </w:r>
          </w:p>
        </w:tc>
      </w:tr>
      <w:tr w:rsidR="0047050E" w:rsidRPr="00E5459C" w14:paraId="4923133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9827D3"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A3C80F3" w14:textId="77777777" w:rsidR="000A7E24" w:rsidRPr="00E5459C" w:rsidRDefault="000A7E24" w:rsidP="007431F0">
            <w:pPr>
              <w:tabs>
                <w:tab w:val="left" w:pos="207"/>
              </w:tabs>
              <w:spacing w:line="240" w:lineRule="auto"/>
              <w:ind w:firstLine="0"/>
              <w:contextualSpacing/>
            </w:pPr>
            <w:r w:rsidRPr="00E5459C">
              <w:t>Внутренние санитарно-технические и электрические устройства, в том числе: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2BC610" w14:textId="77777777" w:rsidR="000A7E24" w:rsidRPr="00E5459C" w:rsidRDefault="000A7E24" w:rsidP="00DB63A3">
            <w:pPr>
              <w:spacing w:line="240" w:lineRule="auto"/>
              <w:ind w:firstLine="0"/>
              <w:contextualSpacing/>
              <w:jc w:val="center"/>
            </w:pPr>
            <w:r w:rsidRPr="00E5459C">
              <w:t>13,18</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5A4136" w14:textId="77777777" w:rsidR="000A7E24" w:rsidRPr="00E5459C" w:rsidRDefault="000A7E24" w:rsidP="00DB63A3">
            <w:pPr>
              <w:spacing w:line="240" w:lineRule="auto"/>
              <w:ind w:firstLine="0"/>
              <w:contextualSpacing/>
              <w:jc w:val="center"/>
            </w:pPr>
            <w:r w:rsidRPr="00E5459C">
              <w:t>12,07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1846F96" w14:textId="77777777" w:rsidR="000A7E24" w:rsidRPr="00E5459C" w:rsidRDefault="000A7E24" w:rsidP="00DB63A3">
            <w:pPr>
              <w:spacing w:line="240" w:lineRule="auto"/>
              <w:ind w:firstLine="0"/>
              <w:contextualSpacing/>
              <w:jc w:val="center"/>
            </w:pPr>
            <w:r w:rsidRPr="00E5459C">
              <w:t>13,14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B9A576" w14:textId="77777777" w:rsidR="000A7E24" w:rsidRPr="00E5459C" w:rsidRDefault="000A7E24" w:rsidP="00DB63A3">
            <w:pPr>
              <w:spacing w:line="240" w:lineRule="auto"/>
              <w:ind w:firstLine="0"/>
              <w:contextualSpacing/>
              <w:jc w:val="center"/>
            </w:pPr>
            <w:r w:rsidRPr="00E5459C">
              <w:t>12,03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D0D5CC9" w14:textId="77777777" w:rsidR="000A7E24" w:rsidRPr="00E5459C" w:rsidRDefault="000A7E24" w:rsidP="00DB63A3">
            <w:pPr>
              <w:spacing w:line="240" w:lineRule="auto"/>
              <w:ind w:firstLine="0"/>
              <w:contextualSpacing/>
              <w:jc w:val="center"/>
            </w:pPr>
            <w:r w:rsidRPr="00E5459C">
              <w:t>13,13</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4AD5858" w14:textId="77777777" w:rsidR="000A7E24" w:rsidRPr="00E5459C" w:rsidRDefault="000A7E24" w:rsidP="00DB63A3">
            <w:pPr>
              <w:spacing w:line="240" w:lineRule="auto"/>
              <w:ind w:firstLine="0"/>
              <w:contextualSpacing/>
              <w:jc w:val="center"/>
            </w:pPr>
            <w:r w:rsidRPr="00E5459C">
              <w:t>12,02</w:t>
            </w:r>
          </w:p>
        </w:tc>
      </w:tr>
      <w:tr w:rsidR="0047050E" w:rsidRPr="00E5459C" w14:paraId="39380D7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A415D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EE7C208" w14:textId="77777777" w:rsidR="000A7E24" w:rsidRPr="00E5459C" w:rsidRDefault="007431F0" w:rsidP="007431F0">
            <w:pPr>
              <w:tabs>
                <w:tab w:val="left" w:pos="207"/>
              </w:tabs>
              <w:spacing w:line="240" w:lineRule="auto"/>
              <w:ind w:firstLine="0"/>
              <w:contextualSpacing/>
            </w:pPr>
            <w:r w:rsidRPr="00E5459C">
              <w:tab/>
            </w:r>
            <w:r w:rsidR="000A7E24" w:rsidRPr="00E5459C">
              <w:t xml:space="preserve">центральное отопление </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0BABAF" w14:textId="77777777" w:rsidR="000A7E24" w:rsidRPr="00E5459C" w:rsidRDefault="000A7E24" w:rsidP="00DB63A3">
            <w:pPr>
              <w:spacing w:line="240" w:lineRule="auto"/>
              <w:ind w:firstLine="0"/>
              <w:contextualSpacing/>
              <w:jc w:val="center"/>
            </w:pPr>
            <w:r w:rsidRPr="00E5459C">
              <w:t>2,52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6C63F4C" w14:textId="77777777" w:rsidR="000A7E24" w:rsidRPr="00E5459C" w:rsidRDefault="000A7E24" w:rsidP="00DB63A3">
            <w:pPr>
              <w:spacing w:line="240" w:lineRule="auto"/>
              <w:ind w:firstLine="0"/>
              <w:contextualSpacing/>
              <w:jc w:val="center"/>
            </w:pPr>
            <w:r w:rsidRPr="00E5459C">
              <w:t>2,55</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7747F0" w14:textId="77777777" w:rsidR="000A7E24" w:rsidRPr="00E5459C" w:rsidRDefault="000A7E24" w:rsidP="00DB63A3">
            <w:pPr>
              <w:spacing w:line="240" w:lineRule="auto"/>
              <w:ind w:firstLine="0"/>
              <w:contextualSpacing/>
              <w:jc w:val="center"/>
            </w:pPr>
            <w:r w:rsidRPr="00E5459C">
              <w:t>2,51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0F8972" w14:textId="77777777" w:rsidR="000A7E24" w:rsidRPr="00E5459C" w:rsidRDefault="000A7E24" w:rsidP="00DB63A3">
            <w:pPr>
              <w:spacing w:line="240" w:lineRule="auto"/>
              <w:ind w:firstLine="0"/>
              <w:contextualSpacing/>
              <w:jc w:val="center"/>
            </w:pPr>
            <w:r w:rsidRPr="00E5459C">
              <w:t>2,55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18AA4A" w14:textId="77777777" w:rsidR="000A7E24" w:rsidRPr="00E5459C" w:rsidRDefault="000A7E24" w:rsidP="00DB63A3">
            <w:pPr>
              <w:spacing w:line="240" w:lineRule="auto"/>
              <w:ind w:firstLine="0"/>
              <w:contextualSpacing/>
              <w:jc w:val="center"/>
            </w:pPr>
            <w:r w:rsidRPr="00E5459C">
              <w:t>2,51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49A47D" w14:textId="77777777" w:rsidR="000A7E24" w:rsidRPr="00E5459C" w:rsidRDefault="000A7E24" w:rsidP="00DB63A3">
            <w:pPr>
              <w:spacing w:line="240" w:lineRule="auto"/>
              <w:ind w:firstLine="0"/>
              <w:contextualSpacing/>
              <w:jc w:val="center"/>
            </w:pPr>
            <w:r w:rsidRPr="00E5459C">
              <w:t>2,54</w:t>
            </w:r>
          </w:p>
        </w:tc>
      </w:tr>
      <w:tr w:rsidR="0047050E" w:rsidRPr="00E5459C" w14:paraId="2BEBD17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68DDE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015BAAF" w14:textId="77777777" w:rsidR="000A7E24" w:rsidRPr="00E5459C" w:rsidRDefault="007431F0" w:rsidP="007431F0">
            <w:pPr>
              <w:tabs>
                <w:tab w:val="left" w:pos="207"/>
              </w:tabs>
              <w:spacing w:line="240" w:lineRule="auto"/>
              <w:ind w:firstLine="0"/>
              <w:contextualSpacing/>
            </w:pPr>
            <w:r w:rsidRPr="00E5459C">
              <w:tab/>
            </w:r>
            <w:r w:rsidR="000A7E24" w:rsidRPr="00E5459C">
              <w:t>вентиляция</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CA7CEA1" w14:textId="77777777" w:rsidR="000A7E24" w:rsidRPr="00E5459C" w:rsidRDefault="000A7E24" w:rsidP="00DB63A3">
            <w:pPr>
              <w:spacing w:line="240" w:lineRule="auto"/>
              <w:ind w:firstLine="0"/>
              <w:contextualSpacing/>
              <w:jc w:val="center"/>
            </w:pPr>
            <w:r w:rsidRPr="00E5459C">
              <w:t>0,25</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AE9E21" w14:textId="77777777" w:rsidR="000A7E24" w:rsidRPr="00E5459C" w:rsidRDefault="000A7E24" w:rsidP="00DB63A3">
            <w:pPr>
              <w:spacing w:line="240" w:lineRule="auto"/>
              <w:ind w:firstLine="0"/>
              <w:contextualSpacing/>
              <w:jc w:val="center"/>
            </w:pPr>
            <w:r w:rsidRPr="00E5459C">
              <w:t>0,26</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F50ED5" w14:textId="77777777" w:rsidR="000A7E24" w:rsidRPr="00E5459C" w:rsidRDefault="000A7E24" w:rsidP="00DB63A3">
            <w:pPr>
              <w:spacing w:line="240" w:lineRule="auto"/>
              <w:ind w:firstLine="0"/>
              <w:contextualSpacing/>
              <w:jc w:val="center"/>
            </w:pPr>
            <w:r w:rsidRPr="00E5459C">
              <w:t>0,25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470015" w14:textId="77777777" w:rsidR="000A7E24" w:rsidRPr="00E5459C" w:rsidRDefault="000A7E24" w:rsidP="00DB63A3">
            <w:pPr>
              <w:spacing w:line="240" w:lineRule="auto"/>
              <w:ind w:firstLine="0"/>
              <w:contextualSpacing/>
              <w:jc w:val="center"/>
            </w:pPr>
            <w:r w:rsidRPr="00E5459C">
              <w:t>0,25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DB0575" w14:textId="77777777" w:rsidR="000A7E24" w:rsidRPr="00E5459C" w:rsidRDefault="000A7E24" w:rsidP="00DB63A3">
            <w:pPr>
              <w:spacing w:line="240" w:lineRule="auto"/>
              <w:ind w:firstLine="0"/>
              <w:contextualSpacing/>
              <w:jc w:val="center"/>
            </w:pPr>
            <w:r w:rsidRPr="00E5459C">
              <w:t>0,25</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6D65EC" w14:textId="77777777" w:rsidR="000A7E24" w:rsidRPr="00E5459C" w:rsidRDefault="000A7E24" w:rsidP="00DB63A3">
            <w:pPr>
              <w:spacing w:line="240" w:lineRule="auto"/>
              <w:ind w:firstLine="0"/>
              <w:contextualSpacing/>
              <w:jc w:val="center"/>
            </w:pPr>
            <w:r w:rsidRPr="00E5459C">
              <w:t>0,25</w:t>
            </w:r>
          </w:p>
        </w:tc>
      </w:tr>
      <w:tr w:rsidR="0047050E" w:rsidRPr="00E5459C" w14:paraId="35852A0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D0C8E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4B848F8" w14:textId="77777777" w:rsidR="000A7E24" w:rsidRPr="00E5459C" w:rsidRDefault="007431F0" w:rsidP="007431F0">
            <w:pPr>
              <w:tabs>
                <w:tab w:val="left" w:pos="207"/>
              </w:tabs>
              <w:spacing w:line="240" w:lineRule="auto"/>
              <w:ind w:firstLine="0"/>
              <w:contextualSpacing/>
            </w:pPr>
            <w:r w:rsidRPr="00E5459C">
              <w:tab/>
            </w:r>
            <w:r w:rsidR="000A7E24" w:rsidRPr="00E5459C">
              <w:t>водопровод</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D42006" w14:textId="77777777" w:rsidR="000A7E24" w:rsidRPr="00E5459C" w:rsidRDefault="000A7E24" w:rsidP="00DB63A3">
            <w:pPr>
              <w:spacing w:line="240" w:lineRule="auto"/>
              <w:ind w:firstLine="0"/>
              <w:contextualSpacing/>
              <w:jc w:val="center"/>
            </w:pPr>
            <w:r w:rsidRPr="00E5459C">
              <w:t>0,53</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0DD3610" w14:textId="77777777" w:rsidR="000A7E24" w:rsidRPr="00E5459C" w:rsidRDefault="000A7E24" w:rsidP="00DB63A3">
            <w:pPr>
              <w:spacing w:line="240" w:lineRule="auto"/>
              <w:ind w:firstLine="0"/>
              <w:contextualSpacing/>
              <w:jc w:val="center"/>
            </w:pPr>
            <w:r w:rsidRPr="00E5459C">
              <w:t>0,53</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6FB9EA" w14:textId="77777777" w:rsidR="000A7E24" w:rsidRPr="00E5459C" w:rsidRDefault="000A7E24" w:rsidP="00DB63A3">
            <w:pPr>
              <w:spacing w:line="240" w:lineRule="auto"/>
              <w:ind w:firstLine="0"/>
              <w:contextualSpacing/>
              <w:jc w:val="center"/>
            </w:pPr>
            <w:r w:rsidRPr="00E5459C">
              <w:t>0,52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3BFF08" w14:textId="77777777" w:rsidR="000A7E24" w:rsidRPr="00E5459C" w:rsidRDefault="000A7E24" w:rsidP="00DB63A3">
            <w:pPr>
              <w:spacing w:line="240" w:lineRule="auto"/>
              <w:ind w:firstLine="0"/>
              <w:contextualSpacing/>
              <w:jc w:val="center"/>
            </w:pPr>
            <w:r w:rsidRPr="00E5459C">
              <w:t>0,53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B39226" w14:textId="77777777" w:rsidR="000A7E24" w:rsidRPr="00E5459C" w:rsidRDefault="000A7E24" w:rsidP="00DB63A3">
            <w:pPr>
              <w:spacing w:line="240" w:lineRule="auto"/>
              <w:ind w:firstLine="0"/>
              <w:contextualSpacing/>
              <w:jc w:val="center"/>
            </w:pPr>
            <w:r w:rsidRPr="00E5459C">
              <w:t>0,52</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FA9724" w14:textId="77777777" w:rsidR="000A7E24" w:rsidRPr="00E5459C" w:rsidRDefault="000A7E24" w:rsidP="00DB63A3">
            <w:pPr>
              <w:spacing w:line="240" w:lineRule="auto"/>
              <w:ind w:firstLine="0"/>
              <w:contextualSpacing/>
              <w:jc w:val="center"/>
            </w:pPr>
            <w:r w:rsidRPr="00E5459C">
              <w:t>0,53</w:t>
            </w:r>
          </w:p>
        </w:tc>
      </w:tr>
      <w:tr w:rsidR="0047050E" w:rsidRPr="00E5459C" w14:paraId="062B0A3C"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AA2263"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9F6139F" w14:textId="77777777" w:rsidR="000A7E24" w:rsidRPr="00E5459C" w:rsidRDefault="007431F0" w:rsidP="007431F0">
            <w:pPr>
              <w:tabs>
                <w:tab w:val="left" w:pos="207"/>
              </w:tabs>
              <w:spacing w:line="240" w:lineRule="auto"/>
              <w:ind w:firstLine="0"/>
              <w:contextualSpacing/>
            </w:pPr>
            <w:r w:rsidRPr="00E5459C">
              <w:tab/>
            </w:r>
            <w:r w:rsidR="000A7E24" w:rsidRPr="00E5459C">
              <w:t>горячее водоснабжение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5B8490" w14:textId="77777777" w:rsidR="000A7E24" w:rsidRPr="00E5459C" w:rsidRDefault="000A7E24" w:rsidP="00DB63A3">
            <w:pPr>
              <w:spacing w:line="240" w:lineRule="auto"/>
              <w:ind w:firstLine="0"/>
              <w:contextualSpacing/>
              <w:jc w:val="center"/>
            </w:pPr>
            <w:r w:rsidRPr="00E5459C">
              <w:t>3,89</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F9854B" w14:textId="77777777" w:rsidR="000A7E24" w:rsidRPr="00E5459C" w:rsidRDefault="000A7E24" w:rsidP="00DB63A3">
            <w:pPr>
              <w:spacing w:line="240" w:lineRule="auto"/>
              <w:ind w:firstLine="0"/>
              <w:contextualSpacing/>
              <w:jc w:val="center"/>
            </w:pPr>
            <w:r w:rsidRPr="00E5459C">
              <w:t>3,94</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7B672F" w14:textId="77777777" w:rsidR="000A7E24" w:rsidRPr="00E5459C" w:rsidRDefault="000A7E24" w:rsidP="00DB63A3">
            <w:pPr>
              <w:spacing w:line="240" w:lineRule="auto"/>
              <w:ind w:firstLine="0"/>
              <w:contextualSpacing/>
              <w:jc w:val="center"/>
            </w:pPr>
            <w:r w:rsidRPr="00E5459C">
              <w:t>3,88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326738" w14:textId="77777777" w:rsidR="000A7E24" w:rsidRPr="00E5459C" w:rsidRDefault="000A7E24" w:rsidP="00DB63A3">
            <w:pPr>
              <w:spacing w:line="240" w:lineRule="auto"/>
              <w:ind w:firstLine="0"/>
              <w:contextualSpacing/>
              <w:jc w:val="center"/>
            </w:pPr>
            <w:r w:rsidRPr="00E5459C">
              <w:t>3,93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AE8D75" w14:textId="77777777" w:rsidR="000A7E24" w:rsidRPr="00E5459C" w:rsidRDefault="000A7E24" w:rsidP="00DB63A3">
            <w:pPr>
              <w:spacing w:line="240" w:lineRule="auto"/>
              <w:ind w:firstLine="0"/>
              <w:contextualSpacing/>
              <w:jc w:val="center"/>
            </w:pPr>
            <w:r w:rsidRPr="00E5459C">
              <w:t>3,87</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75B198" w14:textId="77777777" w:rsidR="000A7E24" w:rsidRPr="00E5459C" w:rsidRDefault="000A7E24" w:rsidP="00DB63A3">
            <w:pPr>
              <w:spacing w:line="240" w:lineRule="auto"/>
              <w:ind w:firstLine="0"/>
              <w:contextualSpacing/>
              <w:jc w:val="center"/>
            </w:pPr>
            <w:r w:rsidRPr="00E5459C">
              <w:t>3,92</w:t>
            </w:r>
          </w:p>
        </w:tc>
      </w:tr>
      <w:tr w:rsidR="00B77363" w:rsidRPr="00E5459C" w14:paraId="7626CCC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34567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EE7108A" w14:textId="77777777" w:rsidR="000A7E24" w:rsidRPr="00E5459C" w:rsidRDefault="007431F0" w:rsidP="007431F0">
            <w:pPr>
              <w:tabs>
                <w:tab w:val="left" w:pos="207"/>
              </w:tabs>
              <w:spacing w:line="240" w:lineRule="auto"/>
              <w:ind w:firstLine="0"/>
              <w:contextualSpacing/>
            </w:pPr>
            <w:r w:rsidRPr="00E5459C">
              <w:tab/>
            </w:r>
            <w:r w:rsidR="000A7E24" w:rsidRPr="00E5459C">
              <w:t>канализация</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1726622" w14:textId="77777777" w:rsidR="000A7E24" w:rsidRPr="00E5459C" w:rsidRDefault="000A7E24" w:rsidP="00DB63A3">
            <w:pPr>
              <w:spacing w:line="240" w:lineRule="auto"/>
              <w:ind w:firstLine="0"/>
              <w:contextualSpacing/>
              <w:jc w:val="center"/>
            </w:pPr>
            <w:r w:rsidRPr="00E5459C">
              <w:t>1,16</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CC504AF" w14:textId="77777777" w:rsidR="000A7E24" w:rsidRPr="00E5459C" w:rsidRDefault="000A7E24" w:rsidP="00DB63A3">
            <w:pPr>
              <w:spacing w:line="240" w:lineRule="auto"/>
              <w:ind w:firstLine="0"/>
              <w:contextualSpacing/>
              <w:jc w:val="center"/>
            </w:pPr>
            <w:r w:rsidRPr="00E5459C">
              <w:t>1,17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51A1B7" w14:textId="77777777" w:rsidR="000A7E24" w:rsidRPr="00E5459C" w:rsidRDefault="000A7E24" w:rsidP="00DB63A3">
            <w:pPr>
              <w:spacing w:line="240" w:lineRule="auto"/>
              <w:ind w:firstLine="0"/>
              <w:contextualSpacing/>
              <w:jc w:val="center"/>
            </w:pPr>
            <w:r w:rsidRPr="00E5459C">
              <w:t>1,15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B5B1CA" w14:textId="77777777" w:rsidR="000A7E24" w:rsidRPr="00E5459C" w:rsidRDefault="000A7E24" w:rsidP="00DB63A3">
            <w:pPr>
              <w:spacing w:line="240" w:lineRule="auto"/>
              <w:ind w:firstLine="0"/>
              <w:contextualSpacing/>
              <w:jc w:val="center"/>
            </w:pPr>
            <w:r w:rsidRPr="00E5459C">
              <w:t>1,17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7250B9" w14:textId="77777777" w:rsidR="000A7E24" w:rsidRPr="00E5459C" w:rsidRDefault="000A7E24" w:rsidP="00DB63A3">
            <w:pPr>
              <w:spacing w:line="240" w:lineRule="auto"/>
              <w:ind w:firstLine="0"/>
              <w:contextualSpacing/>
              <w:jc w:val="center"/>
            </w:pPr>
            <w:r w:rsidRPr="00E5459C">
              <w:t>1,15</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8FA7D7" w14:textId="77777777" w:rsidR="000A7E24" w:rsidRPr="00E5459C" w:rsidRDefault="000A7E24" w:rsidP="00DB63A3">
            <w:pPr>
              <w:spacing w:line="240" w:lineRule="auto"/>
              <w:ind w:firstLine="0"/>
              <w:contextualSpacing/>
              <w:jc w:val="center"/>
            </w:pPr>
            <w:r w:rsidRPr="00E5459C">
              <w:t>1,17</w:t>
            </w:r>
          </w:p>
        </w:tc>
      </w:tr>
      <w:tr w:rsidR="00B77363" w:rsidRPr="00E5459C" w14:paraId="6E577C12"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89E64C"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A54D7E3" w14:textId="77777777" w:rsidR="000A7E24" w:rsidRPr="00E5459C" w:rsidRDefault="007431F0" w:rsidP="007431F0">
            <w:pPr>
              <w:tabs>
                <w:tab w:val="left" w:pos="207"/>
              </w:tabs>
              <w:spacing w:line="240" w:lineRule="auto"/>
              <w:ind w:firstLine="0"/>
              <w:contextualSpacing/>
            </w:pPr>
            <w:r w:rsidRPr="00E5459C">
              <w:tab/>
            </w:r>
            <w:r w:rsidR="000A7E24" w:rsidRPr="00E5459C">
              <w:t>газоснабжение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3EAF6FB" w14:textId="77777777" w:rsidR="000A7E24" w:rsidRPr="00E5459C" w:rsidRDefault="000A7E24" w:rsidP="00DB63A3">
            <w:pPr>
              <w:spacing w:line="240" w:lineRule="auto"/>
              <w:ind w:firstLine="0"/>
              <w:contextualSpacing/>
              <w:jc w:val="center"/>
            </w:pPr>
            <w:r w:rsidRPr="00E5459C">
              <w:t>1,26</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11DB04"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0C0E81" w14:textId="77777777" w:rsidR="000A7E24" w:rsidRPr="00E5459C" w:rsidRDefault="000A7E24" w:rsidP="00DB63A3">
            <w:pPr>
              <w:spacing w:line="240" w:lineRule="auto"/>
              <w:ind w:firstLine="0"/>
              <w:contextualSpacing/>
              <w:jc w:val="center"/>
            </w:pPr>
            <w:r w:rsidRPr="00E5459C">
              <w:t>1,26</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9553D7"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BE24F0" w14:textId="77777777" w:rsidR="000A7E24" w:rsidRPr="00E5459C" w:rsidRDefault="000A7E24" w:rsidP="00DB63A3">
            <w:pPr>
              <w:spacing w:line="240" w:lineRule="auto"/>
              <w:ind w:firstLine="0"/>
              <w:contextualSpacing/>
              <w:jc w:val="center"/>
            </w:pPr>
            <w:r w:rsidRPr="00E5459C">
              <w:t>1,26</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9BF01D" w14:textId="77777777" w:rsidR="000A7E24" w:rsidRPr="00E5459C" w:rsidRDefault="000A7E24" w:rsidP="00DB63A3">
            <w:pPr>
              <w:spacing w:line="240" w:lineRule="auto"/>
              <w:ind w:firstLine="0"/>
              <w:contextualSpacing/>
              <w:jc w:val="center"/>
            </w:pPr>
            <w:r w:rsidRPr="00E5459C">
              <w:t>-</w:t>
            </w:r>
          </w:p>
        </w:tc>
      </w:tr>
      <w:tr w:rsidR="00B77363" w:rsidRPr="00E5459C" w14:paraId="2A09E75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3FC25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20F4A91" w14:textId="77777777" w:rsidR="000A7E24" w:rsidRPr="00E5459C" w:rsidRDefault="007431F0" w:rsidP="007431F0">
            <w:pPr>
              <w:tabs>
                <w:tab w:val="left" w:pos="207"/>
              </w:tabs>
              <w:spacing w:line="240" w:lineRule="auto"/>
              <w:ind w:firstLine="0"/>
              <w:contextualSpacing/>
            </w:pPr>
            <w:r w:rsidRPr="00E5459C">
              <w:tab/>
            </w:r>
            <w:r w:rsidR="000A7E24" w:rsidRPr="00E5459C">
              <w:t>электроосвещение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FAC50AE" w14:textId="77777777" w:rsidR="000A7E24" w:rsidRPr="00E5459C" w:rsidRDefault="000A7E24" w:rsidP="00DB63A3">
            <w:pPr>
              <w:spacing w:line="240" w:lineRule="auto"/>
              <w:ind w:firstLine="0"/>
              <w:contextualSpacing/>
              <w:jc w:val="center"/>
            </w:pPr>
            <w:r w:rsidRPr="00E5459C">
              <w:t>2,52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9FD8F0" w14:textId="77777777" w:rsidR="000A7E24" w:rsidRPr="00E5459C" w:rsidRDefault="000A7E24" w:rsidP="00DB63A3">
            <w:pPr>
              <w:spacing w:line="240" w:lineRule="auto"/>
              <w:ind w:firstLine="0"/>
              <w:contextualSpacing/>
              <w:jc w:val="center"/>
            </w:pPr>
            <w:r w:rsidRPr="00E5459C">
              <w:t>2,55</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F5242BB" w14:textId="77777777" w:rsidR="000A7E24" w:rsidRPr="00E5459C" w:rsidRDefault="000A7E24" w:rsidP="00DB63A3">
            <w:pPr>
              <w:spacing w:line="240" w:lineRule="auto"/>
              <w:ind w:firstLine="0"/>
              <w:contextualSpacing/>
              <w:jc w:val="center"/>
            </w:pPr>
            <w:r w:rsidRPr="00E5459C">
              <w:t>2,51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D6EE15" w14:textId="77777777" w:rsidR="000A7E24" w:rsidRPr="00E5459C" w:rsidRDefault="000A7E24" w:rsidP="00DB63A3">
            <w:pPr>
              <w:spacing w:line="240" w:lineRule="auto"/>
              <w:ind w:firstLine="0"/>
              <w:contextualSpacing/>
              <w:jc w:val="center"/>
            </w:pPr>
            <w:r w:rsidRPr="00E5459C">
              <w:t>2,55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784FB3" w14:textId="77777777" w:rsidR="000A7E24" w:rsidRPr="00E5459C" w:rsidRDefault="000A7E24" w:rsidP="00DB63A3">
            <w:pPr>
              <w:spacing w:line="240" w:lineRule="auto"/>
              <w:ind w:firstLine="0"/>
              <w:contextualSpacing/>
              <w:jc w:val="center"/>
            </w:pPr>
            <w:r w:rsidRPr="00E5459C">
              <w:t>2,51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968F73" w14:textId="77777777" w:rsidR="000A7E24" w:rsidRPr="00E5459C" w:rsidRDefault="000A7E24" w:rsidP="00DB63A3">
            <w:pPr>
              <w:spacing w:line="240" w:lineRule="auto"/>
              <w:ind w:firstLine="0"/>
              <w:contextualSpacing/>
              <w:jc w:val="center"/>
            </w:pPr>
            <w:r w:rsidRPr="00E5459C">
              <w:t>2,54</w:t>
            </w:r>
          </w:p>
        </w:tc>
      </w:tr>
      <w:tr w:rsidR="0047050E" w:rsidRPr="00E5459C" w14:paraId="6F17FD05"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FD207D"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1D44F7A" w14:textId="77777777" w:rsidR="000A7E24" w:rsidRPr="00E5459C" w:rsidRDefault="007431F0" w:rsidP="007431F0">
            <w:pPr>
              <w:tabs>
                <w:tab w:val="left" w:pos="207"/>
              </w:tabs>
              <w:spacing w:line="240" w:lineRule="auto"/>
              <w:ind w:firstLine="0"/>
              <w:contextualSpacing/>
            </w:pPr>
            <w:r w:rsidRPr="00E5459C">
              <w:tab/>
            </w:r>
            <w:r w:rsidR="000A7E24" w:rsidRPr="00E5459C">
              <w:t>радио</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8F9BCA8" w14:textId="77777777" w:rsidR="000A7E24" w:rsidRPr="00E5459C" w:rsidRDefault="000A7E24" w:rsidP="00DB63A3">
            <w:pPr>
              <w:spacing w:line="240" w:lineRule="auto"/>
              <w:ind w:firstLine="0"/>
              <w:contextualSpacing/>
              <w:jc w:val="center"/>
            </w:pPr>
            <w:r w:rsidRPr="00E5459C">
              <w:t>0,42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C761DC" w14:textId="77777777" w:rsidR="000A7E24" w:rsidRPr="00E5459C" w:rsidRDefault="000A7E24" w:rsidP="00DB63A3">
            <w:pPr>
              <w:spacing w:line="240" w:lineRule="auto"/>
              <w:ind w:firstLine="0"/>
              <w:contextualSpacing/>
              <w:jc w:val="center"/>
            </w:pPr>
            <w:r w:rsidRPr="00E5459C">
              <w:t>0,43</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0203D3" w14:textId="77777777" w:rsidR="000A7E24" w:rsidRPr="00E5459C" w:rsidRDefault="000A7E24" w:rsidP="00DB63A3">
            <w:pPr>
              <w:spacing w:line="240" w:lineRule="auto"/>
              <w:ind w:firstLine="0"/>
              <w:contextualSpacing/>
              <w:jc w:val="center"/>
            </w:pPr>
            <w:r w:rsidRPr="00E5459C">
              <w:t>0,42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B597364" w14:textId="77777777" w:rsidR="000A7E24" w:rsidRPr="00E5459C" w:rsidRDefault="000A7E24" w:rsidP="00DB63A3">
            <w:pPr>
              <w:spacing w:line="240" w:lineRule="auto"/>
              <w:ind w:firstLine="0"/>
              <w:contextualSpacing/>
              <w:jc w:val="center"/>
            </w:pPr>
            <w:r w:rsidRPr="00E5459C">
              <w:t>0,42</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1ACB6F2" w14:textId="77777777" w:rsidR="000A7E24" w:rsidRPr="00E5459C" w:rsidRDefault="000A7E24" w:rsidP="00DB63A3">
            <w:pPr>
              <w:spacing w:line="240" w:lineRule="auto"/>
              <w:ind w:firstLine="0"/>
              <w:contextualSpacing/>
              <w:jc w:val="center"/>
            </w:pPr>
            <w:r w:rsidRPr="00E5459C">
              <w:t>0,42</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F31FCE" w14:textId="77777777" w:rsidR="000A7E24" w:rsidRPr="00E5459C" w:rsidRDefault="000A7E24" w:rsidP="00DB63A3">
            <w:pPr>
              <w:spacing w:line="240" w:lineRule="auto"/>
              <w:ind w:firstLine="0"/>
              <w:contextualSpacing/>
              <w:jc w:val="center"/>
            </w:pPr>
            <w:r w:rsidRPr="00E5459C">
              <w:t>0,42</w:t>
            </w:r>
          </w:p>
        </w:tc>
      </w:tr>
      <w:tr w:rsidR="0047050E" w:rsidRPr="00E5459C" w14:paraId="46E650B5"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52AB32"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C7E52BD" w14:textId="77777777" w:rsidR="000A7E24" w:rsidRPr="00E5459C" w:rsidRDefault="007431F0" w:rsidP="007431F0">
            <w:pPr>
              <w:tabs>
                <w:tab w:val="left" w:pos="207"/>
              </w:tabs>
              <w:spacing w:line="240" w:lineRule="auto"/>
              <w:ind w:firstLine="0"/>
              <w:contextualSpacing/>
            </w:pPr>
            <w:r w:rsidRPr="00E5459C">
              <w:tab/>
            </w:r>
            <w:r w:rsidR="000A7E24" w:rsidRPr="00E5459C">
              <w:t>телефон</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38F1A2" w14:textId="77777777" w:rsidR="000A7E24" w:rsidRPr="00E5459C" w:rsidRDefault="000A7E24" w:rsidP="00DB63A3">
            <w:pPr>
              <w:spacing w:line="240" w:lineRule="auto"/>
              <w:ind w:firstLine="0"/>
              <w:contextualSpacing/>
              <w:jc w:val="center"/>
            </w:pPr>
            <w:r w:rsidRPr="00E5459C">
              <w:t>0,32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49A8693" w14:textId="77777777" w:rsidR="000A7E24" w:rsidRPr="00E5459C" w:rsidRDefault="000A7E24" w:rsidP="00DB63A3">
            <w:pPr>
              <w:spacing w:line="240" w:lineRule="auto"/>
              <w:ind w:firstLine="0"/>
              <w:contextualSpacing/>
              <w:jc w:val="center"/>
            </w:pPr>
            <w:r w:rsidRPr="00E5459C">
              <w:t>0,32</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29B47B" w14:textId="77777777" w:rsidR="000A7E24" w:rsidRPr="00E5459C" w:rsidRDefault="000A7E24" w:rsidP="00DB63A3">
            <w:pPr>
              <w:spacing w:line="240" w:lineRule="auto"/>
              <w:ind w:firstLine="0"/>
              <w:contextualSpacing/>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5FDAEEC" w14:textId="77777777" w:rsidR="000A7E24" w:rsidRPr="00E5459C" w:rsidRDefault="000A7E24" w:rsidP="00DB63A3">
            <w:pPr>
              <w:spacing w:line="240" w:lineRule="auto"/>
              <w:ind w:firstLine="0"/>
              <w:contextualSpacing/>
              <w:jc w:val="center"/>
            </w:pPr>
            <w:r w:rsidRPr="00E5459C">
              <w:t>0,32</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02C5E37" w14:textId="77777777" w:rsidR="000A7E24" w:rsidRPr="00E5459C" w:rsidRDefault="000A7E24" w:rsidP="00DB63A3">
            <w:pPr>
              <w:spacing w:line="240" w:lineRule="auto"/>
              <w:ind w:firstLine="0"/>
              <w:contextualSpacing/>
              <w:jc w:val="center"/>
            </w:pPr>
            <w:r w:rsidRPr="00E5459C">
              <w:t>0,31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272C96" w14:textId="77777777" w:rsidR="000A7E24" w:rsidRPr="00E5459C" w:rsidRDefault="000A7E24" w:rsidP="00DB63A3">
            <w:pPr>
              <w:spacing w:line="240" w:lineRule="auto"/>
              <w:ind w:firstLine="0"/>
              <w:contextualSpacing/>
              <w:jc w:val="center"/>
            </w:pPr>
            <w:r w:rsidRPr="00E5459C">
              <w:t>0,32</w:t>
            </w:r>
          </w:p>
        </w:tc>
      </w:tr>
      <w:tr w:rsidR="0047050E" w:rsidRPr="00E5459C" w14:paraId="634454D5"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B2FDE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9C37211" w14:textId="77777777" w:rsidR="000A7E24" w:rsidRPr="00E5459C" w:rsidRDefault="007431F0" w:rsidP="007431F0">
            <w:pPr>
              <w:tabs>
                <w:tab w:val="left" w:pos="207"/>
              </w:tabs>
              <w:spacing w:line="240" w:lineRule="auto"/>
              <w:ind w:firstLine="0"/>
              <w:contextualSpacing/>
            </w:pPr>
            <w:r w:rsidRPr="00E5459C">
              <w:tab/>
            </w:r>
            <w:r w:rsidR="000A7E24" w:rsidRPr="00E5459C">
              <w:t>телевидение</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9FBC646" w14:textId="77777777" w:rsidR="000A7E24" w:rsidRPr="00E5459C" w:rsidRDefault="000A7E24" w:rsidP="00DB63A3">
            <w:pPr>
              <w:spacing w:line="240" w:lineRule="auto"/>
              <w:ind w:firstLine="0"/>
              <w:contextualSpacing/>
              <w:jc w:val="center"/>
            </w:pPr>
            <w:r w:rsidRPr="00E5459C">
              <w:t>0,32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AF24BEF" w14:textId="77777777" w:rsidR="000A7E24" w:rsidRPr="00E5459C" w:rsidRDefault="000A7E24" w:rsidP="00DB63A3">
            <w:pPr>
              <w:spacing w:line="240" w:lineRule="auto"/>
              <w:ind w:firstLine="0"/>
              <w:contextualSpacing/>
              <w:jc w:val="center"/>
            </w:pPr>
            <w:r w:rsidRPr="00E5459C">
              <w:t>0,32</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580E3B" w14:textId="77777777" w:rsidR="000A7E24" w:rsidRPr="00E5459C" w:rsidRDefault="000A7E24" w:rsidP="00DB63A3">
            <w:pPr>
              <w:spacing w:line="240" w:lineRule="auto"/>
              <w:ind w:firstLine="0"/>
              <w:contextualSpacing/>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926B165" w14:textId="77777777" w:rsidR="000A7E24" w:rsidRPr="00E5459C" w:rsidRDefault="000A7E24" w:rsidP="00DB63A3">
            <w:pPr>
              <w:spacing w:line="240" w:lineRule="auto"/>
              <w:ind w:firstLine="0"/>
              <w:contextualSpacing/>
              <w:jc w:val="center"/>
            </w:pPr>
            <w:r w:rsidRPr="00E5459C">
              <w:t>0,32</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703FDC" w14:textId="77777777" w:rsidR="000A7E24" w:rsidRPr="00E5459C" w:rsidRDefault="000A7E24" w:rsidP="00DB63A3">
            <w:pPr>
              <w:spacing w:line="240" w:lineRule="auto"/>
              <w:ind w:firstLine="0"/>
              <w:contextualSpacing/>
              <w:jc w:val="center"/>
            </w:pPr>
            <w:r w:rsidRPr="00E5459C">
              <w:t>0,31</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4EE8C2" w14:textId="77777777" w:rsidR="000A7E24" w:rsidRPr="00E5459C" w:rsidRDefault="000A7E24" w:rsidP="00DB63A3">
            <w:pPr>
              <w:spacing w:line="240" w:lineRule="auto"/>
              <w:ind w:firstLine="0"/>
              <w:contextualSpacing/>
              <w:jc w:val="center"/>
            </w:pPr>
            <w:r w:rsidRPr="00E5459C">
              <w:t>0,32</w:t>
            </w:r>
          </w:p>
        </w:tc>
      </w:tr>
      <w:tr w:rsidR="0047050E" w:rsidRPr="00E5459C" w14:paraId="1AF912F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77610B"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1D2D1E4" w14:textId="77777777" w:rsidR="000A7E24" w:rsidRPr="00E5459C" w:rsidRDefault="000A7E24" w:rsidP="007431F0">
            <w:pPr>
              <w:tabs>
                <w:tab w:val="left" w:pos="207"/>
              </w:tabs>
              <w:spacing w:line="240" w:lineRule="auto"/>
              <w:ind w:firstLine="0"/>
              <w:contextualSpacing/>
            </w:pPr>
            <w:r w:rsidRPr="00E5459C">
              <w:t>Прочие работы</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FCAEB12" w14:textId="77777777" w:rsidR="000A7E24" w:rsidRPr="00E5459C" w:rsidRDefault="000A7E24" w:rsidP="00DB63A3">
            <w:pPr>
              <w:spacing w:line="240" w:lineRule="auto"/>
              <w:ind w:firstLine="0"/>
              <w:contextualSpacing/>
              <w:jc w:val="center"/>
            </w:pPr>
            <w:r w:rsidRPr="00E5459C">
              <w:t>6,31</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6A90A2D" w14:textId="77777777" w:rsidR="000A7E24" w:rsidRPr="00E5459C" w:rsidRDefault="000A7E24" w:rsidP="00DB63A3">
            <w:pPr>
              <w:spacing w:line="240" w:lineRule="auto"/>
              <w:ind w:firstLine="0"/>
              <w:contextualSpacing/>
              <w:jc w:val="center"/>
            </w:pPr>
            <w:r w:rsidRPr="00E5459C">
              <w:t>6,39</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DF824E8" w14:textId="77777777" w:rsidR="000A7E24" w:rsidRPr="00E5459C" w:rsidRDefault="000A7E24" w:rsidP="00DB63A3">
            <w:pPr>
              <w:spacing w:line="240" w:lineRule="auto"/>
              <w:ind w:firstLine="0"/>
              <w:contextualSpacing/>
              <w:jc w:val="center"/>
            </w:pPr>
            <w:r w:rsidRPr="00E5459C">
              <w:t>6,29</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ACB9D6" w14:textId="77777777" w:rsidR="000A7E24" w:rsidRPr="00E5459C" w:rsidRDefault="000A7E24" w:rsidP="00DB63A3">
            <w:pPr>
              <w:spacing w:line="240" w:lineRule="auto"/>
              <w:ind w:firstLine="0"/>
              <w:contextualSpacing/>
              <w:jc w:val="center"/>
            </w:pPr>
            <w:r w:rsidRPr="00E5459C">
              <w:t>6,37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462339D" w14:textId="77777777" w:rsidR="000A7E24" w:rsidRPr="00E5459C" w:rsidRDefault="000A7E24" w:rsidP="00DB63A3">
            <w:pPr>
              <w:spacing w:line="240" w:lineRule="auto"/>
              <w:ind w:firstLine="0"/>
              <w:contextualSpacing/>
              <w:jc w:val="center"/>
            </w:pPr>
            <w:r w:rsidRPr="00E5459C">
              <w:t>6,28</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662E508" w14:textId="77777777" w:rsidR="000A7E24" w:rsidRPr="00E5459C" w:rsidRDefault="000A7E24" w:rsidP="00DB63A3">
            <w:pPr>
              <w:spacing w:line="240" w:lineRule="auto"/>
              <w:ind w:firstLine="0"/>
              <w:contextualSpacing/>
              <w:jc w:val="center"/>
            </w:pPr>
            <w:r w:rsidRPr="00E5459C">
              <w:t>6,36</w:t>
            </w:r>
          </w:p>
        </w:tc>
      </w:tr>
      <w:tr w:rsidR="0047050E" w:rsidRPr="00E5459C" w14:paraId="58AECF7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5943E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B8EDB45" w14:textId="77777777" w:rsidR="000A7E24" w:rsidRPr="00E5459C" w:rsidRDefault="000A7E24" w:rsidP="00DB63A3">
            <w:pPr>
              <w:spacing w:line="240" w:lineRule="auto"/>
              <w:ind w:firstLine="0"/>
              <w:contextualSpacing/>
              <w:rPr>
                <w:b/>
                <w:bCs/>
              </w:rPr>
            </w:pPr>
            <w:r w:rsidRPr="00E5459C">
              <w:rPr>
                <w:b/>
                <w:bCs/>
              </w:rPr>
              <w:t>Итого:</w:t>
            </w:r>
          </w:p>
        </w:tc>
        <w:tc>
          <w:tcPr>
            <w:tcW w:w="1269" w:type="dxa"/>
            <w:gridSpan w:val="5"/>
            <w:tcBorders>
              <w:top w:val="single" w:sz="2" w:space="0" w:color="auto"/>
              <w:left w:val="single" w:sz="2" w:space="0" w:color="auto"/>
              <w:bottom w:val="single" w:sz="2" w:space="0" w:color="auto"/>
              <w:right w:val="single" w:sz="2" w:space="0" w:color="auto"/>
            </w:tcBorders>
            <w:shd w:val="clear" w:color="000000" w:fill="FFFFFF"/>
            <w:vAlign w:val="center"/>
            <w:hideMark/>
          </w:tcPr>
          <w:p w14:paraId="127EC48E"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244730F0"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5A2D2740"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1147A7B5"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04F97BFC"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721632FC"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6A6DB852" w14:textId="77777777" w:rsidTr="008E3774">
        <w:trPr>
          <w:trHeight w:val="227"/>
        </w:trPr>
        <w:tc>
          <w:tcPr>
            <w:tcW w:w="10402" w:type="dxa"/>
            <w:gridSpan w:val="26"/>
            <w:tcBorders>
              <w:top w:val="single" w:sz="2" w:space="0" w:color="auto"/>
              <w:left w:val="nil"/>
              <w:bottom w:val="nil"/>
              <w:right w:val="nil"/>
            </w:tcBorders>
            <w:shd w:val="clear" w:color="auto" w:fill="auto"/>
            <w:noWrap/>
            <w:vAlign w:val="center"/>
            <w:hideMark/>
          </w:tcPr>
          <w:p w14:paraId="455A64BF" w14:textId="77777777" w:rsidR="009863F3" w:rsidRPr="00E5459C" w:rsidRDefault="009863F3" w:rsidP="00DB63A3">
            <w:pPr>
              <w:spacing w:line="240" w:lineRule="auto"/>
              <w:ind w:firstLine="0"/>
              <w:contextualSpacing/>
              <w:rPr>
                <w:b/>
                <w:bCs/>
              </w:rPr>
            </w:pPr>
          </w:p>
          <w:p w14:paraId="37D7BCAB" w14:textId="77777777" w:rsidR="000A7E24" w:rsidRPr="00E5459C" w:rsidRDefault="000A7E24" w:rsidP="008E3774">
            <w:pPr>
              <w:spacing w:line="240" w:lineRule="auto"/>
              <w:ind w:right="-120" w:firstLine="0"/>
              <w:contextualSpacing/>
            </w:pPr>
            <w:r w:rsidRPr="00E5459C">
              <w:rPr>
                <w:b/>
                <w:bCs/>
              </w:rPr>
              <w:t>Таблица 8</w:t>
            </w:r>
            <w:r w:rsidRPr="00E5459C">
              <w:t>. Жилые квартиры в кирпичных домах высотой до 4-х этажей (с печным отоплением и горячим водоснабжением от АГВ)</w:t>
            </w:r>
          </w:p>
        </w:tc>
      </w:tr>
      <w:tr w:rsidR="0047050E" w:rsidRPr="00E5459C" w14:paraId="0BA650ED"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0E451794" w14:textId="77777777" w:rsidR="00DB63A3" w:rsidRPr="00E5459C" w:rsidRDefault="00DB63A3" w:rsidP="00DB63A3">
            <w:pPr>
              <w:spacing w:line="240" w:lineRule="auto"/>
              <w:ind w:firstLine="0"/>
              <w:contextualSpacing/>
            </w:pPr>
            <w:r w:rsidRPr="00E5459C">
              <w:t>Источник: Сборник №28, Отдел I, Раздел 1, таблица 23А (г)</w:t>
            </w:r>
          </w:p>
        </w:tc>
      </w:tr>
      <w:tr w:rsidR="0047050E" w:rsidRPr="00E5459C" w14:paraId="2170A129" w14:textId="77777777" w:rsidTr="008E3774">
        <w:trPr>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67B4481"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1FFC960" w14:textId="77777777" w:rsidR="000A7E24" w:rsidRPr="00E5459C" w:rsidRDefault="000A7E24" w:rsidP="00DB63A3">
            <w:pPr>
              <w:spacing w:line="240" w:lineRule="auto"/>
              <w:ind w:firstLine="0"/>
              <w:contextualSpacing/>
              <w:jc w:val="center"/>
            </w:pPr>
            <w:r w:rsidRPr="00E5459C">
              <w:t>Конструкция</w:t>
            </w:r>
          </w:p>
        </w:tc>
        <w:tc>
          <w:tcPr>
            <w:tcW w:w="7317" w:type="dxa"/>
            <w:gridSpan w:val="23"/>
            <w:tcBorders>
              <w:top w:val="single" w:sz="2" w:space="0" w:color="auto"/>
              <w:left w:val="single" w:sz="2" w:space="0" w:color="auto"/>
              <w:bottom w:val="single" w:sz="2" w:space="0" w:color="auto"/>
              <w:right w:val="single" w:sz="2" w:space="0" w:color="auto"/>
            </w:tcBorders>
            <w:shd w:val="clear" w:color="auto" w:fill="auto"/>
            <w:vAlign w:val="center"/>
            <w:hideMark/>
          </w:tcPr>
          <w:p w14:paraId="0CDD50C7"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4C79202A"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78E36494"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469674EE" w14:textId="77777777" w:rsidR="000A7E24" w:rsidRPr="00E5459C" w:rsidRDefault="000A7E24" w:rsidP="00DB63A3">
            <w:pPr>
              <w:spacing w:line="240" w:lineRule="auto"/>
              <w:ind w:firstLine="0"/>
              <w:contextualSpacing/>
            </w:pPr>
          </w:p>
        </w:tc>
        <w:tc>
          <w:tcPr>
            <w:tcW w:w="2473" w:type="dxa"/>
            <w:gridSpan w:val="9"/>
            <w:tcBorders>
              <w:top w:val="single" w:sz="2" w:space="0" w:color="auto"/>
              <w:left w:val="single" w:sz="2" w:space="0" w:color="auto"/>
              <w:bottom w:val="single" w:sz="2" w:space="0" w:color="auto"/>
              <w:right w:val="single" w:sz="2" w:space="0" w:color="auto"/>
            </w:tcBorders>
            <w:shd w:val="clear" w:color="auto" w:fill="auto"/>
            <w:vAlign w:val="center"/>
            <w:hideMark/>
          </w:tcPr>
          <w:p w14:paraId="1510AF59"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C23977D"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C776C0E"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5BF19CBE" w14:textId="77777777" w:rsidTr="008E3774">
        <w:trPr>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DD3C53F"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2042E17F" w14:textId="77777777" w:rsidR="000A7E24" w:rsidRPr="00E5459C" w:rsidRDefault="000A7E24" w:rsidP="00DB63A3">
            <w:pPr>
              <w:spacing w:line="240" w:lineRule="auto"/>
              <w:ind w:firstLine="0"/>
              <w:contextualSpacing/>
            </w:pP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0D19649" w14:textId="77777777" w:rsidR="000A7E24" w:rsidRPr="00E5459C" w:rsidRDefault="000A7E24" w:rsidP="00DB63A3">
            <w:pPr>
              <w:spacing w:line="240" w:lineRule="auto"/>
              <w:ind w:firstLine="0"/>
              <w:contextualSpacing/>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37F3D7E" w14:textId="77777777" w:rsidR="000A7E24" w:rsidRPr="00E5459C" w:rsidRDefault="000A7E24" w:rsidP="00DB63A3">
            <w:pPr>
              <w:spacing w:line="240" w:lineRule="auto"/>
              <w:ind w:firstLine="0"/>
              <w:contextualSpacing/>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366F5DA" w14:textId="77777777" w:rsidR="000A7E24" w:rsidRPr="00E5459C" w:rsidRDefault="00B77363" w:rsidP="00DB63A3">
            <w:pPr>
              <w:spacing w:line="240" w:lineRule="auto"/>
              <w:ind w:firstLine="0"/>
              <w:contextualSpacing/>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FF24EF7" w14:textId="77777777" w:rsidR="000A7E24" w:rsidRPr="00E5459C" w:rsidRDefault="000A7E24" w:rsidP="00DB63A3">
            <w:pPr>
              <w:spacing w:line="240" w:lineRule="auto"/>
              <w:ind w:firstLine="0"/>
              <w:contextualSpacing/>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DCC17FF" w14:textId="77777777" w:rsidR="000A7E24" w:rsidRPr="00E5459C" w:rsidRDefault="000A7E24" w:rsidP="00DB63A3">
            <w:pPr>
              <w:spacing w:line="240" w:lineRule="auto"/>
              <w:ind w:firstLine="0"/>
              <w:contextualSpacing/>
              <w:jc w:val="center"/>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9C1694E" w14:textId="77777777" w:rsidR="000A7E24" w:rsidRPr="00E5459C" w:rsidRDefault="000A7E24" w:rsidP="00DB63A3">
            <w:pPr>
              <w:spacing w:line="240" w:lineRule="auto"/>
              <w:ind w:firstLine="0"/>
              <w:contextualSpacing/>
              <w:jc w:val="center"/>
            </w:pPr>
            <w:r w:rsidRPr="00E5459C">
              <w:t>с электропл.</w:t>
            </w:r>
          </w:p>
        </w:tc>
      </w:tr>
      <w:tr w:rsidR="0047050E" w:rsidRPr="00E5459C" w14:paraId="0B9C18B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1702D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0D48F1B" w14:textId="77777777" w:rsidR="000A7E24" w:rsidRPr="00E5459C" w:rsidRDefault="000A7E24" w:rsidP="00DB63A3">
            <w:pPr>
              <w:spacing w:line="240" w:lineRule="auto"/>
              <w:ind w:firstLine="0"/>
              <w:contextualSpacing/>
            </w:pPr>
            <w:r w:rsidRPr="00E5459C">
              <w:t>Фундаменты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82BD99"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B078AA"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11E2AE"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320DA5"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424404"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381576" w14:textId="77777777" w:rsidR="000A7E24" w:rsidRPr="00E5459C" w:rsidRDefault="000A7E24" w:rsidP="00DB63A3">
            <w:pPr>
              <w:spacing w:line="240" w:lineRule="auto"/>
              <w:ind w:firstLine="0"/>
              <w:contextualSpacing/>
              <w:jc w:val="center"/>
            </w:pPr>
            <w:r w:rsidRPr="00E5459C">
              <w:t>-</w:t>
            </w:r>
          </w:p>
        </w:tc>
      </w:tr>
      <w:tr w:rsidR="0047050E" w:rsidRPr="00E5459C" w14:paraId="0FE707CD"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6C53C7"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CD707CF" w14:textId="77777777" w:rsidR="000A7E24" w:rsidRPr="00E5459C" w:rsidRDefault="000A7E24" w:rsidP="00DB63A3">
            <w:pPr>
              <w:spacing w:line="240" w:lineRule="auto"/>
              <w:ind w:firstLine="0"/>
              <w:contextualSpacing/>
            </w:pPr>
            <w:r w:rsidRPr="00E5459C">
              <w:t>Стены и перегородки</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535643" w14:textId="77777777" w:rsidR="000A7E24" w:rsidRPr="00E5459C" w:rsidRDefault="000A7E24" w:rsidP="00DB63A3">
            <w:pPr>
              <w:spacing w:line="240" w:lineRule="auto"/>
              <w:ind w:firstLine="0"/>
              <w:contextualSpacing/>
              <w:jc w:val="center"/>
            </w:pPr>
            <w:r w:rsidRPr="00E5459C">
              <w:t>24,63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20F573" w14:textId="77777777" w:rsidR="000A7E24" w:rsidRPr="00E5459C" w:rsidRDefault="000A7E24" w:rsidP="00DB63A3">
            <w:pPr>
              <w:spacing w:line="240" w:lineRule="auto"/>
              <w:ind w:firstLine="0"/>
              <w:contextualSpacing/>
              <w:jc w:val="center"/>
            </w:pPr>
            <w:r w:rsidRPr="00E5459C">
              <w:t>24,7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74FD98" w14:textId="77777777" w:rsidR="000A7E24" w:rsidRPr="00E5459C" w:rsidRDefault="000A7E24" w:rsidP="00DB63A3">
            <w:pPr>
              <w:spacing w:line="240" w:lineRule="auto"/>
              <w:ind w:firstLine="0"/>
              <w:contextualSpacing/>
              <w:jc w:val="center"/>
            </w:pPr>
            <w:r w:rsidRPr="00E5459C">
              <w:t>24,55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3176A1" w14:textId="77777777" w:rsidR="000A7E24" w:rsidRPr="00E5459C" w:rsidRDefault="000A7E24" w:rsidP="00DB63A3">
            <w:pPr>
              <w:spacing w:line="240" w:lineRule="auto"/>
              <w:ind w:firstLine="0"/>
              <w:contextualSpacing/>
              <w:jc w:val="center"/>
            </w:pPr>
            <w:r w:rsidRPr="00E5459C">
              <w:t>24,63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A0FCAB" w14:textId="77777777" w:rsidR="000A7E24" w:rsidRPr="00E5459C" w:rsidRDefault="000A7E24" w:rsidP="00DB63A3">
            <w:pPr>
              <w:spacing w:line="240" w:lineRule="auto"/>
              <w:ind w:firstLine="0"/>
              <w:contextualSpacing/>
              <w:jc w:val="center"/>
            </w:pPr>
            <w:r w:rsidRPr="00E5459C">
              <w:t>24,53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0A0176" w14:textId="77777777" w:rsidR="000A7E24" w:rsidRPr="00E5459C" w:rsidRDefault="000A7E24" w:rsidP="00DB63A3">
            <w:pPr>
              <w:spacing w:line="240" w:lineRule="auto"/>
              <w:ind w:firstLine="0"/>
              <w:contextualSpacing/>
              <w:jc w:val="center"/>
            </w:pPr>
            <w:r w:rsidRPr="00E5459C">
              <w:t>24,61</w:t>
            </w:r>
          </w:p>
        </w:tc>
      </w:tr>
      <w:tr w:rsidR="0047050E" w:rsidRPr="00E5459C" w14:paraId="46B601BE"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2307BC"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3EC7CFB" w14:textId="77777777" w:rsidR="000A7E24" w:rsidRPr="00E5459C" w:rsidRDefault="000A7E24" w:rsidP="00DB63A3">
            <w:pPr>
              <w:spacing w:line="240" w:lineRule="auto"/>
              <w:ind w:firstLine="0"/>
              <w:contextualSpacing/>
            </w:pPr>
            <w:r w:rsidRPr="00E5459C">
              <w:t>Перекрытия</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83802E" w14:textId="77777777" w:rsidR="000A7E24" w:rsidRPr="00E5459C" w:rsidRDefault="000A7E24" w:rsidP="00DB63A3">
            <w:pPr>
              <w:spacing w:line="240" w:lineRule="auto"/>
              <w:ind w:firstLine="0"/>
              <w:contextualSpacing/>
              <w:jc w:val="center"/>
            </w:pPr>
            <w:r w:rsidRPr="00E5459C">
              <w:t>11,29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D913C4" w14:textId="77777777" w:rsidR="000A7E24" w:rsidRPr="00E5459C" w:rsidRDefault="000A7E24" w:rsidP="00DB63A3">
            <w:pPr>
              <w:spacing w:line="240" w:lineRule="auto"/>
              <w:ind w:firstLine="0"/>
              <w:contextualSpacing/>
              <w:jc w:val="center"/>
            </w:pPr>
            <w:r w:rsidRPr="00E5459C">
              <w:t>11,32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822BD" w14:textId="77777777" w:rsidR="000A7E24" w:rsidRPr="00E5459C" w:rsidRDefault="000A7E24" w:rsidP="00DB63A3">
            <w:pPr>
              <w:spacing w:line="240" w:lineRule="auto"/>
              <w:ind w:firstLine="0"/>
              <w:contextualSpacing/>
              <w:jc w:val="center"/>
            </w:pPr>
            <w:r w:rsidRPr="00E5459C">
              <w:t>11,25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B99303" w14:textId="77777777" w:rsidR="000A7E24" w:rsidRPr="00E5459C" w:rsidRDefault="000A7E24" w:rsidP="00DB63A3">
            <w:pPr>
              <w:spacing w:line="240" w:lineRule="auto"/>
              <w:ind w:firstLine="0"/>
              <w:contextualSpacing/>
              <w:jc w:val="center"/>
            </w:pPr>
            <w:r w:rsidRPr="00E5459C">
              <w:t>11,29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9B8BA" w14:textId="77777777" w:rsidR="000A7E24" w:rsidRPr="00E5459C" w:rsidRDefault="000A7E24" w:rsidP="00DB63A3">
            <w:pPr>
              <w:spacing w:line="240" w:lineRule="auto"/>
              <w:ind w:firstLine="0"/>
              <w:contextualSpacing/>
              <w:jc w:val="center"/>
            </w:pPr>
            <w:r w:rsidRPr="00E5459C">
              <w:t>11,24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407ADB" w14:textId="77777777" w:rsidR="000A7E24" w:rsidRPr="00E5459C" w:rsidRDefault="000A7E24" w:rsidP="00DB63A3">
            <w:pPr>
              <w:spacing w:line="240" w:lineRule="auto"/>
              <w:ind w:firstLine="0"/>
              <w:contextualSpacing/>
              <w:jc w:val="center"/>
            </w:pPr>
            <w:r w:rsidRPr="00E5459C">
              <w:t>11,28</w:t>
            </w:r>
          </w:p>
        </w:tc>
      </w:tr>
      <w:tr w:rsidR="0047050E" w:rsidRPr="00E5459C" w14:paraId="0C906B5B"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6DBC3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FDACD9E" w14:textId="77777777" w:rsidR="000A7E24" w:rsidRPr="00E5459C" w:rsidRDefault="000A7E24" w:rsidP="007431F0">
            <w:pPr>
              <w:tabs>
                <w:tab w:val="left" w:pos="175"/>
              </w:tabs>
              <w:spacing w:line="240" w:lineRule="auto"/>
              <w:ind w:firstLine="0"/>
              <w:contextualSpacing/>
            </w:pPr>
            <w:r w:rsidRPr="00E5459C">
              <w:t>Крыши</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0F0A5A"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0D0461"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6D9D03"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2D302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D9E50"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CF58D9" w14:textId="77777777" w:rsidR="000A7E24" w:rsidRPr="00E5459C" w:rsidRDefault="000A7E24" w:rsidP="00DB63A3">
            <w:pPr>
              <w:spacing w:line="240" w:lineRule="auto"/>
              <w:ind w:firstLine="0"/>
              <w:contextualSpacing/>
              <w:jc w:val="center"/>
            </w:pPr>
            <w:r w:rsidRPr="00E5459C">
              <w:t>-</w:t>
            </w:r>
          </w:p>
        </w:tc>
      </w:tr>
      <w:tr w:rsidR="0047050E" w:rsidRPr="00E5459C" w14:paraId="4BC81FAC"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73328A"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D669F9E" w14:textId="77777777" w:rsidR="000A7E24" w:rsidRPr="00E5459C" w:rsidRDefault="000A7E24" w:rsidP="007431F0">
            <w:pPr>
              <w:tabs>
                <w:tab w:val="left" w:pos="175"/>
              </w:tabs>
              <w:spacing w:line="240" w:lineRule="auto"/>
              <w:ind w:firstLine="0"/>
              <w:contextualSpacing/>
            </w:pPr>
            <w:r w:rsidRPr="00E5459C">
              <w:t>Полы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062ED0" w14:textId="77777777" w:rsidR="000A7E24" w:rsidRPr="00E5459C" w:rsidRDefault="000A7E24" w:rsidP="00DB63A3">
            <w:pPr>
              <w:spacing w:line="240" w:lineRule="auto"/>
              <w:ind w:firstLine="0"/>
              <w:contextualSpacing/>
              <w:jc w:val="center"/>
            </w:pPr>
            <w:r w:rsidRPr="00E5459C">
              <w:t>11,92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3EC72A" w14:textId="77777777" w:rsidR="000A7E24" w:rsidRPr="00E5459C" w:rsidRDefault="000A7E24" w:rsidP="00DB63A3">
            <w:pPr>
              <w:spacing w:line="240" w:lineRule="auto"/>
              <w:ind w:firstLine="0"/>
              <w:contextualSpacing/>
              <w:jc w:val="center"/>
            </w:pPr>
            <w:r w:rsidRPr="00E5459C">
              <w:t>11,96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6B7BCA" w14:textId="77777777" w:rsidR="000A7E24" w:rsidRPr="00E5459C" w:rsidRDefault="000A7E24" w:rsidP="00DB63A3">
            <w:pPr>
              <w:spacing w:line="240" w:lineRule="auto"/>
              <w:ind w:firstLine="0"/>
              <w:contextualSpacing/>
              <w:jc w:val="center"/>
            </w:pPr>
            <w:r w:rsidRPr="00E5459C">
              <w:t>12,18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78AC94" w14:textId="77777777" w:rsidR="000A7E24" w:rsidRPr="00E5459C" w:rsidRDefault="000A7E24" w:rsidP="00DB63A3">
            <w:pPr>
              <w:spacing w:line="240" w:lineRule="auto"/>
              <w:ind w:firstLine="0"/>
              <w:contextualSpacing/>
              <w:jc w:val="center"/>
            </w:pPr>
            <w:r w:rsidRPr="00E5459C">
              <w:t>12,22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818C72" w14:textId="77777777" w:rsidR="000A7E24" w:rsidRPr="00E5459C" w:rsidRDefault="000A7E24" w:rsidP="00DB63A3">
            <w:pPr>
              <w:spacing w:line="240" w:lineRule="auto"/>
              <w:ind w:firstLine="0"/>
              <w:contextualSpacing/>
              <w:jc w:val="center"/>
            </w:pPr>
            <w:r w:rsidRPr="00E5459C">
              <w:t>12,26</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F5D3B9" w14:textId="77777777" w:rsidR="000A7E24" w:rsidRPr="00E5459C" w:rsidRDefault="000A7E24" w:rsidP="00DB63A3">
            <w:pPr>
              <w:spacing w:line="240" w:lineRule="auto"/>
              <w:ind w:firstLine="0"/>
              <w:contextualSpacing/>
              <w:jc w:val="center"/>
            </w:pPr>
            <w:r w:rsidRPr="00E5459C">
              <w:t>12,3</w:t>
            </w:r>
          </w:p>
        </w:tc>
      </w:tr>
      <w:tr w:rsidR="0047050E" w:rsidRPr="00E5459C" w14:paraId="76A4A53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73DD8E"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30762C9" w14:textId="77777777" w:rsidR="000A7E24" w:rsidRPr="00E5459C" w:rsidRDefault="000A7E24" w:rsidP="007431F0">
            <w:pPr>
              <w:tabs>
                <w:tab w:val="left" w:pos="175"/>
              </w:tabs>
              <w:spacing w:line="240" w:lineRule="auto"/>
              <w:ind w:firstLine="0"/>
              <w:contextualSpacing/>
            </w:pPr>
            <w:r w:rsidRPr="00E5459C">
              <w:t>Проемы, в том числе: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657677" w14:textId="77777777" w:rsidR="000A7E24" w:rsidRPr="00E5459C" w:rsidRDefault="000A7E24" w:rsidP="00DB63A3">
            <w:pPr>
              <w:spacing w:line="240" w:lineRule="auto"/>
              <w:ind w:firstLine="0"/>
              <w:contextualSpacing/>
              <w:jc w:val="center"/>
            </w:pPr>
            <w:r w:rsidRPr="00E5459C">
              <w:t>10,26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7E649B" w14:textId="77777777" w:rsidR="000A7E24" w:rsidRPr="00E5459C" w:rsidRDefault="000A7E24" w:rsidP="00DB63A3">
            <w:pPr>
              <w:spacing w:line="240" w:lineRule="auto"/>
              <w:ind w:firstLine="0"/>
              <w:contextualSpacing/>
              <w:jc w:val="center"/>
            </w:pPr>
            <w:r w:rsidRPr="00E5459C">
              <w:t>10,29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6830D" w14:textId="77777777" w:rsidR="000A7E24" w:rsidRPr="00E5459C" w:rsidRDefault="000A7E24" w:rsidP="00DB63A3">
            <w:pPr>
              <w:spacing w:line="240" w:lineRule="auto"/>
              <w:ind w:firstLine="0"/>
              <w:contextualSpacing/>
              <w:jc w:val="center"/>
            </w:pPr>
            <w:r w:rsidRPr="00E5459C">
              <w:t>10,23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3E3D0D" w14:textId="77777777" w:rsidR="000A7E24" w:rsidRPr="00E5459C" w:rsidRDefault="000A7E24" w:rsidP="00DB63A3">
            <w:pPr>
              <w:spacing w:line="240" w:lineRule="auto"/>
              <w:ind w:firstLine="0"/>
              <w:contextualSpacing/>
              <w:jc w:val="center"/>
            </w:pPr>
            <w:r w:rsidRPr="00E5459C">
              <w:t>10,26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B8DF76" w14:textId="77777777" w:rsidR="000A7E24" w:rsidRPr="00E5459C" w:rsidRDefault="000A7E24" w:rsidP="00DB63A3">
            <w:pPr>
              <w:spacing w:line="240" w:lineRule="auto"/>
              <w:ind w:firstLine="0"/>
              <w:contextualSpacing/>
              <w:jc w:val="center"/>
            </w:pPr>
            <w:r w:rsidRPr="00E5459C">
              <w:t>10,22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16D23" w14:textId="77777777" w:rsidR="000A7E24" w:rsidRPr="00E5459C" w:rsidRDefault="000A7E24" w:rsidP="00DB63A3">
            <w:pPr>
              <w:spacing w:line="240" w:lineRule="auto"/>
              <w:ind w:firstLine="0"/>
              <w:contextualSpacing/>
              <w:jc w:val="center"/>
            </w:pPr>
            <w:r w:rsidRPr="00E5459C">
              <w:t>10,25</w:t>
            </w:r>
          </w:p>
        </w:tc>
      </w:tr>
      <w:tr w:rsidR="0047050E" w:rsidRPr="00E5459C" w14:paraId="7DF4397D"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621B9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FC98B7B" w14:textId="77777777" w:rsidR="000A7E24" w:rsidRPr="00E5459C" w:rsidRDefault="007431F0" w:rsidP="007431F0">
            <w:pPr>
              <w:tabs>
                <w:tab w:val="left" w:pos="175"/>
              </w:tabs>
              <w:spacing w:line="240" w:lineRule="auto"/>
              <w:ind w:firstLine="0"/>
              <w:contextualSpacing/>
            </w:pPr>
            <w:r w:rsidRPr="00E5459C">
              <w:tab/>
            </w:r>
            <w:r w:rsidR="000A7E24" w:rsidRPr="00E5459C">
              <w:t>оконные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F8D1CA" w14:textId="77777777" w:rsidR="000A7E24" w:rsidRPr="00E5459C" w:rsidRDefault="000A7E24" w:rsidP="00DB63A3">
            <w:pPr>
              <w:spacing w:line="240" w:lineRule="auto"/>
              <w:ind w:firstLine="0"/>
              <w:contextualSpacing/>
              <w:jc w:val="center"/>
            </w:pPr>
            <w:r w:rsidRPr="00E5459C">
              <w:t>5,13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4FFA3" w14:textId="77777777" w:rsidR="000A7E24" w:rsidRPr="00E5459C" w:rsidRDefault="000A7E24" w:rsidP="00DB63A3">
            <w:pPr>
              <w:spacing w:line="240" w:lineRule="auto"/>
              <w:ind w:firstLine="0"/>
              <w:contextualSpacing/>
              <w:jc w:val="center"/>
            </w:pPr>
            <w:r w:rsidRPr="00E5459C">
              <w:t>5,15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FCE1B" w14:textId="77777777" w:rsidR="000A7E24" w:rsidRPr="00E5459C" w:rsidRDefault="000A7E24" w:rsidP="00DB63A3">
            <w:pPr>
              <w:spacing w:line="240" w:lineRule="auto"/>
              <w:ind w:firstLine="0"/>
              <w:contextualSpacing/>
              <w:jc w:val="center"/>
            </w:pPr>
            <w:r w:rsidRPr="00E5459C">
              <w:t>5,12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32BCFF" w14:textId="77777777" w:rsidR="000A7E24" w:rsidRPr="00E5459C" w:rsidRDefault="000A7E24" w:rsidP="00DB63A3">
            <w:pPr>
              <w:spacing w:line="240" w:lineRule="auto"/>
              <w:ind w:firstLine="0"/>
              <w:contextualSpacing/>
              <w:jc w:val="center"/>
            </w:pPr>
            <w:r w:rsidRPr="00E5459C">
              <w:t>5,13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895EA6" w14:textId="77777777" w:rsidR="000A7E24" w:rsidRPr="00E5459C" w:rsidRDefault="000A7E24" w:rsidP="00DB63A3">
            <w:pPr>
              <w:spacing w:line="240" w:lineRule="auto"/>
              <w:ind w:firstLine="0"/>
              <w:contextualSpacing/>
              <w:jc w:val="center"/>
            </w:pPr>
            <w:r w:rsidRPr="00E5459C">
              <w:t>5,11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00E23E" w14:textId="77777777" w:rsidR="000A7E24" w:rsidRPr="00E5459C" w:rsidRDefault="000A7E24" w:rsidP="00DB63A3">
            <w:pPr>
              <w:spacing w:line="240" w:lineRule="auto"/>
              <w:ind w:firstLine="0"/>
              <w:contextualSpacing/>
              <w:jc w:val="center"/>
            </w:pPr>
            <w:r w:rsidRPr="00E5459C">
              <w:t>5,13</w:t>
            </w:r>
          </w:p>
        </w:tc>
      </w:tr>
      <w:tr w:rsidR="0047050E" w:rsidRPr="00E5459C" w14:paraId="7AAE2BF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4E6FD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5264A13" w14:textId="77777777" w:rsidR="000A7E24" w:rsidRPr="00E5459C" w:rsidRDefault="007431F0" w:rsidP="007431F0">
            <w:pPr>
              <w:tabs>
                <w:tab w:val="left" w:pos="175"/>
              </w:tabs>
              <w:spacing w:line="240" w:lineRule="auto"/>
              <w:ind w:firstLine="0"/>
              <w:contextualSpacing/>
            </w:pPr>
            <w:r w:rsidRPr="00E5459C">
              <w:tab/>
            </w:r>
            <w:r w:rsidR="000A7E24" w:rsidRPr="00E5459C">
              <w:t>дверные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F49E1C" w14:textId="77777777" w:rsidR="000A7E24" w:rsidRPr="00E5459C" w:rsidRDefault="000A7E24" w:rsidP="00DB63A3">
            <w:pPr>
              <w:spacing w:line="240" w:lineRule="auto"/>
              <w:ind w:firstLine="0"/>
              <w:contextualSpacing/>
              <w:jc w:val="center"/>
            </w:pPr>
            <w:r w:rsidRPr="00E5459C">
              <w:t>5,13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625E88" w14:textId="77777777" w:rsidR="000A7E24" w:rsidRPr="00E5459C" w:rsidRDefault="000A7E24" w:rsidP="00DB63A3">
            <w:pPr>
              <w:spacing w:line="240" w:lineRule="auto"/>
              <w:ind w:firstLine="0"/>
              <w:contextualSpacing/>
              <w:jc w:val="center"/>
            </w:pPr>
            <w:r w:rsidRPr="00E5459C">
              <w:t>5,15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15062" w14:textId="77777777" w:rsidR="000A7E24" w:rsidRPr="00E5459C" w:rsidRDefault="000A7E24" w:rsidP="00DB63A3">
            <w:pPr>
              <w:spacing w:line="240" w:lineRule="auto"/>
              <w:ind w:firstLine="0"/>
              <w:contextualSpacing/>
              <w:jc w:val="center"/>
            </w:pPr>
            <w:r w:rsidRPr="00E5459C">
              <w:t>5,12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05BCA8" w14:textId="77777777" w:rsidR="000A7E24" w:rsidRPr="00E5459C" w:rsidRDefault="000A7E24" w:rsidP="00DB63A3">
            <w:pPr>
              <w:spacing w:line="240" w:lineRule="auto"/>
              <w:ind w:firstLine="0"/>
              <w:contextualSpacing/>
              <w:jc w:val="center"/>
            </w:pPr>
            <w:r w:rsidRPr="00E5459C">
              <w:t>5,13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35903" w14:textId="77777777" w:rsidR="000A7E24" w:rsidRPr="00E5459C" w:rsidRDefault="000A7E24" w:rsidP="00DB63A3">
            <w:pPr>
              <w:spacing w:line="240" w:lineRule="auto"/>
              <w:ind w:firstLine="0"/>
              <w:contextualSpacing/>
              <w:jc w:val="center"/>
            </w:pPr>
            <w:r w:rsidRPr="00E5459C">
              <w:t>5,11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1ABC13" w14:textId="77777777" w:rsidR="000A7E24" w:rsidRPr="00E5459C" w:rsidRDefault="000A7E24" w:rsidP="00DB63A3">
            <w:pPr>
              <w:spacing w:line="240" w:lineRule="auto"/>
              <w:ind w:firstLine="0"/>
              <w:contextualSpacing/>
              <w:jc w:val="center"/>
            </w:pPr>
            <w:r w:rsidRPr="00E5459C">
              <w:t>5,13</w:t>
            </w:r>
          </w:p>
        </w:tc>
      </w:tr>
      <w:tr w:rsidR="0047050E" w:rsidRPr="00E5459C" w14:paraId="1F4AD315"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DAC2A9"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16A8BF6" w14:textId="77777777" w:rsidR="000A7E24" w:rsidRPr="00E5459C" w:rsidRDefault="000A7E24" w:rsidP="007431F0">
            <w:pPr>
              <w:tabs>
                <w:tab w:val="left" w:pos="175"/>
              </w:tabs>
              <w:spacing w:line="240" w:lineRule="auto"/>
              <w:ind w:firstLine="0"/>
              <w:contextualSpacing/>
            </w:pPr>
            <w:r w:rsidRPr="00E5459C">
              <w:t>Отделочные работы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88298B" w14:textId="77777777" w:rsidR="000A7E24" w:rsidRPr="00E5459C" w:rsidRDefault="000A7E24" w:rsidP="00DB63A3">
            <w:pPr>
              <w:spacing w:line="240" w:lineRule="auto"/>
              <w:ind w:firstLine="0"/>
              <w:contextualSpacing/>
              <w:jc w:val="center"/>
            </w:pPr>
            <w:r w:rsidRPr="00E5459C">
              <w:t>20,52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AE96C8" w14:textId="77777777" w:rsidR="000A7E24" w:rsidRPr="00E5459C" w:rsidRDefault="000A7E24" w:rsidP="00DB63A3">
            <w:pPr>
              <w:spacing w:line="240" w:lineRule="auto"/>
              <w:ind w:firstLine="0"/>
              <w:contextualSpacing/>
              <w:jc w:val="center"/>
            </w:pPr>
            <w:r w:rsidRPr="00E5459C">
              <w:t>20,59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DB55F6" w14:textId="77777777" w:rsidR="000A7E24" w:rsidRPr="00E5459C" w:rsidRDefault="000A7E24" w:rsidP="00DB63A3">
            <w:pPr>
              <w:spacing w:line="240" w:lineRule="auto"/>
              <w:ind w:firstLine="0"/>
              <w:contextualSpacing/>
              <w:jc w:val="center"/>
            </w:pPr>
            <w:r w:rsidRPr="00E5459C">
              <w:t>20,46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7DC05D" w14:textId="77777777" w:rsidR="000A7E24" w:rsidRPr="00E5459C" w:rsidRDefault="000A7E24" w:rsidP="00DB63A3">
            <w:pPr>
              <w:spacing w:line="240" w:lineRule="auto"/>
              <w:ind w:firstLine="0"/>
              <w:contextualSpacing/>
              <w:jc w:val="center"/>
            </w:pPr>
            <w:r w:rsidRPr="00E5459C">
              <w:t>20,52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9B5AF" w14:textId="77777777" w:rsidR="000A7E24" w:rsidRPr="00E5459C" w:rsidRDefault="000A7E24" w:rsidP="00DB63A3">
            <w:pPr>
              <w:spacing w:line="240" w:lineRule="auto"/>
              <w:ind w:firstLine="0"/>
              <w:contextualSpacing/>
              <w:jc w:val="center"/>
            </w:pPr>
            <w:r w:rsidRPr="00E5459C">
              <w:t>20,44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CBC4D4" w14:textId="77777777" w:rsidR="000A7E24" w:rsidRPr="00E5459C" w:rsidRDefault="000A7E24" w:rsidP="00DB63A3">
            <w:pPr>
              <w:spacing w:line="240" w:lineRule="auto"/>
              <w:ind w:firstLine="0"/>
              <w:contextualSpacing/>
              <w:jc w:val="center"/>
            </w:pPr>
            <w:r w:rsidRPr="00E5459C">
              <w:t>20,5</w:t>
            </w:r>
          </w:p>
        </w:tc>
      </w:tr>
      <w:tr w:rsidR="0047050E" w:rsidRPr="00E5459C" w14:paraId="525765C6"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908CD8"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8780780" w14:textId="77777777" w:rsidR="000A7E24" w:rsidRPr="00E5459C" w:rsidRDefault="000A7E24" w:rsidP="007431F0">
            <w:pPr>
              <w:tabs>
                <w:tab w:val="left" w:pos="175"/>
              </w:tabs>
              <w:spacing w:line="240" w:lineRule="auto"/>
              <w:ind w:firstLine="0"/>
              <w:contextualSpacing/>
            </w:pPr>
            <w:r w:rsidRPr="00E5459C">
              <w:t>Внутренние санитарно-технические и электрические устройства, в том числе: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C4627B" w14:textId="77777777" w:rsidR="000A7E24" w:rsidRPr="00E5459C" w:rsidRDefault="000A7E24" w:rsidP="00DB63A3">
            <w:pPr>
              <w:spacing w:line="240" w:lineRule="auto"/>
              <w:ind w:firstLine="0"/>
              <w:contextualSpacing/>
              <w:jc w:val="center"/>
            </w:pPr>
            <w:r w:rsidRPr="00E5459C">
              <w:t>15,23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31699" w14:textId="77777777" w:rsidR="000A7E24" w:rsidRPr="00E5459C" w:rsidRDefault="000A7E24" w:rsidP="00DB63A3">
            <w:pPr>
              <w:spacing w:line="240" w:lineRule="auto"/>
              <w:ind w:firstLine="0"/>
              <w:contextualSpacing/>
              <w:jc w:val="center"/>
            </w:pPr>
            <w:r w:rsidRPr="00E5459C">
              <w:t>14,97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86C6A0" w14:textId="77777777" w:rsidR="000A7E24" w:rsidRPr="00E5459C" w:rsidRDefault="000A7E24" w:rsidP="00DB63A3">
            <w:pPr>
              <w:spacing w:line="240" w:lineRule="auto"/>
              <w:ind w:firstLine="0"/>
              <w:contextualSpacing/>
              <w:jc w:val="center"/>
            </w:pPr>
            <w:r w:rsidRPr="00E5459C">
              <w:t>15,18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7E8FD7" w14:textId="77777777" w:rsidR="000A7E24" w:rsidRPr="00E5459C" w:rsidRDefault="000A7E24" w:rsidP="00DB63A3">
            <w:pPr>
              <w:spacing w:line="240" w:lineRule="auto"/>
              <w:ind w:firstLine="0"/>
              <w:contextualSpacing/>
              <w:jc w:val="center"/>
            </w:pPr>
            <w:r w:rsidRPr="00E5459C">
              <w:t>14,92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60E8EC" w14:textId="77777777" w:rsidR="000A7E24" w:rsidRPr="00E5459C" w:rsidRDefault="000A7E24" w:rsidP="00DB63A3">
            <w:pPr>
              <w:spacing w:line="240" w:lineRule="auto"/>
              <w:ind w:firstLine="0"/>
              <w:contextualSpacing/>
              <w:jc w:val="center"/>
            </w:pPr>
            <w:r w:rsidRPr="00E5459C">
              <w:t>15,17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D479F4" w14:textId="77777777" w:rsidR="000A7E24" w:rsidRPr="00E5459C" w:rsidRDefault="000A7E24" w:rsidP="00DB63A3">
            <w:pPr>
              <w:spacing w:line="240" w:lineRule="auto"/>
              <w:ind w:firstLine="0"/>
              <w:contextualSpacing/>
              <w:jc w:val="center"/>
            </w:pPr>
            <w:r w:rsidRPr="00E5459C">
              <w:t>14,91</w:t>
            </w:r>
          </w:p>
        </w:tc>
      </w:tr>
      <w:tr w:rsidR="0047050E" w:rsidRPr="00E5459C" w14:paraId="1C35D3D3"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E8387D"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0CC1243" w14:textId="77777777" w:rsidR="000A7E24" w:rsidRPr="00E5459C" w:rsidRDefault="007431F0" w:rsidP="007431F0">
            <w:pPr>
              <w:tabs>
                <w:tab w:val="left" w:pos="175"/>
              </w:tabs>
              <w:spacing w:line="240" w:lineRule="auto"/>
              <w:ind w:firstLine="0"/>
              <w:contextualSpacing/>
            </w:pPr>
            <w:r w:rsidRPr="00E5459C">
              <w:tab/>
            </w:r>
            <w:r w:rsidR="000A7E24" w:rsidRPr="00E5459C">
              <w:t xml:space="preserve">центральное </w:t>
            </w:r>
            <w:r w:rsidRPr="00E5459C">
              <w:t>ото</w:t>
            </w:r>
            <w:r w:rsidR="000A7E24" w:rsidRPr="00E5459C">
              <w:t xml:space="preserve">пление </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5821C"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BD49FB"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CC0BE9"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F1A86F"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D78C68"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3242B4" w14:textId="77777777" w:rsidR="000A7E24" w:rsidRPr="00E5459C" w:rsidRDefault="000A7E24" w:rsidP="00DB63A3">
            <w:pPr>
              <w:spacing w:line="240" w:lineRule="auto"/>
              <w:ind w:firstLine="0"/>
              <w:contextualSpacing/>
              <w:jc w:val="center"/>
            </w:pPr>
            <w:r w:rsidRPr="00E5459C">
              <w:t>-</w:t>
            </w:r>
          </w:p>
        </w:tc>
      </w:tr>
      <w:tr w:rsidR="0047050E" w:rsidRPr="00E5459C" w14:paraId="2136B3B1"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0C16B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2D0A593" w14:textId="77777777" w:rsidR="000A7E24" w:rsidRPr="00E5459C" w:rsidRDefault="007431F0" w:rsidP="007431F0">
            <w:pPr>
              <w:tabs>
                <w:tab w:val="left" w:pos="175"/>
              </w:tabs>
              <w:spacing w:line="240" w:lineRule="auto"/>
              <w:ind w:firstLine="0"/>
              <w:contextualSpacing/>
            </w:pPr>
            <w:r w:rsidRPr="00E5459C">
              <w:tab/>
            </w:r>
            <w:r w:rsidR="000A7E24" w:rsidRPr="00E5459C">
              <w:t>вентиляция</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6CE798" w14:textId="77777777" w:rsidR="000A7E24" w:rsidRPr="00E5459C" w:rsidRDefault="000A7E24" w:rsidP="00DB63A3">
            <w:pPr>
              <w:spacing w:line="240" w:lineRule="auto"/>
              <w:ind w:firstLine="0"/>
              <w:contextualSpacing/>
              <w:jc w:val="center"/>
            </w:pPr>
            <w:r w:rsidRPr="00E5459C">
              <w:t>0,25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FDA156" w14:textId="77777777" w:rsidR="000A7E24" w:rsidRPr="00E5459C" w:rsidRDefault="000A7E24" w:rsidP="00DB63A3">
            <w:pPr>
              <w:spacing w:line="240" w:lineRule="auto"/>
              <w:ind w:firstLine="0"/>
              <w:contextualSpacing/>
              <w:jc w:val="center"/>
            </w:pPr>
            <w:r w:rsidRPr="00E5459C">
              <w:t>0,25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234877" w14:textId="77777777" w:rsidR="000A7E24" w:rsidRPr="00E5459C" w:rsidRDefault="000A7E24" w:rsidP="00DB63A3">
            <w:pPr>
              <w:spacing w:line="240" w:lineRule="auto"/>
              <w:ind w:firstLine="0"/>
              <w:contextualSpacing/>
              <w:jc w:val="center"/>
            </w:pPr>
            <w:r w:rsidRPr="00E5459C">
              <w:t>0,25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9FF079" w14:textId="77777777" w:rsidR="000A7E24" w:rsidRPr="00E5459C" w:rsidRDefault="000A7E24" w:rsidP="00DB63A3">
            <w:pPr>
              <w:spacing w:line="240" w:lineRule="auto"/>
              <w:ind w:firstLine="0"/>
              <w:contextualSpacing/>
              <w:jc w:val="center"/>
            </w:pPr>
            <w:r w:rsidRPr="00E5459C">
              <w:t>0,25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D9135F" w14:textId="77777777" w:rsidR="000A7E24" w:rsidRPr="00E5459C" w:rsidRDefault="000A7E24" w:rsidP="00DB63A3">
            <w:pPr>
              <w:spacing w:line="240" w:lineRule="auto"/>
              <w:ind w:firstLine="0"/>
              <w:contextualSpacing/>
              <w:jc w:val="center"/>
            </w:pPr>
            <w:r w:rsidRPr="00E5459C">
              <w:t>0,25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C8ECF0" w14:textId="77777777" w:rsidR="000A7E24" w:rsidRPr="00E5459C" w:rsidRDefault="000A7E24" w:rsidP="00DB63A3">
            <w:pPr>
              <w:spacing w:line="240" w:lineRule="auto"/>
              <w:ind w:firstLine="0"/>
              <w:contextualSpacing/>
              <w:jc w:val="center"/>
            </w:pPr>
            <w:r w:rsidRPr="00E5459C">
              <w:t>0,25</w:t>
            </w:r>
          </w:p>
        </w:tc>
      </w:tr>
      <w:tr w:rsidR="0047050E" w:rsidRPr="00E5459C" w14:paraId="0C724414"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98548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0F0C1D2" w14:textId="77777777" w:rsidR="000A7E24" w:rsidRPr="00E5459C" w:rsidRDefault="007431F0" w:rsidP="007431F0">
            <w:pPr>
              <w:tabs>
                <w:tab w:val="left" w:pos="175"/>
              </w:tabs>
              <w:spacing w:line="240" w:lineRule="auto"/>
              <w:ind w:firstLine="0"/>
              <w:contextualSpacing/>
            </w:pPr>
            <w:r w:rsidRPr="00E5459C">
              <w:tab/>
            </w:r>
            <w:r w:rsidR="000A7E24" w:rsidRPr="00E5459C">
              <w:t>водопровод</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88741" w14:textId="77777777" w:rsidR="000A7E24" w:rsidRPr="00E5459C" w:rsidRDefault="000A7E24" w:rsidP="00DB63A3">
            <w:pPr>
              <w:spacing w:line="240" w:lineRule="auto"/>
              <w:ind w:firstLine="0"/>
              <w:contextualSpacing/>
              <w:jc w:val="center"/>
            </w:pPr>
            <w:r w:rsidRPr="00E5459C">
              <w:t>0,51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9AD04" w14:textId="77777777" w:rsidR="000A7E24" w:rsidRPr="00E5459C" w:rsidRDefault="000A7E24" w:rsidP="00DB63A3">
            <w:pPr>
              <w:spacing w:line="240" w:lineRule="auto"/>
              <w:ind w:firstLine="0"/>
              <w:contextualSpacing/>
              <w:jc w:val="center"/>
            </w:pPr>
            <w:r w:rsidRPr="00E5459C">
              <w:t>0,51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EF5B94" w14:textId="77777777" w:rsidR="000A7E24" w:rsidRPr="00E5459C" w:rsidRDefault="000A7E24" w:rsidP="00DB63A3">
            <w:pPr>
              <w:spacing w:line="240" w:lineRule="auto"/>
              <w:ind w:firstLine="0"/>
              <w:contextualSpacing/>
              <w:jc w:val="center"/>
            </w:pPr>
            <w:r w:rsidRPr="00E5459C">
              <w:t>0,51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91088" w14:textId="77777777" w:rsidR="000A7E24" w:rsidRPr="00E5459C" w:rsidRDefault="000A7E24" w:rsidP="00DB63A3">
            <w:pPr>
              <w:spacing w:line="240" w:lineRule="auto"/>
              <w:ind w:firstLine="0"/>
              <w:contextualSpacing/>
              <w:jc w:val="center"/>
            </w:pPr>
            <w:r w:rsidRPr="00E5459C">
              <w:t>0,51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1C3474" w14:textId="77777777" w:rsidR="000A7E24" w:rsidRPr="00E5459C" w:rsidRDefault="000A7E24" w:rsidP="00DB63A3">
            <w:pPr>
              <w:spacing w:line="240" w:lineRule="auto"/>
              <w:ind w:firstLine="0"/>
              <w:contextualSpacing/>
              <w:jc w:val="center"/>
            </w:pPr>
            <w:r w:rsidRPr="00E5459C">
              <w:t>0,51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53A82" w14:textId="77777777" w:rsidR="000A7E24" w:rsidRPr="00E5459C" w:rsidRDefault="000A7E24" w:rsidP="00DB63A3">
            <w:pPr>
              <w:spacing w:line="240" w:lineRule="auto"/>
              <w:ind w:firstLine="0"/>
              <w:contextualSpacing/>
              <w:jc w:val="center"/>
            </w:pPr>
            <w:r w:rsidRPr="00E5459C">
              <w:t>0,51</w:t>
            </w:r>
          </w:p>
        </w:tc>
      </w:tr>
      <w:tr w:rsidR="0047050E" w:rsidRPr="00E5459C" w14:paraId="48B1BDF6"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AA653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1FADB49" w14:textId="77777777" w:rsidR="000A7E24" w:rsidRPr="00E5459C" w:rsidRDefault="007431F0" w:rsidP="007431F0">
            <w:pPr>
              <w:tabs>
                <w:tab w:val="left" w:pos="175"/>
              </w:tabs>
              <w:spacing w:line="240" w:lineRule="auto"/>
              <w:ind w:firstLine="0"/>
              <w:contextualSpacing/>
            </w:pPr>
            <w:r w:rsidRPr="00E5459C">
              <w:tab/>
            </w:r>
            <w:r w:rsidR="000A7E24" w:rsidRPr="00E5459C">
              <w:t>горячее водоснабжение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BB383E"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696942"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F7CE70"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B760C6"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086DB7"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65BA88" w14:textId="77777777" w:rsidR="000A7E24" w:rsidRPr="00E5459C" w:rsidRDefault="000A7E24" w:rsidP="00DB63A3">
            <w:pPr>
              <w:spacing w:line="240" w:lineRule="auto"/>
              <w:ind w:firstLine="0"/>
              <w:contextualSpacing/>
              <w:jc w:val="center"/>
            </w:pPr>
            <w:r w:rsidRPr="00E5459C">
              <w:t>-</w:t>
            </w:r>
          </w:p>
        </w:tc>
      </w:tr>
      <w:tr w:rsidR="0047050E" w:rsidRPr="00E5459C" w14:paraId="04D826BD"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D1616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C92A0DC" w14:textId="77777777" w:rsidR="000A7E24" w:rsidRPr="00E5459C" w:rsidRDefault="007431F0" w:rsidP="007431F0">
            <w:pPr>
              <w:tabs>
                <w:tab w:val="left" w:pos="175"/>
              </w:tabs>
              <w:spacing w:line="240" w:lineRule="auto"/>
              <w:ind w:firstLine="0"/>
              <w:contextualSpacing/>
            </w:pPr>
            <w:r w:rsidRPr="00E5459C">
              <w:tab/>
            </w:r>
            <w:r w:rsidR="000A7E24" w:rsidRPr="00E5459C">
              <w:t>канализация</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31D5BE" w14:textId="77777777" w:rsidR="000A7E24" w:rsidRPr="00E5459C" w:rsidRDefault="000A7E24" w:rsidP="00DB63A3">
            <w:pPr>
              <w:spacing w:line="240" w:lineRule="auto"/>
              <w:ind w:firstLine="0"/>
              <w:contextualSpacing/>
              <w:jc w:val="center"/>
            </w:pPr>
            <w:r w:rsidRPr="00E5459C">
              <w:t>1,13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E187E1" w14:textId="77777777" w:rsidR="000A7E24" w:rsidRPr="00E5459C" w:rsidRDefault="000A7E24" w:rsidP="00DB63A3">
            <w:pPr>
              <w:spacing w:line="240" w:lineRule="auto"/>
              <w:ind w:firstLine="0"/>
              <w:contextualSpacing/>
              <w:jc w:val="center"/>
            </w:pPr>
            <w:r w:rsidRPr="00E5459C">
              <w:t>1,13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6A2E0" w14:textId="77777777" w:rsidR="000A7E24" w:rsidRPr="00E5459C" w:rsidRDefault="000A7E24" w:rsidP="00DB63A3">
            <w:pPr>
              <w:spacing w:line="240" w:lineRule="auto"/>
              <w:ind w:firstLine="0"/>
              <w:contextualSpacing/>
              <w:jc w:val="center"/>
            </w:pPr>
            <w:r w:rsidRPr="00E5459C">
              <w:t>1,13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432093" w14:textId="77777777" w:rsidR="000A7E24" w:rsidRPr="00E5459C" w:rsidRDefault="000A7E24" w:rsidP="00DB63A3">
            <w:pPr>
              <w:spacing w:line="240" w:lineRule="auto"/>
              <w:ind w:firstLine="0"/>
              <w:contextualSpacing/>
              <w:jc w:val="center"/>
            </w:pPr>
            <w:r w:rsidRPr="00E5459C">
              <w:t>1,13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457FE5" w14:textId="77777777" w:rsidR="000A7E24" w:rsidRPr="00E5459C" w:rsidRDefault="000A7E24" w:rsidP="00DB63A3">
            <w:pPr>
              <w:spacing w:line="240" w:lineRule="auto"/>
              <w:ind w:firstLine="0"/>
              <w:contextualSpacing/>
              <w:jc w:val="center"/>
            </w:pPr>
            <w:r w:rsidRPr="00E5459C">
              <w:t>1,12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4846FD" w14:textId="77777777" w:rsidR="000A7E24" w:rsidRPr="00E5459C" w:rsidRDefault="000A7E24" w:rsidP="00DB63A3">
            <w:pPr>
              <w:spacing w:line="240" w:lineRule="auto"/>
              <w:ind w:firstLine="0"/>
              <w:contextualSpacing/>
              <w:jc w:val="center"/>
            </w:pPr>
            <w:r w:rsidRPr="00E5459C">
              <w:t>1,13</w:t>
            </w:r>
          </w:p>
        </w:tc>
      </w:tr>
      <w:tr w:rsidR="0047050E" w:rsidRPr="00E5459C" w14:paraId="653D183D"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52D76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C1F8EB2" w14:textId="77777777" w:rsidR="000A7E24" w:rsidRPr="00E5459C" w:rsidRDefault="007431F0" w:rsidP="007431F0">
            <w:pPr>
              <w:tabs>
                <w:tab w:val="left" w:pos="175"/>
              </w:tabs>
              <w:spacing w:line="240" w:lineRule="auto"/>
              <w:ind w:firstLine="0"/>
              <w:contextualSpacing/>
            </w:pPr>
            <w:r w:rsidRPr="00E5459C">
              <w:tab/>
            </w:r>
            <w:r w:rsidR="000A7E24" w:rsidRPr="00E5459C">
              <w:t>газоснабжение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B226B1" w14:textId="77777777" w:rsidR="000A7E24" w:rsidRPr="00E5459C" w:rsidRDefault="000A7E24" w:rsidP="00DB63A3">
            <w:pPr>
              <w:spacing w:line="240" w:lineRule="auto"/>
              <w:ind w:firstLine="0"/>
              <w:contextualSpacing/>
              <w:jc w:val="center"/>
            </w:pPr>
            <w:r w:rsidRPr="00E5459C">
              <w:t>1,23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340F2"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5F6C70" w14:textId="77777777" w:rsidR="000A7E24" w:rsidRPr="00E5459C" w:rsidRDefault="000A7E24" w:rsidP="00DB63A3">
            <w:pPr>
              <w:spacing w:line="240" w:lineRule="auto"/>
              <w:ind w:firstLine="0"/>
              <w:contextualSpacing/>
              <w:jc w:val="center"/>
            </w:pPr>
            <w:r w:rsidRPr="00E5459C">
              <w:t>1,23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CFED6F"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D4B920" w14:textId="77777777" w:rsidR="000A7E24" w:rsidRPr="00E5459C" w:rsidRDefault="000A7E24" w:rsidP="00DB63A3">
            <w:pPr>
              <w:spacing w:line="240" w:lineRule="auto"/>
              <w:ind w:firstLine="0"/>
              <w:contextualSpacing/>
              <w:jc w:val="center"/>
            </w:pPr>
            <w:r w:rsidRPr="00E5459C">
              <w:t>1,23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CEFFEF" w14:textId="77777777" w:rsidR="000A7E24" w:rsidRPr="00E5459C" w:rsidRDefault="000A7E24" w:rsidP="00DB63A3">
            <w:pPr>
              <w:spacing w:line="240" w:lineRule="auto"/>
              <w:ind w:firstLine="0"/>
              <w:contextualSpacing/>
              <w:jc w:val="center"/>
            </w:pPr>
            <w:r w:rsidRPr="00E5459C">
              <w:t>-</w:t>
            </w:r>
          </w:p>
        </w:tc>
      </w:tr>
      <w:tr w:rsidR="0047050E" w:rsidRPr="00E5459C" w14:paraId="0146AB0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D7C0A3"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7061D4F" w14:textId="77777777" w:rsidR="000A7E24" w:rsidRPr="00E5459C" w:rsidRDefault="007431F0" w:rsidP="007431F0">
            <w:pPr>
              <w:tabs>
                <w:tab w:val="left" w:pos="175"/>
              </w:tabs>
              <w:spacing w:line="240" w:lineRule="auto"/>
              <w:ind w:firstLine="0"/>
              <w:contextualSpacing/>
            </w:pPr>
            <w:r w:rsidRPr="00E5459C">
              <w:tab/>
            </w:r>
            <w:r w:rsidR="000A7E24" w:rsidRPr="00E5459C">
              <w:t>электроосвещение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9F2F5A" w14:textId="77777777" w:rsidR="000A7E24" w:rsidRPr="00E5459C" w:rsidRDefault="000A7E24" w:rsidP="00DB63A3">
            <w:pPr>
              <w:spacing w:line="240" w:lineRule="auto"/>
              <w:ind w:firstLine="0"/>
              <w:contextualSpacing/>
              <w:jc w:val="center"/>
            </w:pPr>
            <w:r w:rsidRPr="00E5459C">
              <w:t>2,46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E84664" w14:textId="77777777" w:rsidR="000A7E24" w:rsidRPr="00E5459C" w:rsidRDefault="000A7E24" w:rsidP="00DB63A3">
            <w:pPr>
              <w:spacing w:line="240" w:lineRule="auto"/>
              <w:ind w:firstLine="0"/>
              <w:contextualSpacing/>
              <w:jc w:val="center"/>
            </w:pPr>
            <w:r w:rsidRPr="00E5459C">
              <w:t>2,47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E15B18" w14:textId="77777777" w:rsidR="000A7E24" w:rsidRPr="00E5459C" w:rsidRDefault="000A7E24" w:rsidP="00DB63A3">
            <w:pPr>
              <w:spacing w:line="240" w:lineRule="auto"/>
              <w:ind w:firstLine="0"/>
              <w:contextualSpacing/>
              <w:jc w:val="center"/>
            </w:pPr>
            <w:r w:rsidRPr="00E5459C">
              <w:t>2,46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709B55" w14:textId="77777777" w:rsidR="000A7E24" w:rsidRPr="00E5459C" w:rsidRDefault="000A7E24" w:rsidP="00DB63A3">
            <w:pPr>
              <w:spacing w:line="240" w:lineRule="auto"/>
              <w:ind w:firstLine="0"/>
              <w:contextualSpacing/>
              <w:jc w:val="center"/>
            </w:pPr>
            <w:r w:rsidRPr="00E5459C">
              <w:t>2,46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03F036" w14:textId="77777777" w:rsidR="000A7E24" w:rsidRPr="00E5459C" w:rsidRDefault="000A7E24" w:rsidP="00DB63A3">
            <w:pPr>
              <w:spacing w:line="240" w:lineRule="auto"/>
              <w:ind w:firstLine="0"/>
              <w:contextualSpacing/>
              <w:jc w:val="center"/>
            </w:pPr>
            <w:r w:rsidRPr="00E5459C">
              <w:t>2,45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230369" w14:textId="77777777" w:rsidR="000A7E24" w:rsidRPr="00E5459C" w:rsidRDefault="000A7E24" w:rsidP="00DB63A3">
            <w:pPr>
              <w:spacing w:line="240" w:lineRule="auto"/>
              <w:ind w:firstLine="0"/>
              <w:contextualSpacing/>
              <w:jc w:val="center"/>
            </w:pPr>
            <w:r w:rsidRPr="00E5459C">
              <w:t>2,46</w:t>
            </w:r>
          </w:p>
        </w:tc>
      </w:tr>
      <w:tr w:rsidR="0047050E" w:rsidRPr="00E5459C" w14:paraId="1095BD9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1C5496"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CE5A994" w14:textId="77777777" w:rsidR="000A7E24" w:rsidRPr="00E5459C" w:rsidRDefault="007431F0" w:rsidP="007431F0">
            <w:pPr>
              <w:tabs>
                <w:tab w:val="left" w:pos="175"/>
              </w:tabs>
              <w:spacing w:line="240" w:lineRule="auto"/>
              <w:ind w:firstLine="0"/>
              <w:contextualSpacing/>
            </w:pPr>
            <w:r w:rsidRPr="00E5459C">
              <w:tab/>
            </w:r>
            <w:r w:rsidR="000A7E24" w:rsidRPr="00E5459C">
              <w:t>радио</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A762C1" w14:textId="77777777" w:rsidR="000A7E24" w:rsidRPr="00E5459C" w:rsidRDefault="000A7E24" w:rsidP="00DB63A3">
            <w:pPr>
              <w:spacing w:line="240" w:lineRule="auto"/>
              <w:ind w:firstLine="0"/>
              <w:contextualSpacing/>
              <w:jc w:val="center"/>
            </w:pPr>
            <w:r w:rsidRPr="00E5459C">
              <w:t>0,41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448F3" w14:textId="77777777" w:rsidR="000A7E24" w:rsidRPr="00E5459C" w:rsidRDefault="000A7E24" w:rsidP="00DB63A3">
            <w:pPr>
              <w:spacing w:line="240" w:lineRule="auto"/>
              <w:ind w:firstLine="0"/>
              <w:contextualSpacing/>
              <w:jc w:val="center"/>
            </w:pPr>
            <w:r w:rsidRPr="00E5459C">
              <w:t>0,41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EF6D04" w14:textId="77777777" w:rsidR="000A7E24" w:rsidRPr="00E5459C" w:rsidRDefault="000A7E24" w:rsidP="00DB63A3">
            <w:pPr>
              <w:spacing w:line="240" w:lineRule="auto"/>
              <w:ind w:firstLine="0"/>
              <w:contextualSpacing/>
              <w:jc w:val="center"/>
            </w:pPr>
            <w:r w:rsidRPr="00E5459C">
              <w:t>0,41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360B04" w14:textId="77777777" w:rsidR="000A7E24" w:rsidRPr="00E5459C" w:rsidRDefault="000A7E24" w:rsidP="00DB63A3">
            <w:pPr>
              <w:spacing w:line="240" w:lineRule="auto"/>
              <w:ind w:firstLine="0"/>
              <w:contextualSpacing/>
              <w:jc w:val="center"/>
            </w:pPr>
            <w:r w:rsidRPr="00E5459C">
              <w:t>0,41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518D1E" w14:textId="77777777" w:rsidR="000A7E24" w:rsidRPr="00E5459C" w:rsidRDefault="000A7E24" w:rsidP="00DB63A3">
            <w:pPr>
              <w:spacing w:line="240" w:lineRule="auto"/>
              <w:ind w:firstLine="0"/>
              <w:contextualSpacing/>
              <w:jc w:val="center"/>
            </w:pPr>
            <w:r w:rsidRPr="00E5459C">
              <w:t>0,41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9F8A9E" w14:textId="77777777" w:rsidR="000A7E24" w:rsidRPr="00E5459C" w:rsidRDefault="000A7E24" w:rsidP="00DB63A3">
            <w:pPr>
              <w:spacing w:line="240" w:lineRule="auto"/>
              <w:ind w:firstLine="0"/>
              <w:contextualSpacing/>
              <w:jc w:val="center"/>
            </w:pPr>
            <w:r w:rsidRPr="00E5459C">
              <w:t>0,41</w:t>
            </w:r>
          </w:p>
        </w:tc>
      </w:tr>
      <w:tr w:rsidR="0047050E" w:rsidRPr="00E5459C" w14:paraId="6659997A"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9837BB"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99ED8E5" w14:textId="77777777" w:rsidR="000A7E24" w:rsidRPr="00E5459C" w:rsidRDefault="007431F0" w:rsidP="007431F0">
            <w:pPr>
              <w:tabs>
                <w:tab w:val="left" w:pos="175"/>
              </w:tabs>
              <w:spacing w:line="240" w:lineRule="auto"/>
              <w:ind w:firstLine="0"/>
              <w:contextualSpacing/>
            </w:pPr>
            <w:r w:rsidRPr="00E5459C">
              <w:tab/>
            </w:r>
            <w:r w:rsidR="000A7E24" w:rsidRPr="00E5459C">
              <w:t>телефон</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F3D2D5" w14:textId="77777777" w:rsidR="000A7E24" w:rsidRPr="00E5459C" w:rsidRDefault="000A7E24" w:rsidP="00DB63A3">
            <w:pPr>
              <w:spacing w:line="240" w:lineRule="auto"/>
              <w:ind w:firstLine="0"/>
              <w:contextualSpacing/>
              <w:jc w:val="center"/>
            </w:pPr>
            <w:r w:rsidRPr="00E5459C">
              <w:t>0,31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EC2924" w14:textId="77777777" w:rsidR="000A7E24" w:rsidRPr="00E5459C" w:rsidRDefault="000A7E24" w:rsidP="00DB63A3">
            <w:pPr>
              <w:spacing w:line="240" w:lineRule="auto"/>
              <w:ind w:firstLine="0"/>
              <w:contextualSpacing/>
              <w:jc w:val="center"/>
            </w:pPr>
            <w:r w:rsidRPr="00E5459C">
              <w:t>0,31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F33C46" w14:textId="77777777" w:rsidR="000A7E24" w:rsidRPr="00E5459C" w:rsidRDefault="000A7E24" w:rsidP="00DB63A3">
            <w:pPr>
              <w:spacing w:line="240" w:lineRule="auto"/>
              <w:ind w:firstLine="0"/>
              <w:contextualSpacing/>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5BF603" w14:textId="77777777" w:rsidR="000A7E24" w:rsidRPr="00E5459C" w:rsidRDefault="000A7E24" w:rsidP="00DB63A3">
            <w:pPr>
              <w:spacing w:line="240" w:lineRule="auto"/>
              <w:ind w:firstLine="0"/>
              <w:contextualSpacing/>
              <w:jc w:val="center"/>
            </w:pPr>
            <w:r w:rsidRPr="00E5459C">
              <w:t>0,31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F9ADDB" w14:textId="77777777" w:rsidR="000A7E24" w:rsidRPr="00E5459C" w:rsidRDefault="000A7E24" w:rsidP="00DB63A3">
            <w:pPr>
              <w:spacing w:line="240" w:lineRule="auto"/>
              <w:ind w:firstLine="0"/>
              <w:contextualSpacing/>
              <w:jc w:val="center"/>
            </w:pPr>
            <w:r w:rsidRPr="00E5459C">
              <w:t>0,31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F5918" w14:textId="77777777" w:rsidR="000A7E24" w:rsidRPr="00E5459C" w:rsidRDefault="000A7E24" w:rsidP="00DB63A3">
            <w:pPr>
              <w:spacing w:line="240" w:lineRule="auto"/>
              <w:ind w:firstLine="0"/>
              <w:contextualSpacing/>
              <w:jc w:val="center"/>
            </w:pPr>
            <w:r w:rsidRPr="00E5459C">
              <w:t>0,31</w:t>
            </w:r>
          </w:p>
        </w:tc>
      </w:tr>
      <w:tr w:rsidR="0047050E" w:rsidRPr="00E5459C" w14:paraId="66CE751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61BA2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E2F6C65" w14:textId="77777777" w:rsidR="000A7E24" w:rsidRPr="00E5459C" w:rsidRDefault="007431F0" w:rsidP="007431F0">
            <w:pPr>
              <w:tabs>
                <w:tab w:val="left" w:pos="175"/>
              </w:tabs>
              <w:spacing w:line="240" w:lineRule="auto"/>
              <w:ind w:firstLine="0"/>
              <w:contextualSpacing/>
            </w:pPr>
            <w:r w:rsidRPr="00E5459C">
              <w:tab/>
            </w:r>
            <w:r w:rsidR="000A7E24" w:rsidRPr="00E5459C">
              <w:t>телевидение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5E2CB1" w14:textId="77777777" w:rsidR="000A7E24" w:rsidRPr="00E5459C" w:rsidRDefault="000A7E24" w:rsidP="00DB63A3">
            <w:pPr>
              <w:spacing w:line="240" w:lineRule="auto"/>
              <w:ind w:firstLine="0"/>
              <w:contextualSpacing/>
              <w:jc w:val="center"/>
            </w:pPr>
            <w:r w:rsidRPr="00E5459C">
              <w:t>0,31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55F84" w14:textId="77777777" w:rsidR="000A7E24" w:rsidRPr="00E5459C" w:rsidRDefault="000A7E24" w:rsidP="00DB63A3">
            <w:pPr>
              <w:spacing w:line="240" w:lineRule="auto"/>
              <w:ind w:firstLine="0"/>
              <w:contextualSpacing/>
              <w:jc w:val="center"/>
            </w:pPr>
            <w:r w:rsidRPr="00E5459C">
              <w:t>0,31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8DFCEF" w14:textId="77777777" w:rsidR="000A7E24" w:rsidRPr="00E5459C" w:rsidRDefault="000A7E24" w:rsidP="00DB63A3">
            <w:pPr>
              <w:spacing w:line="240" w:lineRule="auto"/>
              <w:ind w:firstLine="0"/>
              <w:contextualSpacing/>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2D1639" w14:textId="77777777" w:rsidR="000A7E24" w:rsidRPr="00E5459C" w:rsidRDefault="000A7E24" w:rsidP="00DB63A3">
            <w:pPr>
              <w:spacing w:line="240" w:lineRule="auto"/>
              <w:ind w:firstLine="0"/>
              <w:contextualSpacing/>
              <w:jc w:val="center"/>
            </w:pPr>
            <w:r w:rsidRPr="00E5459C">
              <w:t>0,31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A416D" w14:textId="77777777" w:rsidR="000A7E24" w:rsidRPr="00E5459C" w:rsidRDefault="000A7E24" w:rsidP="00DB63A3">
            <w:pPr>
              <w:spacing w:line="240" w:lineRule="auto"/>
              <w:ind w:firstLine="0"/>
              <w:contextualSpacing/>
              <w:jc w:val="center"/>
            </w:pPr>
            <w:r w:rsidRPr="00E5459C">
              <w:t>0,31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6CDFB2" w14:textId="77777777" w:rsidR="000A7E24" w:rsidRPr="00E5459C" w:rsidRDefault="000A7E24" w:rsidP="00DB63A3">
            <w:pPr>
              <w:spacing w:line="240" w:lineRule="auto"/>
              <w:ind w:firstLine="0"/>
              <w:contextualSpacing/>
              <w:jc w:val="center"/>
            </w:pPr>
            <w:r w:rsidRPr="00E5459C">
              <w:t>0,31</w:t>
            </w:r>
          </w:p>
        </w:tc>
      </w:tr>
      <w:tr w:rsidR="0047050E" w:rsidRPr="00E5459C" w14:paraId="2D187B70"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700EB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AF13DE5" w14:textId="77777777" w:rsidR="000A7E24" w:rsidRPr="00E5459C" w:rsidRDefault="007431F0" w:rsidP="007431F0">
            <w:pPr>
              <w:tabs>
                <w:tab w:val="left" w:pos="175"/>
              </w:tabs>
              <w:spacing w:line="240" w:lineRule="auto"/>
              <w:ind w:firstLine="0"/>
              <w:contextualSpacing/>
            </w:pPr>
            <w:r w:rsidRPr="00E5459C">
              <w:tab/>
            </w:r>
            <w:r w:rsidR="000A7E24" w:rsidRPr="00E5459C">
              <w:t>печное отопление</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E07BF8" w14:textId="77777777" w:rsidR="000A7E24" w:rsidRPr="00E5459C" w:rsidRDefault="000A7E24" w:rsidP="00DB63A3">
            <w:pPr>
              <w:spacing w:line="240" w:lineRule="auto"/>
              <w:ind w:firstLine="0"/>
              <w:contextualSpacing/>
              <w:jc w:val="center"/>
            </w:pPr>
            <w:r w:rsidRPr="00E5459C">
              <w:t>4,51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00A3A6" w14:textId="77777777" w:rsidR="000A7E24" w:rsidRPr="00E5459C" w:rsidRDefault="000A7E24" w:rsidP="00DB63A3">
            <w:pPr>
              <w:spacing w:line="240" w:lineRule="auto"/>
              <w:ind w:firstLine="0"/>
              <w:contextualSpacing/>
              <w:jc w:val="center"/>
            </w:pPr>
            <w:r w:rsidRPr="00E5459C">
              <w:t>4,53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92E6E2" w14:textId="77777777" w:rsidR="000A7E24" w:rsidRPr="00E5459C" w:rsidRDefault="000A7E24" w:rsidP="00DB63A3">
            <w:pPr>
              <w:spacing w:line="240" w:lineRule="auto"/>
              <w:ind w:firstLine="0"/>
              <w:contextualSpacing/>
              <w:jc w:val="center"/>
            </w:pPr>
            <w:r w:rsidRPr="00E5459C">
              <w:t>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B01BD4" w14:textId="77777777" w:rsidR="000A7E24" w:rsidRPr="00E5459C" w:rsidRDefault="000A7E24" w:rsidP="00DB63A3">
            <w:pPr>
              <w:spacing w:line="240" w:lineRule="auto"/>
              <w:ind w:firstLine="0"/>
              <w:contextualSpacing/>
              <w:jc w:val="center"/>
            </w:pPr>
            <w:r w:rsidRPr="00E5459C">
              <w:t>4,52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888E8" w14:textId="77777777" w:rsidR="000A7E24" w:rsidRPr="00E5459C" w:rsidRDefault="000A7E24" w:rsidP="00DB63A3">
            <w:pPr>
              <w:spacing w:line="240" w:lineRule="auto"/>
              <w:ind w:firstLine="0"/>
              <w:contextualSpacing/>
              <w:jc w:val="center"/>
            </w:pPr>
            <w:r w:rsidRPr="00E5459C">
              <w:t>4,5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18F915" w14:textId="77777777" w:rsidR="000A7E24" w:rsidRPr="00E5459C" w:rsidRDefault="000A7E24" w:rsidP="00DB63A3">
            <w:pPr>
              <w:spacing w:line="240" w:lineRule="auto"/>
              <w:ind w:firstLine="0"/>
              <w:contextualSpacing/>
              <w:jc w:val="center"/>
            </w:pPr>
            <w:r w:rsidRPr="00E5459C">
              <w:t>4,51</w:t>
            </w:r>
          </w:p>
        </w:tc>
      </w:tr>
      <w:tr w:rsidR="0047050E" w:rsidRPr="00E5459C" w14:paraId="53EF87B2"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44453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9210EED" w14:textId="77777777" w:rsidR="000A7E24" w:rsidRPr="00E5459C" w:rsidRDefault="007431F0" w:rsidP="007431F0">
            <w:pPr>
              <w:tabs>
                <w:tab w:val="left" w:pos="175"/>
              </w:tabs>
              <w:spacing w:line="240" w:lineRule="auto"/>
              <w:ind w:firstLine="0"/>
              <w:contextualSpacing/>
            </w:pPr>
            <w:r w:rsidRPr="00E5459C">
              <w:tab/>
            </w:r>
            <w:r w:rsidR="000A7E24" w:rsidRPr="00E5459C">
              <w:t>горячее водоснабжение</w:t>
            </w:r>
            <w:r w:rsidR="008E3774">
              <w:t xml:space="preserve"> </w:t>
            </w:r>
            <w:r w:rsidR="000A7E24" w:rsidRPr="00E5459C">
              <w:t>АГВ</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4664CE" w14:textId="77777777" w:rsidR="000A7E24" w:rsidRPr="00E5459C" w:rsidRDefault="000A7E24" w:rsidP="00DB63A3">
            <w:pPr>
              <w:spacing w:line="240" w:lineRule="auto"/>
              <w:ind w:firstLine="0"/>
              <w:contextualSpacing/>
              <w:jc w:val="center"/>
            </w:pPr>
            <w:r w:rsidRPr="00E5459C">
              <w:t>4,1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95E9FC" w14:textId="77777777" w:rsidR="000A7E24" w:rsidRPr="00E5459C" w:rsidRDefault="000A7E24" w:rsidP="00DB63A3">
            <w:pPr>
              <w:spacing w:line="240" w:lineRule="auto"/>
              <w:ind w:firstLine="0"/>
              <w:contextualSpacing/>
              <w:jc w:val="center"/>
            </w:pPr>
            <w:r w:rsidRPr="00E5459C">
              <w:t>5,04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3E3667" w14:textId="77777777" w:rsidR="000A7E24" w:rsidRPr="00E5459C" w:rsidRDefault="000A7E24" w:rsidP="00DB63A3">
            <w:pPr>
              <w:spacing w:line="240" w:lineRule="auto"/>
              <w:ind w:firstLine="0"/>
              <w:contextualSpacing/>
              <w:jc w:val="center"/>
            </w:pPr>
            <w:r w:rsidRPr="00E5459C">
              <w:t>4,09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B9B654" w14:textId="77777777" w:rsidR="000A7E24" w:rsidRPr="00E5459C" w:rsidRDefault="000A7E24" w:rsidP="00DB63A3">
            <w:pPr>
              <w:spacing w:line="240" w:lineRule="auto"/>
              <w:ind w:firstLine="0"/>
              <w:contextualSpacing/>
              <w:jc w:val="center"/>
            </w:pPr>
            <w:r w:rsidRPr="00E5459C">
              <w:t>5,03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949519" w14:textId="77777777" w:rsidR="000A7E24" w:rsidRPr="00E5459C" w:rsidRDefault="000A7E24" w:rsidP="00DB63A3">
            <w:pPr>
              <w:spacing w:line="240" w:lineRule="auto"/>
              <w:ind w:firstLine="0"/>
              <w:contextualSpacing/>
              <w:jc w:val="center"/>
            </w:pPr>
            <w:r w:rsidRPr="00E5459C">
              <w:t>4,09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28CA8E" w14:textId="77777777" w:rsidR="000A7E24" w:rsidRPr="00E5459C" w:rsidRDefault="000A7E24" w:rsidP="00DB63A3">
            <w:pPr>
              <w:spacing w:line="240" w:lineRule="auto"/>
              <w:ind w:firstLine="0"/>
              <w:contextualSpacing/>
              <w:jc w:val="center"/>
            </w:pPr>
            <w:r w:rsidRPr="00E5459C">
              <w:t>5,02</w:t>
            </w:r>
          </w:p>
        </w:tc>
      </w:tr>
      <w:tr w:rsidR="0047050E" w:rsidRPr="00E5459C" w14:paraId="5879BFFF"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3596E6"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DEACA39" w14:textId="77777777" w:rsidR="000A7E24" w:rsidRPr="00E5459C" w:rsidRDefault="000A7E24" w:rsidP="00DB63A3">
            <w:pPr>
              <w:spacing w:line="240" w:lineRule="auto"/>
              <w:ind w:firstLine="0"/>
              <w:contextualSpacing/>
            </w:pPr>
            <w:r w:rsidRPr="00E5459C">
              <w:t>Прочие работы</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5CD049" w14:textId="77777777" w:rsidR="000A7E24" w:rsidRPr="00E5459C" w:rsidRDefault="000A7E24" w:rsidP="00DB63A3">
            <w:pPr>
              <w:spacing w:line="240" w:lineRule="auto"/>
              <w:ind w:firstLine="0"/>
              <w:contextualSpacing/>
              <w:jc w:val="center"/>
            </w:pPr>
            <w:r w:rsidRPr="00E5459C">
              <w:t>6,16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AF69B8" w14:textId="77777777" w:rsidR="000A7E24" w:rsidRPr="00E5459C" w:rsidRDefault="000A7E24" w:rsidP="00DB63A3">
            <w:pPr>
              <w:spacing w:line="240" w:lineRule="auto"/>
              <w:ind w:firstLine="0"/>
              <w:contextualSpacing/>
              <w:jc w:val="center"/>
            </w:pPr>
            <w:r w:rsidRPr="00E5459C">
              <w:t>6,18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779296" w14:textId="77777777" w:rsidR="000A7E24" w:rsidRPr="00E5459C" w:rsidRDefault="000A7E24" w:rsidP="00DB63A3">
            <w:pPr>
              <w:spacing w:line="240" w:lineRule="auto"/>
              <w:ind w:firstLine="0"/>
              <w:contextualSpacing/>
              <w:jc w:val="center"/>
            </w:pPr>
            <w:r w:rsidRPr="00E5459C">
              <w:t>6,14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3F36B3" w14:textId="77777777" w:rsidR="000A7E24" w:rsidRPr="00E5459C" w:rsidRDefault="000A7E24" w:rsidP="00DB63A3">
            <w:pPr>
              <w:spacing w:line="240" w:lineRule="auto"/>
              <w:ind w:firstLine="0"/>
              <w:contextualSpacing/>
              <w:jc w:val="center"/>
            </w:pPr>
            <w:r w:rsidRPr="00E5459C">
              <w:t>6,16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2218F8" w14:textId="77777777" w:rsidR="000A7E24" w:rsidRPr="00E5459C" w:rsidRDefault="000A7E24" w:rsidP="00DB63A3">
            <w:pPr>
              <w:spacing w:line="240" w:lineRule="auto"/>
              <w:ind w:firstLine="0"/>
              <w:contextualSpacing/>
              <w:jc w:val="center"/>
            </w:pPr>
            <w:r w:rsidRPr="00E5459C">
              <w:t>6,13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248E74" w14:textId="77777777" w:rsidR="000A7E24" w:rsidRPr="00E5459C" w:rsidRDefault="000A7E24" w:rsidP="00DB63A3">
            <w:pPr>
              <w:spacing w:line="240" w:lineRule="auto"/>
              <w:ind w:firstLine="0"/>
              <w:contextualSpacing/>
              <w:jc w:val="center"/>
            </w:pPr>
            <w:r w:rsidRPr="00E5459C">
              <w:t>6,15</w:t>
            </w:r>
          </w:p>
        </w:tc>
      </w:tr>
      <w:tr w:rsidR="0047050E" w:rsidRPr="00E5459C" w14:paraId="072D70B7" w14:textId="77777777" w:rsidTr="008E3774">
        <w:trPr>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C77AE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CC27430" w14:textId="77777777" w:rsidR="000A7E24" w:rsidRPr="00E5459C" w:rsidRDefault="000A7E24" w:rsidP="00DB63A3">
            <w:pPr>
              <w:spacing w:line="240" w:lineRule="auto"/>
              <w:ind w:firstLine="0"/>
              <w:contextualSpacing/>
              <w:rPr>
                <w:b/>
                <w:bCs/>
              </w:rPr>
            </w:pPr>
            <w:r w:rsidRPr="00E5459C">
              <w:rPr>
                <w:b/>
                <w:bCs/>
              </w:rPr>
              <w:t>Итого:</w:t>
            </w:r>
          </w:p>
        </w:tc>
        <w:tc>
          <w:tcPr>
            <w:tcW w:w="1269"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14:paraId="7AF03CD6"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D5AD10E"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012F4E7"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24A34A3"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3D20836"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B91E5E5"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2B45E0FB" w14:textId="77777777" w:rsidTr="008E3774">
        <w:trPr>
          <w:trHeight w:val="227"/>
        </w:trPr>
        <w:tc>
          <w:tcPr>
            <w:tcW w:w="10402" w:type="dxa"/>
            <w:gridSpan w:val="26"/>
            <w:tcBorders>
              <w:top w:val="single" w:sz="2" w:space="0" w:color="auto"/>
              <w:left w:val="nil"/>
              <w:bottom w:val="nil"/>
              <w:right w:val="nil"/>
            </w:tcBorders>
            <w:shd w:val="clear" w:color="auto" w:fill="auto"/>
            <w:vAlign w:val="center"/>
            <w:hideMark/>
          </w:tcPr>
          <w:p w14:paraId="7549CCE2" w14:textId="77777777" w:rsidR="000A7E24" w:rsidRPr="00E5459C" w:rsidRDefault="000A7E24" w:rsidP="00DB63A3">
            <w:pPr>
              <w:spacing w:line="240" w:lineRule="auto"/>
              <w:ind w:firstLine="0"/>
              <w:contextualSpacing/>
            </w:pPr>
            <w:r w:rsidRPr="00E5459C">
              <w:rPr>
                <w:b/>
                <w:bCs/>
              </w:rPr>
              <w:lastRenderedPageBreak/>
              <w:t>Таблица 9</w:t>
            </w:r>
            <w:r w:rsidRPr="00E5459C">
              <w:t>. Жилые квартиры в домах из легких бетонных и шлакобетонных блоков высотой до 4-х этажей (с централизованным отоплением и горячим водоснабжением)</w:t>
            </w:r>
          </w:p>
        </w:tc>
      </w:tr>
      <w:tr w:rsidR="0047050E" w:rsidRPr="00E5459C" w14:paraId="26CEBAF2"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32D4BFCC" w14:textId="77777777" w:rsidR="000A7E24" w:rsidRPr="00E5459C" w:rsidRDefault="000A7E24" w:rsidP="00DB63A3">
            <w:pPr>
              <w:spacing w:line="240" w:lineRule="auto"/>
              <w:ind w:firstLine="0"/>
              <w:contextualSpacing/>
            </w:pPr>
            <w:r w:rsidRPr="00E5459C">
              <w:t>Источник: Сборник №28, Отд</w:t>
            </w:r>
            <w:r w:rsidR="00DB63A3" w:rsidRPr="00E5459C">
              <w:t>ел I, Раздел 1, таблица 28А (г)</w:t>
            </w:r>
          </w:p>
        </w:tc>
      </w:tr>
      <w:tr w:rsidR="0047050E" w:rsidRPr="00E5459C" w14:paraId="3A8E6890" w14:textId="77777777" w:rsidTr="008E3774">
        <w:trPr>
          <w:gridAfter w:val="1"/>
          <w:wAfter w:w="21"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3E6947A"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FDAFFDD" w14:textId="77777777" w:rsidR="000A7E24" w:rsidRPr="00E5459C" w:rsidRDefault="000A7E24" w:rsidP="00DB63A3">
            <w:pPr>
              <w:spacing w:line="240" w:lineRule="auto"/>
              <w:ind w:firstLine="0"/>
              <w:contextualSpacing/>
              <w:jc w:val="center"/>
            </w:pPr>
            <w:r w:rsidRPr="00E5459C">
              <w:t>Конструкция</w:t>
            </w:r>
          </w:p>
        </w:tc>
        <w:tc>
          <w:tcPr>
            <w:tcW w:w="7296" w:type="dxa"/>
            <w:gridSpan w:val="22"/>
            <w:tcBorders>
              <w:top w:val="single" w:sz="2" w:space="0" w:color="auto"/>
              <w:left w:val="single" w:sz="2" w:space="0" w:color="auto"/>
              <w:bottom w:val="single" w:sz="2" w:space="0" w:color="auto"/>
              <w:right w:val="single" w:sz="2" w:space="0" w:color="auto"/>
            </w:tcBorders>
            <w:shd w:val="clear" w:color="auto" w:fill="auto"/>
            <w:vAlign w:val="center"/>
            <w:hideMark/>
          </w:tcPr>
          <w:p w14:paraId="2F967835"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48A100DD"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044E37F4"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47C544BC" w14:textId="77777777" w:rsidR="000A7E24" w:rsidRPr="00E5459C" w:rsidRDefault="000A7E24" w:rsidP="00DB63A3">
            <w:pPr>
              <w:spacing w:line="240" w:lineRule="auto"/>
              <w:ind w:firstLine="0"/>
              <w:contextualSpacing/>
            </w:pPr>
          </w:p>
        </w:tc>
        <w:tc>
          <w:tcPr>
            <w:tcW w:w="2452"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75EAC9DE"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4B4F473A"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B6C6665"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605BBE5C"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3AB05C2"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3308DDC3" w14:textId="77777777" w:rsidR="000A7E24" w:rsidRPr="00E5459C" w:rsidRDefault="000A7E24" w:rsidP="00DB63A3">
            <w:pPr>
              <w:spacing w:line="240" w:lineRule="auto"/>
              <w:ind w:firstLine="0"/>
              <w:contextualSpacing/>
            </w:pP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6304619" w14:textId="77777777" w:rsidR="000A7E24" w:rsidRPr="00E5459C" w:rsidRDefault="000A7E24" w:rsidP="00DB63A3">
            <w:pPr>
              <w:spacing w:line="240" w:lineRule="auto"/>
              <w:ind w:firstLine="0"/>
              <w:contextualSpacing/>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34FE1921" w14:textId="77777777" w:rsidR="000A7E24" w:rsidRPr="00E5459C" w:rsidRDefault="000A7E24" w:rsidP="00DB63A3">
            <w:pPr>
              <w:spacing w:line="240" w:lineRule="auto"/>
              <w:ind w:firstLine="0"/>
              <w:contextualSpacing/>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316DE22" w14:textId="77777777" w:rsidR="000A7E24" w:rsidRPr="00E5459C" w:rsidRDefault="00B77363" w:rsidP="00DB63A3">
            <w:pPr>
              <w:spacing w:line="240" w:lineRule="auto"/>
              <w:ind w:firstLine="0"/>
              <w:contextualSpacing/>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F547B57" w14:textId="77777777" w:rsidR="000A7E24" w:rsidRPr="00E5459C" w:rsidRDefault="000A7E24" w:rsidP="00DB63A3">
            <w:pPr>
              <w:spacing w:line="240" w:lineRule="auto"/>
              <w:ind w:firstLine="0"/>
              <w:contextualSpacing/>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70CB344" w14:textId="77777777" w:rsidR="000A7E24" w:rsidRPr="00E5459C" w:rsidRDefault="000A7E24" w:rsidP="00DB63A3">
            <w:pPr>
              <w:spacing w:line="240" w:lineRule="auto"/>
              <w:ind w:firstLine="0"/>
              <w:contextualSpacing/>
              <w:jc w:val="center"/>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D45F884" w14:textId="77777777" w:rsidR="000A7E24" w:rsidRPr="00E5459C" w:rsidRDefault="000A7E24" w:rsidP="00DB63A3">
            <w:pPr>
              <w:spacing w:line="240" w:lineRule="auto"/>
              <w:ind w:firstLine="0"/>
              <w:contextualSpacing/>
              <w:jc w:val="center"/>
            </w:pPr>
            <w:r w:rsidRPr="00E5459C">
              <w:t>с электропл.</w:t>
            </w:r>
          </w:p>
        </w:tc>
      </w:tr>
      <w:tr w:rsidR="0047050E" w:rsidRPr="00E5459C" w14:paraId="4A50164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A2CA8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2408798" w14:textId="77777777" w:rsidR="000A7E24" w:rsidRPr="00E5459C" w:rsidRDefault="000A7E24" w:rsidP="00DB63A3">
            <w:pPr>
              <w:spacing w:line="240" w:lineRule="auto"/>
              <w:ind w:firstLine="0"/>
              <w:contextualSpacing/>
            </w:pPr>
            <w:r w:rsidRPr="00E5459C">
              <w:t>Фундаменты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9E90EF"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2AFBEF"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0FFB3C"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25E691"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0B243D"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7A27A7" w14:textId="77777777" w:rsidR="000A7E24" w:rsidRPr="00E5459C" w:rsidRDefault="000A7E24" w:rsidP="00DB63A3">
            <w:pPr>
              <w:spacing w:line="240" w:lineRule="auto"/>
              <w:ind w:firstLine="0"/>
              <w:contextualSpacing/>
              <w:jc w:val="center"/>
            </w:pPr>
            <w:r w:rsidRPr="00E5459C">
              <w:t>-</w:t>
            </w:r>
          </w:p>
        </w:tc>
      </w:tr>
      <w:tr w:rsidR="0047050E" w:rsidRPr="00E5459C" w14:paraId="6D8394B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743946"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EC62032" w14:textId="77777777" w:rsidR="000A7E24" w:rsidRPr="00E5459C" w:rsidRDefault="000A7E24" w:rsidP="00DB63A3">
            <w:pPr>
              <w:spacing w:line="240" w:lineRule="auto"/>
              <w:ind w:firstLine="0"/>
              <w:contextualSpacing/>
            </w:pPr>
            <w:r w:rsidRPr="00E5459C">
              <w:t>Стены и перегородки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CE226A" w14:textId="77777777" w:rsidR="000A7E24" w:rsidRPr="00E5459C" w:rsidRDefault="000A7E24" w:rsidP="00DB63A3">
            <w:pPr>
              <w:spacing w:line="240" w:lineRule="auto"/>
              <w:ind w:firstLine="0"/>
              <w:contextualSpacing/>
              <w:jc w:val="center"/>
            </w:pPr>
            <w:r w:rsidRPr="00E5459C">
              <w:t>23,2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0B06EA" w14:textId="77777777" w:rsidR="000A7E24" w:rsidRPr="00E5459C" w:rsidRDefault="000A7E24" w:rsidP="00DB63A3">
            <w:pPr>
              <w:spacing w:line="240" w:lineRule="auto"/>
              <w:ind w:firstLine="0"/>
              <w:contextualSpacing/>
              <w:jc w:val="center"/>
            </w:pPr>
            <w:r w:rsidRPr="00E5459C">
              <w:t>23,54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1500A4" w14:textId="77777777" w:rsidR="000A7E24" w:rsidRPr="00E5459C" w:rsidRDefault="000A7E24" w:rsidP="00DB63A3">
            <w:pPr>
              <w:spacing w:line="240" w:lineRule="auto"/>
              <w:ind w:firstLine="0"/>
              <w:contextualSpacing/>
              <w:jc w:val="center"/>
            </w:pPr>
            <w:r w:rsidRPr="00E5459C">
              <w:t>23,12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C69847" w14:textId="77777777" w:rsidR="000A7E24" w:rsidRPr="00E5459C" w:rsidRDefault="000A7E24" w:rsidP="00DB63A3">
            <w:pPr>
              <w:spacing w:line="240" w:lineRule="auto"/>
              <w:ind w:firstLine="0"/>
              <w:contextualSpacing/>
              <w:jc w:val="center"/>
            </w:pPr>
            <w:r w:rsidRPr="00E5459C">
              <w:t>23,46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CCA9A4" w14:textId="77777777" w:rsidR="000A7E24" w:rsidRPr="00E5459C" w:rsidRDefault="000A7E24" w:rsidP="00DB63A3">
            <w:pPr>
              <w:spacing w:line="240" w:lineRule="auto"/>
              <w:ind w:firstLine="0"/>
              <w:contextualSpacing/>
              <w:jc w:val="center"/>
            </w:pPr>
            <w:r w:rsidRPr="00E5459C">
              <w:t>23,1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94EE36" w14:textId="77777777" w:rsidR="000A7E24" w:rsidRPr="00E5459C" w:rsidRDefault="000A7E24" w:rsidP="00DB63A3">
            <w:pPr>
              <w:spacing w:line="240" w:lineRule="auto"/>
              <w:ind w:firstLine="0"/>
              <w:contextualSpacing/>
              <w:jc w:val="center"/>
            </w:pPr>
            <w:r w:rsidRPr="00E5459C">
              <w:t>23,43</w:t>
            </w:r>
          </w:p>
        </w:tc>
      </w:tr>
      <w:tr w:rsidR="0047050E" w:rsidRPr="00E5459C" w14:paraId="04FA55BD"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ECF723"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CD1DEA4" w14:textId="77777777" w:rsidR="000A7E24" w:rsidRPr="00E5459C" w:rsidRDefault="000A7E24" w:rsidP="00DB63A3">
            <w:pPr>
              <w:spacing w:line="240" w:lineRule="auto"/>
              <w:ind w:firstLine="0"/>
              <w:contextualSpacing/>
            </w:pPr>
            <w:r w:rsidRPr="00E5459C">
              <w:t>Перекрытия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572D32" w14:textId="77777777" w:rsidR="000A7E24" w:rsidRPr="00E5459C" w:rsidRDefault="000A7E24" w:rsidP="00DB63A3">
            <w:pPr>
              <w:spacing w:line="240" w:lineRule="auto"/>
              <w:ind w:firstLine="0"/>
              <w:contextualSpacing/>
              <w:jc w:val="center"/>
            </w:pPr>
            <w:r w:rsidRPr="00E5459C">
              <w:t>7,73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6D9522" w14:textId="77777777" w:rsidR="000A7E24" w:rsidRPr="00E5459C" w:rsidRDefault="000A7E24" w:rsidP="00DB63A3">
            <w:pPr>
              <w:spacing w:line="240" w:lineRule="auto"/>
              <w:ind w:firstLine="0"/>
              <w:contextualSpacing/>
              <w:jc w:val="center"/>
            </w:pPr>
            <w:r w:rsidRPr="00E5459C">
              <w:t>7,85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EF526" w14:textId="77777777" w:rsidR="000A7E24" w:rsidRPr="00E5459C" w:rsidRDefault="000A7E24" w:rsidP="00DB63A3">
            <w:pPr>
              <w:spacing w:line="240" w:lineRule="auto"/>
              <w:ind w:firstLine="0"/>
              <w:contextualSpacing/>
              <w:jc w:val="center"/>
            </w:pPr>
            <w:r w:rsidRPr="00E5459C">
              <w:t>7,71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0F6455" w14:textId="77777777" w:rsidR="000A7E24" w:rsidRPr="00E5459C" w:rsidRDefault="000A7E24" w:rsidP="00DB63A3">
            <w:pPr>
              <w:spacing w:line="240" w:lineRule="auto"/>
              <w:ind w:firstLine="0"/>
              <w:contextualSpacing/>
              <w:jc w:val="center"/>
            </w:pPr>
            <w:r w:rsidRPr="00E5459C">
              <w:t>7,82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8ED31" w14:textId="77777777" w:rsidR="000A7E24" w:rsidRPr="00E5459C" w:rsidRDefault="000A7E24" w:rsidP="00DB63A3">
            <w:pPr>
              <w:spacing w:line="240" w:lineRule="auto"/>
              <w:ind w:firstLine="0"/>
              <w:contextualSpacing/>
              <w:jc w:val="center"/>
            </w:pPr>
            <w:r w:rsidRPr="00E5459C">
              <w:t>7,7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00423F" w14:textId="77777777" w:rsidR="000A7E24" w:rsidRPr="00E5459C" w:rsidRDefault="000A7E24" w:rsidP="00DB63A3">
            <w:pPr>
              <w:spacing w:line="240" w:lineRule="auto"/>
              <w:ind w:firstLine="0"/>
              <w:contextualSpacing/>
              <w:jc w:val="center"/>
            </w:pPr>
            <w:r w:rsidRPr="00E5459C">
              <w:t>7,81</w:t>
            </w:r>
          </w:p>
        </w:tc>
      </w:tr>
      <w:tr w:rsidR="0047050E" w:rsidRPr="00E5459C" w14:paraId="6A84A36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B7E7E3"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447BA18" w14:textId="77777777" w:rsidR="000A7E24" w:rsidRPr="00E5459C" w:rsidRDefault="000A7E24" w:rsidP="00DB63A3">
            <w:pPr>
              <w:spacing w:line="240" w:lineRule="auto"/>
              <w:ind w:firstLine="0"/>
              <w:contextualSpacing/>
            </w:pPr>
            <w:r w:rsidRPr="00E5459C">
              <w:t>Крыши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BB0143"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2C3950"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F80F6"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23417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938C36"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76B182" w14:textId="77777777" w:rsidR="000A7E24" w:rsidRPr="00E5459C" w:rsidRDefault="000A7E24" w:rsidP="00DB63A3">
            <w:pPr>
              <w:spacing w:line="240" w:lineRule="auto"/>
              <w:ind w:firstLine="0"/>
              <w:contextualSpacing/>
              <w:jc w:val="center"/>
            </w:pPr>
            <w:r w:rsidRPr="00E5459C">
              <w:t>-</w:t>
            </w:r>
          </w:p>
        </w:tc>
      </w:tr>
      <w:tr w:rsidR="0047050E" w:rsidRPr="00E5459C" w14:paraId="3E1FAFB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7DF584"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440CB40" w14:textId="77777777" w:rsidR="000A7E24" w:rsidRPr="00E5459C" w:rsidRDefault="000A7E24" w:rsidP="00DB63A3">
            <w:pPr>
              <w:spacing w:line="240" w:lineRule="auto"/>
              <w:ind w:firstLine="0"/>
              <w:contextualSpacing/>
            </w:pPr>
            <w:r w:rsidRPr="00E5459C">
              <w:t>Полы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C251A9" w14:textId="77777777" w:rsidR="000A7E24" w:rsidRPr="00E5459C" w:rsidRDefault="000A7E24" w:rsidP="00DB63A3">
            <w:pPr>
              <w:spacing w:line="240" w:lineRule="auto"/>
              <w:ind w:firstLine="0"/>
              <w:contextualSpacing/>
              <w:jc w:val="center"/>
            </w:pPr>
            <w:r w:rsidRPr="00E5459C">
              <w:t>13,91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C37A17" w14:textId="77777777" w:rsidR="000A7E24" w:rsidRPr="00E5459C" w:rsidRDefault="000A7E24" w:rsidP="00DB63A3">
            <w:pPr>
              <w:spacing w:line="240" w:lineRule="auto"/>
              <w:ind w:firstLine="0"/>
              <w:contextualSpacing/>
              <w:jc w:val="center"/>
            </w:pPr>
            <w:r w:rsidRPr="00E5459C">
              <w:t>14,11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2F98F3" w14:textId="77777777" w:rsidR="000A7E24" w:rsidRPr="00E5459C" w:rsidRDefault="000A7E24" w:rsidP="00DB63A3">
            <w:pPr>
              <w:spacing w:line="240" w:lineRule="auto"/>
              <w:ind w:firstLine="0"/>
              <w:contextualSpacing/>
              <w:jc w:val="center"/>
            </w:pPr>
            <w:r w:rsidRPr="00E5459C">
              <w:t>14,2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0B7EE4" w14:textId="77777777" w:rsidR="000A7E24" w:rsidRPr="00E5459C" w:rsidRDefault="000A7E24" w:rsidP="00DB63A3">
            <w:pPr>
              <w:spacing w:line="240" w:lineRule="auto"/>
              <w:ind w:firstLine="0"/>
              <w:contextualSpacing/>
              <w:jc w:val="center"/>
            </w:pPr>
            <w:r w:rsidRPr="00E5459C">
              <w:t>14,41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0FB7CA" w14:textId="77777777" w:rsidR="000A7E24" w:rsidRPr="00E5459C" w:rsidRDefault="000A7E24" w:rsidP="00DB63A3">
            <w:pPr>
              <w:spacing w:line="240" w:lineRule="auto"/>
              <w:ind w:firstLine="0"/>
              <w:contextualSpacing/>
              <w:jc w:val="center"/>
            </w:pPr>
            <w:r w:rsidRPr="00E5459C">
              <w:t>14,3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0A7462" w14:textId="77777777" w:rsidR="000A7E24" w:rsidRPr="00E5459C" w:rsidRDefault="000A7E24" w:rsidP="00DB63A3">
            <w:pPr>
              <w:spacing w:line="240" w:lineRule="auto"/>
              <w:ind w:firstLine="0"/>
              <w:contextualSpacing/>
              <w:jc w:val="center"/>
            </w:pPr>
            <w:r w:rsidRPr="00E5459C">
              <w:t>14,51</w:t>
            </w:r>
          </w:p>
        </w:tc>
      </w:tr>
      <w:tr w:rsidR="0047050E" w:rsidRPr="00E5459C" w14:paraId="3E8EEA7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A3D5D7"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84F9052" w14:textId="77777777" w:rsidR="000A7E24" w:rsidRPr="00E5459C" w:rsidRDefault="000A7E24" w:rsidP="00DB63A3">
            <w:pPr>
              <w:spacing w:line="240" w:lineRule="auto"/>
              <w:ind w:firstLine="0"/>
              <w:contextualSpacing/>
            </w:pPr>
            <w:r w:rsidRPr="00E5459C">
              <w:t>Проемы,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04CE3" w14:textId="77777777" w:rsidR="000A7E24" w:rsidRPr="00E5459C" w:rsidRDefault="000A7E24" w:rsidP="00DB63A3">
            <w:pPr>
              <w:spacing w:line="240" w:lineRule="auto"/>
              <w:ind w:firstLine="0"/>
              <w:contextualSpacing/>
              <w:jc w:val="center"/>
            </w:pPr>
            <w:r w:rsidRPr="00E5459C">
              <w:t>11,05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9C05" w14:textId="77777777" w:rsidR="000A7E24" w:rsidRPr="00E5459C" w:rsidRDefault="000A7E24" w:rsidP="00DB63A3">
            <w:pPr>
              <w:spacing w:line="240" w:lineRule="auto"/>
              <w:ind w:firstLine="0"/>
              <w:contextualSpacing/>
              <w:jc w:val="center"/>
            </w:pPr>
            <w:r w:rsidRPr="00E5459C">
              <w:t>11,21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D859E3" w14:textId="77777777" w:rsidR="000A7E24" w:rsidRPr="00E5459C" w:rsidRDefault="000A7E24" w:rsidP="00DB63A3">
            <w:pPr>
              <w:spacing w:line="240" w:lineRule="auto"/>
              <w:ind w:firstLine="0"/>
              <w:contextualSpacing/>
              <w:jc w:val="center"/>
            </w:pPr>
            <w:r w:rsidRPr="00E5459C">
              <w:t>11,01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FD2CCA" w14:textId="77777777" w:rsidR="000A7E24" w:rsidRPr="00E5459C" w:rsidRDefault="000A7E24" w:rsidP="00DB63A3">
            <w:pPr>
              <w:spacing w:line="240" w:lineRule="auto"/>
              <w:ind w:firstLine="0"/>
              <w:contextualSpacing/>
              <w:jc w:val="center"/>
            </w:pPr>
            <w:r w:rsidRPr="00E5459C">
              <w:t>11,17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ABF442" w14:textId="77777777" w:rsidR="000A7E24" w:rsidRPr="00E5459C" w:rsidRDefault="000A7E24" w:rsidP="00DB63A3">
            <w:pPr>
              <w:spacing w:line="240" w:lineRule="auto"/>
              <w:ind w:firstLine="0"/>
              <w:contextualSpacing/>
              <w:jc w:val="center"/>
            </w:pPr>
            <w:r w:rsidRPr="00E5459C">
              <w:t>11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C66EA2" w14:textId="77777777" w:rsidR="000A7E24" w:rsidRPr="00E5459C" w:rsidRDefault="000A7E24" w:rsidP="00DB63A3">
            <w:pPr>
              <w:spacing w:line="240" w:lineRule="auto"/>
              <w:ind w:firstLine="0"/>
              <w:contextualSpacing/>
              <w:jc w:val="center"/>
            </w:pPr>
            <w:r w:rsidRPr="00E5459C">
              <w:t>11,16</w:t>
            </w:r>
          </w:p>
        </w:tc>
      </w:tr>
      <w:tr w:rsidR="0047050E" w:rsidRPr="00E5459C" w14:paraId="723F409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C6624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4B4FF5B" w14:textId="77777777" w:rsidR="000A7E24" w:rsidRPr="00E5459C" w:rsidRDefault="007431F0" w:rsidP="007431F0">
            <w:pPr>
              <w:tabs>
                <w:tab w:val="left" w:pos="186"/>
              </w:tabs>
              <w:spacing w:line="240" w:lineRule="auto"/>
              <w:ind w:firstLine="0"/>
              <w:contextualSpacing/>
            </w:pPr>
            <w:r w:rsidRPr="00E5459C">
              <w:tab/>
            </w:r>
            <w:r w:rsidR="000A7E24" w:rsidRPr="00E5459C">
              <w:t>оконные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B51D6D" w14:textId="77777777" w:rsidR="000A7E24" w:rsidRPr="00E5459C" w:rsidRDefault="000A7E24" w:rsidP="00DB63A3">
            <w:pPr>
              <w:spacing w:line="240" w:lineRule="auto"/>
              <w:ind w:firstLine="0"/>
              <w:contextualSpacing/>
              <w:jc w:val="center"/>
            </w:pPr>
            <w:r w:rsidRPr="00E5459C">
              <w:t>5,52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6B07F" w14:textId="77777777" w:rsidR="000A7E24" w:rsidRPr="00E5459C" w:rsidRDefault="000A7E24" w:rsidP="00DB63A3">
            <w:pPr>
              <w:spacing w:line="240" w:lineRule="auto"/>
              <w:ind w:firstLine="0"/>
              <w:contextualSpacing/>
              <w:jc w:val="center"/>
            </w:pPr>
            <w:r w:rsidRPr="00E5459C">
              <w:t>5,61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1DC011" w14:textId="77777777" w:rsidR="000A7E24" w:rsidRPr="00E5459C" w:rsidRDefault="000A7E24" w:rsidP="00DB63A3">
            <w:pPr>
              <w:spacing w:line="240" w:lineRule="auto"/>
              <w:ind w:firstLine="0"/>
              <w:contextualSpacing/>
              <w:jc w:val="center"/>
            </w:pPr>
            <w:r w:rsidRPr="00E5459C">
              <w:t>5,51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5E3467" w14:textId="77777777" w:rsidR="000A7E24" w:rsidRPr="00E5459C" w:rsidRDefault="000A7E24" w:rsidP="00DB63A3">
            <w:pPr>
              <w:spacing w:line="240" w:lineRule="auto"/>
              <w:ind w:firstLine="0"/>
              <w:contextualSpacing/>
              <w:jc w:val="center"/>
            </w:pPr>
            <w:r w:rsidRPr="00E5459C">
              <w:t>5,59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0D204B" w14:textId="77777777" w:rsidR="000A7E24" w:rsidRPr="00E5459C" w:rsidRDefault="000A7E24" w:rsidP="00DB63A3">
            <w:pPr>
              <w:spacing w:line="240" w:lineRule="auto"/>
              <w:ind w:firstLine="0"/>
              <w:contextualSpacing/>
              <w:jc w:val="center"/>
            </w:pPr>
            <w:r w:rsidRPr="00E5459C">
              <w:t>5,5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9CC506" w14:textId="77777777" w:rsidR="000A7E24" w:rsidRPr="00E5459C" w:rsidRDefault="000A7E24" w:rsidP="00DB63A3">
            <w:pPr>
              <w:spacing w:line="240" w:lineRule="auto"/>
              <w:ind w:firstLine="0"/>
              <w:contextualSpacing/>
              <w:jc w:val="center"/>
            </w:pPr>
            <w:r w:rsidRPr="00E5459C">
              <w:t>5,58</w:t>
            </w:r>
          </w:p>
        </w:tc>
      </w:tr>
      <w:tr w:rsidR="0047050E" w:rsidRPr="00E5459C" w14:paraId="3AE409E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9E7AC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DDA44D1" w14:textId="77777777" w:rsidR="000A7E24" w:rsidRPr="00E5459C" w:rsidRDefault="007431F0" w:rsidP="007431F0">
            <w:pPr>
              <w:tabs>
                <w:tab w:val="left" w:pos="186"/>
              </w:tabs>
              <w:spacing w:line="240" w:lineRule="auto"/>
              <w:ind w:firstLine="0"/>
              <w:contextualSpacing/>
            </w:pPr>
            <w:r w:rsidRPr="00E5459C">
              <w:tab/>
            </w:r>
            <w:r w:rsidR="000A7E24" w:rsidRPr="00E5459C">
              <w:t>дверные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8EFC3D" w14:textId="77777777" w:rsidR="000A7E24" w:rsidRPr="00E5459C" w:rsidRDefault="000A7E24" w:rsidP="00DB63A3">
            <w:pPr>
              <w:spacing w:line="240" w:lineRule="auto"/>
              <w:ind w:firstLine="0"/>
              <w:contextualSpacing/>
              <w:jc w:val="center"/>
            </w:pPr>
            <w:r w:rsidRPr="00E5459C">
              <w:t>5,52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6F82CE" w14:textId="77777777" w:rsidR="000A7E24" w:rsidRPr="00E5459C" w:rsidRDefault="000A7E24" w:rsidP="00DB63A3">
            <w:pPr>
              <w:spacing w:line="240" w:lineRule="auto"/>
              <w:ind w:firstLine="0"/>
              <w:contextualSpacing/>
              <w:jc w:val="center"/>
            </w:pPr>
            <w:r w:rsidRPr="00E5459C">
              <w:t>5,61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FA0015" w14:textId="77777777" w:rsidR="000A7E24" w:rsidRPr="00E5459C" w:rsidRDefault="000A7E24" w:rsidP="00DB63A3">
            <w:pPr>
              <w:spacing w:line="240" w:lineRule="auto"/>
              <w:ind w:firstLine="0"/>
              <w:contextualSpacing/>
              <w:jc w:val="center"/>
            </w:pPr>
            <w:r w:rsidRPr="00E5459C">
              <w:t>5,51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23160" w14:textId="77777777" w:rsidR="000A7E24" w:rsidRPr="00E5459C" w:rsidRDefault="000A7E24" w:rsidP="00DB63A3">
            <w:pPr>
              <w:spacing w:line="240" w:lineRule="auto"/>
              <w:ind w:firstLine="0"/>
              <w:contextualSpacing/>
              <w:jc w:val="center"/>
            </w:pPr>
            <w:r w:rsidRPr="00E5459C">
              <w:t>5,59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8CDA36" w14:textId="77777777" w:rsidR="000A7E24" w:rsidRPr="00E5459C" w:rsidRDefault="000A7E24" w:rsidP="00DB63A3">
            <w:pPr>
              <w:spacing w:line="240" w:lineRule="auto"/>
              <w:ind w:firstLine="0"/>
              <w:contextualSpacing/>
              <w:jc w:val="center"/>
            </w:pPr>
            <w:r w:rsidRPr="00E5459C">
              <w:t>5,5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9C1524" w14:textId="77777777" w:rsidR="000A7E24" w:rsidRPr="00E5459C" w:rsidRDefault="000A7E24" w:rsidP="00DB63A3">
            <w:pPr>
              <w:spacing w:line="240" w:lineRule="auto"/>
              <w:ind w:firstLine="0"/>
              <w:contextualSpacing/>
              <w:jc w:val="center"/>
            </w:pPr>
            <w:r w:rsidRPr="00E5459C">
              <w:t>5,58</w:t>
            </w:r>
          </w:p>
        </w:tc>
      </w:tr>
      <w:tr w:rsidR="00B77363" w:rsidRPr="00E5459C" w14:paraId="0468363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5BC3B2"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06F5E07" w14:textId="77777777" w:rsidR="000A7E24" w:rsidRPr="00E5459C" w:rsidRDefault="000A7E24" w:rsidP="007431F0">
            <w:pPr>
              <w:tabs>
                <w:tab w:val="left" w:pos="186"/>
              </w:tabs>
              <w:spacing w:line="240" w:lineRule="auto"/>
              <w:ind w:firstLine="0"/>
              <w:contextualSpacing/>
            </w:pPr>
            <w:r w:rsidRPr="00E5459C">
              <w:t>Отделочные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770EA1" w14:textId="77777777" w:rsidR="000A7E24" w:rsidRPr="00E5459C" w:rsidRDefault="000A7E24" w:rsidP="00DB63A3">
            <w:pPr>
              <w:spacing w:line="240" w:lineRule="auto"/>
              <w:ind w:firstLine="0"/>
              <w:contextualSpacing/>
              <w:jc w:val="center"/>
            </w:pPr>
            <w:r w:rsidRPr="00E5459C">
              <w:t>22,1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91964" w14:textId="77777777" w:rsidR="000A7E24" w:rsidRPr="00E5459C" w:rsidRDefault="000A7E24" w:rsidP="00DB63A3">
            <w:pPr>
              <w:spacing w:line="240" w:lineRule="auto"/>
              <w:ind w:firstLine="0"/>
              <w:contextualSpacing/>
              <w:jc w:val="center"/>
            </w:pPr>
            <w:r w:rsidRPr="00E5459C">
              <w:t>22,42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D00889" w14:textId="77777777" w:rsidR="000A7E24" w:rsidRPr="00E5459C" w:rsidRDefault="000A7E24" w:rsidP="00DB63A3">
            <w:pPr>
              <w:spacing w:line="240" w:lineRule="auto"/>
              <w:ind w:firstLine="0"/>
              <w:contextualSpacing/>
              <w:jc w:val="center"/>
            </w:pPr>
            <w:r w:rsidRPr="00E5459C">
              <w:t>22,02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E46F99" w14:textId="77777777" w:rsidR="000A7E24" w:rsidRPr="00E5459C" w:rsidRDefault="000A7E24" w:rsidP="00DB63A3">
            <w:pPr>
              <w:spacing w:line="240" w:lineRule="auto"/>
              <w:ind w:firstLine="0"/>
              <w:contextualSpacing/>
              <w:jc w:val="center"/>
            </w:pPr>
            <w:r w:rsidRPr="00E5459C">
              <w:t>22,34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9A15ED" w14:textId="77777777" w:rsidR="000A7E24" w:rsidRPr="00E5459C" w:rsidRDefault="000A7E24" w:rsidP="00DB63A3">
            <w:pPr>
              <w:spacing w:line="240" w:lineRule="auto"/>
              <w:ind w:firstLine="0"/>
              <w:contextualSpacing/>
              <w:jc w:val="center"/>
            </w:pPr>
            <w:r w:rsidRPr="00E5459C">
              <w:t>22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7FAAB" w14:textId="77777777" w:rsidR="000A7E24" w:rsidRPr="00E5459C" w:rsidRDefault="000A7E24" w:rsidP="00DB63A3">
            <w:pPr>
              <w:spacing w:line="240" w:lineRule="auto"/>
              <w:ind w:firstLine="0"/>
              <w:contextualSpacing/>
              <w:jc w:val="center"/>
            </w:pPr>
            <w:r w:rsidRPr="00E5459C">
              <w:t>22,32</w:t>
            </w:r>
          </w:p>
        </w:tc>
      </w:tr>
      <w:tr w:rsidR="00B77363" w:rsidRPr="00E5459C" w14:paraId="2539D9ED"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F5538C"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A92DABB" w14:textId="77777777" w:rsidR="000A7E24" w:rsidRPr="00E5459C" w:rsidRDefault="000A7E24" w:rsidP="007431F0">
            <w:pPr>
              <w:tabs>
                <w:tab w:val="left" w:pos="186"/>
              </w:tabs>
              <w:spacing w:line="240" w:lineRule="auto"/>
              <w:ind w:firstLine="0"/>
              <w:contextualSpacing/>
            </w:pPr>
            <w:r w:rsidRPr="00E5459C">
              <w:t>Внутренние санитарно-технические и электрические устройства,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E0C9A" w14:textId="77777777" w:rsidR="000A7E24" w:rsidRPr="00E5459C" w:rsidRDefault="000A7E24" w:rsidP="00DB63A3">
            <w:pPr>
              <w:spacing w:line="240" w:lineRule="auto"/>
              <w:ind w:firstLine="0"/>
              <w:contextualSpacing/>
              <w:jc w:val="center"/>
            </w:pPr>
            <w:r w:rsidRPr="00E5459C">
              <w:t>15,38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965387" w14:textId="77777777" w:rsidR="000A7E24" w:rsidRPr="00E5459C" w:rsidRDefault="000A7E24" w:rsidP="00DB63A3">
            <w:pPr>
              <w:spacing w:line="240" w:lineRule="auto"/>
              <w:ind w:firstLine="0"/>
              <w:contextualSpacing/>
              <w:jc w:val="center"/>
            </w:pPr>
            <w:r w:rsidRPr="00E5459C">
              <w:t>14,15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0F24E2" w14:textId="77777777" w:rsidR="000A7E24" w:rsidRPr="00E5459C" w:rsidRDefault="000A7E24" w:rsidP="00DB63A3">
            <w:pPr>
              <w:spacing w:line="240" w:lineRule="auto"/>
              <w:ind w:firstLine="0"/>
              <w:contextualSpacing/>
              <w:jc w:val="center"/>
            </w:pPr>
            <w:r w:rsidRPr="00E5459C">
              <w:t>15,33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06A679" w14:textId="77777777" w:rsidR="000A7E24" w:rsidRPr="00E5459C" w:rsidRDefault="000A7E24" w:rsidP="00DB63A3">
            <w:pPr>
              <w:spacing w:line="240" w:lineRule="auto"/>
              <w:ind w:firstLine="0"/>
              <w:contextualSpacing/>
              <w:jc w:val="center"/>
            </w:pPr>
            <w:r w:rsidRPr="00E5459C">
              <w:t>14,1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2D6EE3" w14:textId="77777777" w:rsidR="000A7E24" w:rsidRPr="00E5459C" w:rsidRDefault="000A7E24" w:rsidP="00DB63A3">
            <w:pPr>
              <w:spacing w:line="240" w:lineRule="auto"/>
              <w:ind w:firstLine="0"/>
              <w:contextualSpacing/>
              <w:jc w:val="center"/>
            </w:pPr>
            <w:r w:rsidRPr="00E5459C">
              <w:t>15,31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03C8C4" w14:textId="77777777" w:rsidR="000A7E24" w:rsidRPr="00E5459C" w:rsidRDefault="000A7E24" w:rsidP="00DB63A3">
            <w:pPr>
              <w:spacing w:line="240" w:lineRule="auto"/>
              <w:ind w:firstLine="0"/>
              <w:contextualSpacing/>
              <w:jc w:val="center"/>
            </w:pPr>
            <w:r w:rsidRPr="00E5459C">
              <w:t>14,08</w:t>
            </w:r>
          </w:p>
        </w:tc>
      </w:tr>
      <w:tr w:rsidR="00B77363" w:rsidRPr="00E5459C" w14:paraId="198E20C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6A20F4"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D7F11E5" w14:textId="77777777" w:rsidR="000A7E24" w:rsidRPr="00E5459C" w:rsidRDefault="007431F0" w:rsidP="007431F0">
            <w:pPr>
              <w:tabs>
                <w:tab w:val="left" w:pos="186"/>
              </w:tabs>
              <w:spacing w:line="240" w:lineRule="auto"/>
              <w:ind w:firstLine="0"/>
              <w:contextualSpacing/>
            </w:pPr>
            <w:r w:rsidRPr="00E5459C">
              <w:tab/>
              <w:t xml:space="preserve">центральное </w:t>
            </w:r>
            <w:r w:rsidR="000A7E24" w:rsidRPr="00E5459C">
              <w:t xml:space="preserve">отопление </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DE758E" w14:textId="77777777" w:rsidR="000A7E24" w:rsidRPr="00E5459C" w:rsidRDefault="000A7E24" w:rsidP="00DB63A3">
            <w:pPr>
              <w:spacing w:line="240" w:lineRule="auto"/>
              <w:ind w:firstLine="0"/>
              <w:contextualSpacing/>
              <w:jc w:val="center"/>
            </w:pPr>
            <w:r w:rsidRPr="00E5459C">
              <w:t>2,54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5089B4" w14:textId="77777777" w:rsidR="000A7E24" w:rsidRPr="00E5459C" w:rsidRDefault="000A7E24" w:rsidP="00DB63A3">
            <w:pPr>
              <w:spacing w:line="240" w:lineRule="auto"/>
              <w:ind w:firstLine="0"/>
              <w:contextualSpacing/>
              <w:jc w:val="center"/>
            </w:pPr>
            <w:r w:rsidRPr="00E5459C">
              <w:t>2,58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BF6BF3" w14:textId="77777777" w:rsidR="000A7E24" w:rsidRPr="00E5459C" w:rsidRDefault="000A7E24" w:rsidP="00DB63A3">
            <w:pPr>
              <w:spacing w:line="240" w:lineRule="auto"/>
              <w:ind w:firstLine="0"/>
              <w:contextualSpacing/>
              <w:jc w:val="center"/>
            </w:pPr>
            <w:r w:rsidRPr="00E5459C">
              <w:t>2,53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9D0D89" w14:textId="77777777" w:rsidR="000A7E24" w:rsidRPr="00E5459C" w:rsidRDefault="000A7E24" w:rsidP="00DB63A3">
            <w:pPr>
              <w:spacing w:line="240" w:lineRule="auto"/>
              <w:ind w:firstLine="0"/>
              <w:contextualSpacing/>
              <w:jc w:val="center"/>
            </w:pPr>
            <w:r w:rsidRPr="00E5459C">
              <w:t>2,57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1D2CD1" w14:textId="77777777" w:rsidR="000A7E24" w:rsidRPr="00E5459C" w:rsidRDefault="000A7E24" w:rsidP="00DB63A3">
            <w:pPr>
              <w:spacing w:line="240" w:lineRule="auto"/>
              <w:ind w:firstLine="0"/>
              <w:contextualSpacing/>
              <w:jc w:val="center"/>
            </w:pPr>
            <w:r w:rsidRPr="00E5459C">
              <w:t>2,53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4D24EB" w14:textId="77777777" w:rsidR="000A7E24" w:rsidRPr="00E5459C" w:rsidRDefault="000A7E24" w:rsidP="00DB63A3">
            <w:pPr>
              <w:spacing w:line="240" w:lineRule="auto"/>
              <w:ind w:firstLine="0"/>
              <w:contextualSpacing/>
              <w:jc w:val="center"/>
            </w:pPr>
            <w:r w:rsidRPr="00E5459C">
              <w:t>2,57</w:t>
            </w:r>
          </w:p>
        </w:tc>
      </w:tr>
      <w:tr w:rsidR="0047050E" w:rsidRPr="00E5459C" w14:paraId="4C3E408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8CC1E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EF83AB9" w14:textId="77777777" w:rsidR="000A7E24" w:rsidRPr="00E5459C" w:rsidRDefault="007431F0" w:rsidP="007431F0">
            <w:pPr>
              <w:tabs>
                <w:tab w:val="left" w:pos="186"/>
              </w:tabs>
              <w:spacing w:line="240" w:lineRule="auto"/>
              <w:ind w:firstLine="0"/>
              <w:contextualSpacing/>
            </w:pPr>
            <w:r w:rsidRPr="00E5459C">
              <w:tab/>
            </w:r>
            <w:r w:rsidR="000A7E24" w:rsidRPr="00E5459C">
              <w:t>вентиляция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1A9D7" w14:textId="77777777" w:rsidR="000A7E24" w:rsidRPr="00E5459C" w:rsidRDefault="000A7E24" w:rsidP="00DB63A3">
            <w:pPr>
              <w:spacing w:line="240" w:lineRule="auto"/>
              <w:ind w:firstLine="0"/>
              <w:contextualSpacing/>
              <w:jc w:val="center"/>
            </w:pPr>
            <w:r w:rsidRPr="00E5459C">
              <w:t>0,24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0D86C0" w14:textId="77777777" w:rsidR="000A7E24" w:rsidRPr="00E5459C" w:rsidRDefault="000A7E24" w:rsidP="00DB63A3">
            <w:pPr>
              <w:spacing w:line="240" w:lineRule="auto"/>
              <w:ind w:firstLine="0"/>
              <w:contextualSpacing/>
              <w:jc w:val="center"/>
            </w:pPr>
            <w:r w:rsidRPr="00E5459C">
              <w:t>0,25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F7784D" w14:textId="77777777" w:rsidR="000A7E24" w:rsidRPr="00E5459C" w:rsidRDefault="000A7E24" w:rsidP="00DB63A3">
            <w:pPr>
              <w:spacing w:line="240" w:lineRule="auto"/>
              <w:ind w:firstLine="0"/>
              <w:contextualSpacing/>
              <w:jc w:val="center"/>
            </w:pPr>
            <w:r w:rsidRPr="00E5459C">
              <w:t>0,24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CEE1E3" w14:textId="77777777" w:rsidR="000A7E24" w:rsidRPr="00E5459C" w:rsidRDefault="000A7E24" w:rsidP="00DB63A3">
            <w:pPr>
              <w:spacing w:line="240" w:lineRule="auto"/>
              <w:ind w:firstLine="0"/>
              <w:contextualSpacing/>
              <w:jc w:val="center"/>
            </w:pPr>
            <w:r w:rsidRPr="00E5459C">
              <w:t>0,25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BC98FB" w14:textId="77777777" w:rsidR="000A7E24" w:rsidRPr="00E5459C" w:rsidRDefault="000A7E24" w:rsidP="00DB63A3">
            <w:pPr>
              <w:spacing w:line="240" w:lineRule="auto"/>
              <w:ind w:firstLine="0"/>
              <w:contextualSpacing/>
              <w:jc w:val="center"/>
            </w:pPr>
            <w:r w:rsidRPr="00E5459C">
              <w:t>0,24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45B504" w14:textId="77777777" w:rsidR="000A7E24" w:rsidRPr="00E5459C" w:rsidRDefault="000A7E24" w:rsidP="00DB63A3">
            <w:pPr>
              <w:spacing w:line="240" w:lineRule="auto"/>
              <w:ind w:firstLine="0"/>
              <w:contextualSpacing/>
              <w:jc w:val="center"/>
            </w:pPr>
            <w:r w:rsidRPr="00E5459C">
              <w:t>0,25</w:t>
            </w:r>
          </w:p>
        </w:tc>
      </w:tr>
      <w:tr w:rsidR="0047050E" w:rsidRPr="00E5459C" w14:paraId="56F976A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3D7DD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11166F0" w14:textId="77777777" w:rsidR="000A7E24" w:rsidRPr="00E5459C" w:rsidRDefault="007431F0" w:rsidP="007431F0">
            <w:pPr>
              <w:tabs>
                <w:tab w:val="left" w:pos="186"/>
              </w:tabs>
              <w:spacing w:line="240" w:lineRule="auto"/>
              <w:ind w:firstLine="0"/>
              <w:contextualSpacing/>
            </w:pPr>
            <w:r w:rsidRPr="00E5459C">
              <w:tab/>
            </w:r>
            <w:r w:rsidR="000A7E24" w:rsidRPr="00E5459C">
              <w:t>водопровод</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A6EA1E" w14:textId="77777777" w:rsidR="000A7E24" w:rsidRPr="00E5459C" w:rsidRDefault="000A7E24" w:rsidP="00DB63A3">
            <w:pPr>
              <w:spacing w:line="240" w:lineRule="auto"/>
              <w:ind w:firstLine="0"/>
              <w:contextualSpacing/>
              <w:jc w:val="center"/>
            </w:pPr>
            <w:r w:rsidRPr="00E5459C">
              <w:t>0,55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704E13" w14:textId="77777777" w:rsidR="000A7E24" w:rsidRPr="00E5459C" w:rsidRDefault="000A7E24" w:rsidP="00DB63A3">
            <w:pPr>
              <w:spacing w:line="240" w:lineRule="auto"/>
              <w:ind w:firstLine="0"/>
              <w:contextualSpacing/>
              <w:jc w:val="center"/>
            </w:pPr>
            <w:r w:rsidRPr="00E5459C">
              <w:t>0,56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700C30" w14:textId="77777777" w:rsidR="000A7E24" w:rsidRPr="00E5459C" w:rsidRDefault="000A7E24" w:rsidP="00DB63A3">
            <w:pPr>
              <w:spacing w:line="240" w:lineRule="auto"/>
              <w:ind w:firstLine="0"/>
              <w:contextualSpacing/>
              <w:jc w:val="center"/>
            </w:pPr>
            <w:r w:rsidRPr="00E5459C">
              <w:t>0,55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906CBE" w14:textId="77777777" w:rsidR="000A7E24" w:rsidRPr="00E5459C" w:rsidRDefault="000A7E24" w:rsidP="00DB63A3">
            <w:pPr>
              <w:spacing w:line="240" w:lineRule="auto"/>
              <w:ind w:firstLine="0"/>
              <w:contextualSpacing/>
              <w:jc w:val="center"/>
            </w:pPr>
            <w:r w:rsidRPr="00E5459C">
              <w:t>0,56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A8B706" w14:textId="77777777" w:rsidR="000A7E24" w:rsidRPr="00E5459C" w:rsidRDefault="000A7E24" w:rsidP="00DB63A3">
            <w:pPr>
              <w:spacing w:line="240" w:lineRule="auto"/>
              <w:ind w:firstLine="0"/>
              <w:contextualSpacing/>
              <w:jc w:val="center"/>
            </w:pPr>
            <w:r w:rsidRPr="00E5459C">
              <w:t>0,55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8240B7" w14:textId="77777777" w:rsidR="000A7E24" w:rsidRPr="00E5459C" w:rsidRDefault="000A7E24" w:rsidP="00DB63A3">
            <w:pPr>
              <w:spacing w:line="240" w:lineRule="auto"/>
              <w:ind w:firstLine="0"/>
              <w:contextualSpacing/>
              <w:jc w:val="center"/>
            </w:pPr>
            <w:r w:rsidRPr="00E5459C">
              <w:t>0,56</w:t>
            </w:r>
          </w:p>
        </w:tc>
      </w:tr>
      <w:tr w:rsidR="0047050E" w:rsidRPr="00E5459C" w14:paraId="4C49AB5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4A047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19B1A1C" w14:textId="77777777" w:rsidR="000A7E24" w:rsidRPr="00E5459C" w:rsidRDefault="007431F0" w:rsidP="007431F0">
            <w:pPr>
              <w:tabs>
                <w:tab w:val="left" w:pos="186"/>
              </w:tabs>
              <w:spacing w:line="240" w:lineRule="auto"/>
              <w:ind w:firstLine="0"/>
              <w:contextualSpacing/>
            </w:pPr>
            <w:r w:rsidRPr="00E5459C">
              <w:tab/>
              <w:t xml:space="preserve">горячее </w:t>
            </w:r>
            <w:r w:rsidR="000A7E24" w:rsidRPr="00E5459C">
              <w:t>водоснабжение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4570D3" w14:textId="77777777" w:rsidR="000A7E24" w:rsidRPr="00E5459C" w:rsidRDefault="000A7E24" w:rsidP="00DB63A3">
            <w:pPr>
              <w:spacing w:line="240" w:lineRule="auto"/>
              <w:ind w:firstLine="0"/>
              <w:contextualSpacing/>
              <w:jc w:val="center"/>
            </w:pPr>
            <w:r w:rsidRPr="00E5459C">
              <w:t>4,09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062186" w14:textId="77777777" w:rsidR="000A7E24" w:rsidRPr="00E5459C" w:rsidRDefault="000A7E24" w:rsidP="00DB63A3">
            <w:pPr>
              <w:spacing w:line="240" w:lineRule="auto"/>
              <w:ind w:firstLine="0"/>
              <w:contextualSpacing/>
              <w:jc w:val="center"/>
            </w:pPr>
            <w:r w:rsidRPr="00E5459C">
              <w:t>4,15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40E77A" w14:textId="77777777" w:rsidR="000A7E24" w:rsidRPr="00E5459C" w:rsidRDefault="000A7E24" w:rsidP="00DB63A3">
            <w:pPr>
              <w:spacing w:line="240" w:lineRule="auto"/>
              <w:ind w:firstLine="0"/>
              <w:contextualSpacing/>
              <w:jc w:val="center"/>
            </w:pPr>
            <w:r w:rsidRPr="00E5459C">
              <w:t>4,07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FCE5FA" w14:textId="77777777" w:rsidR="000A7E24" w:rsidRPr="00E5459C" w:rsidRDefault="000A7E24" w:rsidP="00DB63A3">
            <w:pPr>
              <w:spacing w:line="240" w:lineRule="auto"/>
              <w:ind w:firstLine="0"/>
              <w:contextualSpacing/>
              <w:jc w:val="center"/>
            </w:pPr>
            <w:r w:rsidRPr="00E5459C">
              <w:t>4,13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0F5335" w14:textId="77777777" w:rsidR="000A7E24" w:rsidRPr="00E5459C" w:rsidRDefault="000A7E24" w:rsidP="00DB63A3">
            <w:pPr>
              <w:spacing w:line="240" w:lineRule="auto"/>
              <w:ind w:firstLine="0"/>
              <w:contextualSpacing/>
              <w:jc w:val="center"/>
            </w:pPr>
            <w:r w:rsidRPr="00E5459C">
              <w:t>4,07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F7D23F" w14:textId="77777777" w:rsidR="000A7E24" w:rsidRPr="00E5459C" w:rsidRDefault="000A7E24" w:rsidP="00DB63A3">
            <w:pPr>
              <w:spacing w:line="240" w:lineRule="auto"/>
              <w:ind w:firstLine="0"/>
              <w:contextualSpacing/>
              <w:jc w:val="center"/>
            </w:pPr>
            <w:r w:rsidRPr="00E5459C">
              <w:t>4,13</w:t>
            </w:r>
          </w:p>
        </w:tc>
      </w:tr>
      <w:tr w:rsidR="0047050E" w:rsidRPr="00E5459C" w14:paraId="0575642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3F9BD3"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049B85B" w14:textId="77777777" w:rsidR="000A7E24" w:rsidRPr="00E5459C" w:rsidRDefault="007431F0" w:rsidP="007431F0">
            <w:pPr>
              <w:tabs>
                <w:tab w:val="left" w:pos="186"/>
              </w:tabs>
              <w:spacing w:line="240" w:lineRule="auto"/>
              <w:ind w:firstLine="0"/>
              <w:contextualSpacing/>
            </w:pPr>
            <w:r w:rsidRPr="00E5459C">
              <w:tab/>
            </w:r>
            <w:r w:rsidR="000A7E24" w:rsidRPr="00E5459C">
              <w:t>канализация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325891" w14:textId="77777777" w:rsidR="000A7E24" w:rsidRPr="00E5459C" w:rsidRDefault="000A7E24" w:rsidP="00DB63A3">
            <w:pPr>
              <w:spacing w:line="240" w:lineRule="auto"/>
              <w:ind w:firstLine="0"/>
              <w:contextualSpacing/>
              <w:jc w:val="center"/>
            </w:pPr>
            <w:r w:rsidRPr="00E5459C">
              <w:t>1,22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7CA6E5" w14:textId="77777777" w:rsidR="000A7E24" w:rsidRPr="00E5459C" w:rsidRDefault="000A7E24" w:rsidP="00DB63A3">
            <w:pPr>
              <w:spacing w:line="240" w:lineRule="auto"/>
              <w:ind w:firstLine="0"/>
              <w:contextualSpacing/>
              <w:jc w:val="center"/>
            </w:pPr>
            <w:r w:rsidRPr="00E5459C">
              <w:t>1,23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1B4819" w14:textId="77777777" w:rsidR="000A7E24" w:rsidRPr="00E5459C" w:rsidRDefault="000A7E24" w:rsidP="00DB63A3">
            <w:pPr>
              <w:spacing w:line="240" w:lineRule="auto"/>
              <w:ind w:firstLine="0"/>
              <w:contextualSpacing/>
              <w:jc w:val="center"/>
            </w:pPr>
            <w:r w:rsidRPr="00E5459C">
              <w:t>1,21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A9EE08" w14:textId="77777777" w:rsidR="000A7E24" w:rsidRPr="00E5459C" w:rsidRDefault="000A7E24" w:rsidP="00DB63A3">
            <w:pPr>
              <w:spacing w:line="240" w:lineRule="auto"/>
              <w:ind w:firstLine="0"/>
              <w:contextualSpacing/>
              <w:jc w:val="center"/>
            </w:pPr>
            <w:r w:rsidRPr="00E5459C">
              <w:t>1,23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D61A2" w14:textId="77777777" w:rsidR="000A7E24" w:rsidRPr="00E5459C" w:rsidRDefault="000A7E24" w:rsidP="00DB63A3">
            <w:pPr>
              <w:spacing w:line="240" w:lineRule="auto"/>
              <w:ind w:firstLine="0"/>
              <w:contextualSpacing/>
              <w:jc w:val="center"/>
            </w:pPr>
            <w:r w:rsidRPr="00E5459C">
              <w:t>1,21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372438" w14:textId="77777777" w:rsidR="000A7E24" w:rsidRPr="00E5459C" w:rsidRDefault="000A7E24" w:rsidP="00DB63A3">
            <w:pPr>
              <w:spacing w:line="240" w:lineRule="auto"/>
              <w:ind w:firstLine="0"/>
              <w:contextualSpacing/>
              <w:jc w:val="center"/>
            </w:pPr>
            <w:r w:rsidRPr="00E5459C">
              <w:t>1,23</w:t>
            </w:r>
          </w:p>
        </w:tc>
      </w:tr>
      <w:tr w:rsidR="0047050E" w:rsidRPr="00E5459C" w14:paraId="41880FC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9087B6"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AB30C89" w14:textId="77777777" w:rsidR="000A7E24" w:rsidRPr="00E5459C" w:rsidRDefault="007431F0" w:rsidP="007431F0">
            <w:pPr>
              <w:tabs>
                <w:tab w:val="left" w:pos="186"/>
              </w:tabs>
              <w:spacing w:line="240" w:lineRule="auto"/>
              <w:ind w:firstLine="0"/>
              <w:contextualSpacing/>
            </w:pPr>
            <w:r w:rsidRPr="00E5459C">
              <w:tab/>
            </w:r>
            <w:r w:rsidR="000A7E24" w:rsidRPr="00E5459C">
              <w:t>газоснабжение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F4BF2F" w14:textId="77777777" w:rsidR="000A7E24" w:rsidRPr="00E5459C" w:rsidRDefault="000A7E24" w:rsidP="00DB63A3">
            <w:pPr>
              <w:spacing w:line="240" w:lineRule="auto"/>
              <w:ind w:firstLine="0"/>
              <w:contextualSpacing/>
              <w:jc w:val="center"/>
            </w:pPr>
            <w:r w:rsidRPr="00E5459C">
              <w:t>1,44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738A1"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244810" w14:textId="77777777" w:rsidR="000A7E24" w:rsidRPr="00E5459C" w:rsidRDefault="000A7E24" w:rsidP="00DB63A3">
            <w:pPr>
              <w:spacing w:line="240" w:lineRule="auto"/>
              <w:ind w:firstLine="0"/>
              <w:contextualSpacing/>
              <w:jc w:val="center"/>
            </w:pPr>
            <w:r w:rsidRPr="00E5459C">
              <w:t>1,43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ED63E9"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E89CD" w14:textId="77777777" w:rsidR="000A7E24" w:rsidRPr="00E5459C" w:rsidRDefault="000A7E24" w:rsidP="00DB63A3">
            <w:pPr>
              <w:spacing w:line="240" w:lineRule="auto"/>
              <w:ind w:firstLine="0"/>
              <w:contextualSpacing/>
              <w:jc w:val="center"/>
            </w:pPr>
            <w:r w:rsidRPr="00E5459C">
              <w:t>1,43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98B75" w14:textId="77777777" w:rsidR="000A7E24" w:rsidRPr="00E5459C" w:rsidRDefault="000A7E24" w:rsidP="00DB63A3">
            <w:pPr>
              <w:spacing w:line="240" w:lineRule="auto"/>
              <w:ind w:firstLine="0"/>
              <w:contextualSpacing/>
              <w:jc w:val="center"/>
            </w:pPr>
            <w:r w:rsidRPr="00E5459C">
              <w:t>-</w:t>
            </w:r>
          </w:p>
        </w:tc>
      </w:tr>
      <w:tr w:rsidR="0047050E" w:rsidRPr="00E5459C" w14:paraId="1808096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D2EE8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615C70E" w14:textId="77777777" w:rsidR="000A7E24" w:rsidRPr="00E5459C" w:rsidRDefault="007431F0" w:rsidP="007431F0">
            <w:pPr>
              <w:tabs>
                <w:tab w:val="left" w:pos="186"/>
              </w:tabs>
              <w:spacing w:line="240" w:lineRule="auto"/>
              <w:ind w:firstLine="0"/>
              <w:contextualSpacing/>
            </w:pPr>
            <w:r w:rsidRPr="00E5459C">
              <w:tab/>
            </w:r>
            <w:r w:rsidR="000A7E24" w:rsidRPr="00E5459C">
              <w:t>электроосвещение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8209EE" w14:textId="77777777" w:rsidR="000A7E24" w:rsidRPr="00E5459C" w:rsidRDefault="000A7E24" w:rsidP="00DB63A3">
            <w:pPr>
              <w:spacing w:line="240" w:lineRule="auto"/>
              <w:ind w:firstLine="0"/>
              <w:contextualSpacing/>
              <w:jc w:val="center"/>
            </w:pPr>
            <w:r w:rsidRPr="00E5459C">
              <w:t>2,54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C39885" w14:textId="77777777" w:rsidR="000A7E24" w:rsidRPr="00E5459C" w:rsidRDefault="000A7E24" w:rsidP="00DB63A3">
            <w:pPr>
              <w:spacing w:line="240" w:lineRule="auto"/>
              <w:ind w:firstLine="0"/>
              <w:contextualSpacing/>
              <w:jc w:val="center"/>
            </w:pPr>
            <w:r w:rsidRPr="00E5459C">
              <w:t>2,58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BF14D6" w14:textId="77777777" w:rsidR="000A7E24" w:rsidRPr="00E5459C" w:rsidRDefault="000A7E24" w:rsidP="00DB63A3">
            <w:pPr>
              <w:spacing w:line="240" w:lineRule="auto"/>
              <w:ind w:firstLine="0"/>
              <w:contextualSpacing/>
              <w:jc w:val="center"/>
            </w:pPr>
            <w:r w:rsidRPr="00E5459C">
              <w:t>2,53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8F2C96" w14:textId="77777777" w:rsidR="000A7E24" w:rsidRPr="00E5459C" w:rsidRDefault="000A7E24" w:rsidP="00DB63A3">
            <w:pPr>
              <w:spacing w:line="240" w:lineRule="auto"/>
              <w:ind w:firstLine="0"/>
              <w:contextualSpacing/>
              <w:jc w:val="center"/>
            </w:pPr>
            <w:r w:rsidRPr="00E5459C">
              <w:t>2,57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AE3DFA" w14:textId="77777777" w:rsidR="000A7E24" w:rsidRPr="00E5459C" w:rsidRDefault="000A7E24" w:rsidP="00DB63A3">
            <w:pPr>
              <w:spacing w:line="240" w:lineRule="auto"/>
              <w:ind w:firstLine="0"/>
              <w:contextualSpacing/>
              <w:jc w:val="center"/>
            </w:pPr>
            <w:r w:rsidRPr="00E5459C">
              <w:t>2,53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8C5E3D" w14:textId="77777777" w:rsidR="000A7E24" w:rsidRPr="00E5459C" w:rsidRDefault="000A7E24" w:rsidP="00DB63A3">
            <w:pPr>
              <w:spacing w:line="240" w:lineRule="auto"/>
              <w:ind w:firstLine="0"/>
              <w:contextualSpacing/>
              <w:jc w:val="center"/>
            </w:pPr>
            <w:r w:rsidRPr="00E5459C">
              <w:t>2,57</w:t>
            </w:r>
          </w:p>
        </w:tc>
      </w:tr>
      <w:tr w:rsidR="0047050E" w:rsidRPr="00E5459C" w14:paraId="11AB5BE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5D7396"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727F9B1" w14:textId="77777777" w:rsidR="000A7E24" w:rsidRPr="00E5459C" w:rsidRDefault="007431F0" w:rsidP="007431F0">
            <w:pPr>
              <w:tabs>
                <w:tab w:val="left" w:pos="186"/>
              </w:tabs>
              <w:spacing w:line="240" w:lineRule="auto"/>
              <w:ind w:firstLine="0"/>
              <w:contextualSpacing/>
            </w:pPr>
            <w:r w:rsidRPr="00E5459C">
              <w:tab/>
            </w:r>
            <w:r w:rsidR="000A7E24" w:rsidRPr="00E5459C">
              <w:t>радио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A2B79E" w14:textId="77777777" w:rsidR="000A7E24" w:rsidRPr="00E5459C" w:rsidRDefault="000A7E24" w:rsidP="00DB63A3">
            <w:pPr>
              <w:spacing w:line="240" w:lineRule="auto"/>
              <w:ind w:firstLine="0"/>
              <w:contextualSpacing/>
              <w:jc w:val="center"/>
            </w:pPr>
            <w:r w:rsidRPr="00E5459C">
              <w:t>0,44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B0AB4" w14:textId="77777777" w:rsidR="000A7E24" w:rsidRPr="00E5459C" w:rsidRDefault="000A7E24" w:rsidP="00DB63A3">
            <w:pPr>
              <w:spacing w:line="240" w:lineRule="auto"/>
              <w:ind w:firstLine="0"/>
              <w:contextualSpacing/>
              <w:jc w:val="center"/>
            </w:pPr>
            <w:r w:rsidRPr="00E5459C">
              <w:t>0,45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868138" w14:textId="77777777" w:rsidR="000A7E24" w:rsidRPr="00E5459C" w:rsidRDefault="000A7E24" w:rsidP="00DB63A3">
            <w:pPr>
              <w:spacing w:line="240" w:lineRule="auto"/>
              <w:ind w:firstLine="0"/>
              <w:contextualSpacing/>
              <w:jc w:val="center"/>
            </w:pPr>
            <w:r w:rsidRPr="00E5459C">
              <w:t>0,44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8156A" w14:textId="77777777" w:rsidR="000A7E24" w:rsidRPr="00E5459C" w:rsidRDefault="000A7E24" w:rsidP="00DB63A3">
            <w:pPr>
              <w:spacing w:line="240" w:lineRule="auto"/>
              <w:ind w:firstLine="0"/>
              <w:contextualSpacing/>
              <w:jc w:val="center"/>
            </w:pPr>
            <w:r w:rsidRPr="00E5459C">
              <w:t>0,45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FA55B4" w14:textId="77777777" w:rsidR="000A7E24" w:rsidRPr="00E5459C" w:rsidRDefault="000A7E24" w:rsidP="00DB63A3">
            <w:pPr>
              <w:spacing w:line="240" w:lineRule="auto"/>
              <w:ind w:firstLine="0"/>
              <w:contextualSpacing/>
              <w:jc w:val="center"/>
            </w:pPr>
            <w:r w:rsidRPr="00E5459C">
              <w:t>0,44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B6BE32" w14:textId="77777777" w:rsidR="000A7E24" w:rsidRPr="00E5459C" w:rsidRDefault="000A7E24" w:rsidP="00DB63A3">
            <w:pPr>
              <w:spacing w:line="240" w:lineRule="auto"/>
              <w:ind w:firstLine="0"/>
              <w:contextualSpacing/>
              <w:jc w:val="center"/>
            </w:pPr>
            <w:r w:rsidRPr="00E5459C">
              <w:t>0,45</w:t>
            </w:r>
          </w:p>
        </w:tc>
      </w:tr>
      <w:tr w:rsidR="0047050E" w:rsidRPr="00E5459C" w14:paraId="6171360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F1A1A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1D383B8" w14:textId="77777777" w:rsidR="000A7E24" w:rsidRPr="00E5459C" w:rsidRDefault="007431F0" w:rsidP="007431F0">
            <w:pPr>
              <w:tabs>
                <w:tab w:val="left" w:pos="186"/>
              </w:tabs>
              <w:spacing w:line="240" w:lineRule="auto"/>
              <w:ind w:firstLine="0"/>
              <w:contextualSpacing/>
            </w:pPr>
            <w:r w:rsidRPr="00E5459C">
              <w:tab/>
            </w:r>
            <w:r w:rsidR="000A7E24" w:rsidRPr="00E5459C">
              <w:t>телефон</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711405" w14:textId="77777777" w:rsidR="000A7E24" w:rsidRPr="00E5459C" w:rsidRDefault="000A7E24" w:rsidP="00DB63A3">
            <w:pPr>
              <w:spacing w:line="240" w:lineRule="auto"/>
              <w:ind w:firstLine="0"/>
              <w:contextualSpacing/>
              <w:jc w:val="center"/>
            </w:pPr>
            <w:r w:rsidRPr="00E5459C">
              <w:t>0,33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9C60E" w14:textId="77777777" w:rsidR="000A7E24" w:rsidRPr="00E5459C" w:rsidRDefault="000A7E24" w:rsidP="00DB63A3">
            <w:pPr>
              <w:spacing w:line="240" w:lineRule="auto"/>
              <w:ind w:firstLine="0"/>
              <w:contextualSpacing/>
              <w:jc w:val="center"/>
            </w:pPr>
            <w:r w:rsidRPr="00E5459C">
              <w:t>0,34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CFD071" w14:textId="77777777" w:rsidR="000A7E24" w:rsidRPr="00E5459C" w:rsidRDefault="000A7E24" w:rsidP="00DB63A3">
            <w:pPr>
              <w:spacing w:line="240" w:lineRule="auto"/>
              <w:ind w:firstLine="0"/>
              <w:contextualSpacing/>
              <w:jc w:val="center"/>
            </w:pPr>
            <w:r w:rsidRPr="00E5459C">
              <w:t>0,33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7C5238" w14:textId="77777777" w:rsidR="000A7E24" w:rsidRPr="00E5459C" w:rsidRDefault="000A7E24" w:rsidP="00DB63A3">
            <w:pPr>
              <w:spacing w:line="240" w:lineRule="auto"/>
              <w:ind w:firstLine="0"/>
              <w:contextualSpacing/>
              <w:jc w:val="center"/>
            </w:pPr>
            <w:r w:rsidRPr="00E5459C">
              <w:t>0,34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6B2003" w14:textId="77777777" w:rsidR="000A7E24" w:rsidRPr="00E5459C" w:rsidRDefault="000A7E24" w:rsidP="00DB63A3">
            <w:pPr>
              <w:spacing w:line="240" w:lineRule="auto"/>
              <w:ind w:firstLine="0"/>
              <w:contextualSpacing/>
              <w:jc w:val="center"/>
            </w:pPr>
            <w:r w:rsidRPr="00E5459C">
              <w:t>0,33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B7DBA0" w14:textId="77777777" w:rsidR="000A7E24" w:rsidRPr="00E5459C" w:rsidRDefault="000A7E24" w:rsidP="00DB63A3">
            <w:pPr>
              <w:spacing w:line="240" w:lineRule="auto"/>
              <w:ind w:firstLine="0"/>
              <w:contextualSpacing/>
              <w:jc w:val="center"/>
            </w:pPr>
            <w:r w:rsidRPr="00E5459C">
              <w:t>0,33</w:t>
            </w:r>
          </w:p>
        </w:tc>
      </w:tr>
      <w:tr w:rsidR="0047050E" w:rsidRPr="00E5459C" w14:paraId="02F4121D"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31BCF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22C6D69" w14:textId="77777777" w:rsidR="000A7E24" w:rsidRPr="00E5459C" w:rsidRDefault="007431F0" w:rsidP="007431F0">
            <w:pPr>
              <w:tabs>
                <w:tab w:val="left" w:pos="186"/>
              </w:tabs>
              <w:spacing w:line="240" w:lineRule="auto"/>
              <w:ind w:firstLine="0"/>
              <w:contextualSpacing/>
            </w:pPr>
            <w:r w:rsidRPr="00E5459C">
              <w:tab/>
            </w:r>
            <w:r w:rsidR="000A7E24" w:rsidRPr="00E5459C">
              <w:t>телевидение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6E28C4" w14:textId="77777777" w:rsidR="000A7E24" w:rsidRPr="00E5459C" w:rsidRDefault="000A7E24" w:rsidP="00DB63A3">
            <w:pPr>
              <w:spacing w:line="240" w:lineRule="auto"/>
              <w:ind w:firstLine="0"/>
              <w:contextualSpacing/>
              <w:jc w:val="center"/>
            </w:pPr>
            <w:r w:rsidRPr="00E5459C">
              <w:t>1,99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1EB5F4" w14:textId="77777777" w:rsidR="000A7E24" w:rsidRPr="00E5459C" w:rsidRDefault="000A7E24" w:rsidP="00DB63A3">
            <w:pPr>
              <w:spacing w:line="240" w:lineRule="auto"/>
              <w:ind w:firstLine="0"/>
              <w:contextualSpacing/>
              <w:jc w:val="center"/>
            </w:pPr>
            <w:r w:rsidRPr="00E5459C">
              <w:t>2,02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3727CF" w14:textId="77777777" w:rsidR="000A7E24" w:rsidRPr="00E5459C" w:rsidRDefault="000A7E24" w:rsidP="00DB63A3">
            <w:pPr>
              <w:spacing w:line="240" w:lineRule="auto"/>
              <w:ind w:firstLine="0"/>
              <w:contextualSpacing/>
              <w:jc w:val="center"/>
            </w:pPr>
            <w:r w:rsidRPr="00E5459C">
              <w:t>1,98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FF05B2" w14:textId="77777777" w:rsidR="000A7E24" w:rsidRPr="00E5459C" w:rsidRDefault="000A7E24" w:rsidP="00DB63A3">
            <w:pPr>
              <w:spacing w:line="240" w:lineRule="auto"/>
              <w:ind w:firstLine="0"/>
              <w:contextualSpacing/>
              <w:jc w:val="center"/>
            </w:pPr>
            <w:r w:rsidRPr="00E5459C">
              <w:t>2,01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3ACD" w14:textId="77777777" w:rsidR="000A7E24" w:rsidRPr="00E5459C" w:rsidRDefault="000A7E24" w:rsidP="00DB63A3">
            <w:pPr>
              <w:spacing w:line="240" w:lineRule="auto"/>
              <w:ind w:firstLine="0"/>
              <w:contextualSpacing/>
              <w:jc w:val="center"/>
            </w:pPr>
            <w:r w:rsidRPr="00E5459C">
              <w:t>1,98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FED312" w14:textId="77777777" w:rsidR="000A7E24" w:rsidRPr="00E5459C" w:rsidRDefault="000A7E24" w:rsidP="00DB63A3">
            <w:pPr>
              <w:spacing w:line="240" w:lineRule="auto"/>
              <w:ind w:firstLine="0"/>
              <w:contextualSpacing/>
              <w:jc w:val="center"/>
            </w:pPr>
            <w:r w:rsidRPr="00E5459C">
              <w:t>2,01</w:t>
            </w:r>
          </w:p>
        </w:tc>
      </w:tr>
      <w:tr w:rsidR="0047050E" w:rsidRPr="00E5459C" w14:paraId="5D73CF8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679B54"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9BED994" w14:textId="77777777" w:rsidR="000A7E24" w:rsidRPr="00E5459C" w:rsidRDefault="000A7E24" w:rsidP="00DB63A3">
            <w:pPr>
              <w:spacing w:line="240" w:lineRule="auto"/>
              <w:ind w:firstLine="0"/>
              <w:contextualSpacing/>
            </w:pPr>
            <w:r w:rsidRPr="00E5459C">
              <w:t>Прочие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AE0178" w14:textId="77777777" w:rsidR="000A7E24" w:rsidRPr="00E5459C" w:rsidRDefault="000A7E24" w:rsidP="00DB63A3">
            <w:pPr>
              <w:spacing w:line="240" w:lineRule="auto"/>
              <w:ind w:firstLine="0"/>
              <w:contextualSpacing/>
              <w:jc w:val="center"/>
            </w:pPr>
            <w:r w:rsidRPr="00E5459C">
              <w:t>6,63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7B385B" w14:textId="77777777" w:rsidR="000A7E24" w:rsidRPr="00E5459C" w:rsidRDefault="000A7E24" w:rsidP="00DB63A3">
            <w:pPr>
              <w:spacing w:line="240" w:lineRule="auto"/>
              <w:ind w:firstLine="0"/>
              <w:contextualSpacing/>
              <w:jc w:val="center"/>
            </w:pPr>
            <w:r w:rsidRPr="00E5459C">
              <w:t>6,73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2DB3C8" w14:textId="77777777" w:rsidR="000A7E24" w:rsidRPr="00E5459C" w:rsidRDefault="000A7E24" w:rsidP="00DB63A3">
            <w:pPr>
              <w:spacing w:line="240" w:lineRule="auto"/>
              <w:ind w:firstLine="0"/>
              <w:contextualSpacing/>
              <w:jc w:val="center"/>
            </w:pPr>
            <w:r w:rsidRPr="00E5459C">
              <w:t>6,61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56C663" w14:textId="77777777" w:rsidR="000A7E24" w:rsidRPr="00E5459C" w:rsidRDefault="000A7E24" w:rsidP="00DB63A3">
            <w:pPr>
              <w:spacing w:line="240" w:lineRule="auto"/>
              <w:ind w:firstLine="0"/>
              <w:contextualSpacing/>
              <w:jc w:val="center"/>
            </w:pPr>
            <w:r w:rsidRPr="00E5459C">
              <w:t>6,7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05AFC9" w14:textId="77777777" w:rsidR="000A7E24" w:rsidRPr="00E5459C" w:rsidRDefault="000A7E24" w:rsidP="00DB63A3">
            <w:pPr>
              <w:spacing w:line="240" w:lineRule="auto"/>
              <w:ind w:firstLine="0"/>
              <w:contextualSpacing/>
              <w:jc w:val="center"/>
            </w:pPr>
            <w:r w:rsidRPr="00E5459C">
              <w:t>6,6</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359A79" w14:textId="77777777" w:rsidR="000A7E24" w:rsidRPr="00E5459C" w:rsidRDefault="000A7E24" w:rsidP="00DB63A3">
            <w:pPr>
              <w:spacing w:line="240" w:lineRule="auto"/>
              <w:ind w:firstLine="0"/>
              <w:contextualSpacing/>
              <w:jc w:val="center"/>
            </w:pPr>
            <w:r w:rsidRPr="00E5459C">
              <w:t>6,69</w:t>
            </w:r>
          </w:p>
        </w:tc>
      </w:tr>
      <w:tr w:rsidR="0047050E" w:rsidRPr="00E5459C" w14:paraId="0E9C409E"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ED310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C7ED939" w14:textId="77777777" w:rsidR="000A7E24" w:rsidRPr="00E5459C" w:rsidRDefault="000A7E24" w:rsidP="00DB63A3">
            <w:pPr>
              <w:spacing w:line="240" w:lineRule="auto"/>
              <w:ind w:firstLine="0"/>
              <w:contextualSpacing/>
              <w:rPr>
                <w:b/>
                <w:bCs/>
              </w:rPr>
            </w:pPr>
            <w:r w:rsidRPr="00E5459C">
              <w:rPr>
                <w:b/>
                <w:bCs/>
              </w:rPr>
              <w:t>Итого: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96026F7"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8C3A19B"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41B82EA"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E7A090C"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AB9FA7C"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BCB3AD2"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455B7822" w14:textId="77777777" w:rsidTr="008E3774">
        <w:trPr>
          <w:trHeight w:val="227"/>
        </w:trPr>
        <w:tc>
          <w:tcPr>
            <w:tcW w:w="10402" w:type="dxa"/>
            <w:gridSpan w:val="26"/>
            <w:tcBorders>
              <w:top w:val="single" w:sz="2" w:space="0" w:color="auto"/>
              <w:left w:val="nil"/>
              <w:bottom w:val="nil"/>
              <w:right w:val="nil"/>
            </w:tcBorders>
            <w:shd w:val="clear" w:color="auto" w:fill="auto"/>
            <w:vAlign w:val="center"/>
            <w:hideMark/>
          </w:tcPr>
          <w:p w14:paraId="1B6794F7" w14:textId="77777777" w:rsidR="009863F3" w:rsidRPr="00E5459C" w:rsidRDefault="009863F3" w:rsidP="00DB63A3">
            <w:pPr>
              <w:spacing w:line="240" w:lineRule="auto"/>
              <w:ind w:firstLine="0"/>
              <w:contextualSpacing/>
              <w:rPr>
                <w:b/>
                <w:bCs/>
              </w:rPr>
            </w:pPr>
          </w:p>
          <w:p w14:paraId="6FCA779B" w14:textId="77777777" w:rsidR="000A7E24" w:rsidRPr="00E5459C" w:rsidRDefault="000A7E24" w:rsidP="00DB63A3">
            <w:pPr>
              <w:spacing w:line="240" w:lineRule="auto"/>
              <w:ind w:firstLine="0"/>
              <w:contextualSpacing/>
            </w:pPr>
            <w:r w:rsidRPr="00E5459C">
              <w:rPr>
                <w:b/>
                <w:bCs/>
              </w:rPr>
              <w:t>Таблица 10</w:t>
            </w:r>
            <w:r w:rsidRPr="00E5459C">
              <w:t>. Жилые квартиры в домах из легких бетонных и шлакобетонных блоков высотой до 4-х этажей (с печным отоплением и горячим водоснабжением от АГВ)</w:t>
            </w:r>
          </w:p>
        </w:tc>
      </w:tr>
      <w:tr w:rsidR="0047050E" w:rsidRPr="00E5459C" w14:paraId="1FC8C1A5"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611C8FE2" w14:textId="77777777" w:rsidR="000A7E24" w:rsidRPr="00E5459C" w:rsidRDefault="000A7E24" w:rsidP="00DB63A3">
            <w:pPr>
              <w:spacing w:line="240" w:lineRule="auto"/>
              <w:ind w:firstLine="0"/>
              <w:contextualSpacing/>
            </w:pPr>
            <w:r w:rsidRPr="00E5459C">
              <w:t>Источник: Сборник №28, Отд</w:t>
            </w:r>
            <w:r w:rsidR="00DB63A3" w:rsidRPr="00E5459C">
              <w:t>ел I, Раздел 1, таблица 28А (г)</w:t>
            </w:r>
          </w:p>
        </w:tc>
      </w:tr>
      <w:tr w:rsidR="0047050E" w:rsidRPr="00E5459C" w14:paraId="16EDBD43" w14:textId="77777777" w:rsidTr="008E3774">
        <w:trPr>
          <w:gridAfter w:val="1"/>
          <w:wAfter w:w="21"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3B9AA09"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4BD05F8" w14:textId="77777777" w:rsidR="000A7E24" w:rsidRPr="00E5459C" w:rsidRDefault="000A7E24" w:rsidP="00DB63A3">
            <w:pPr>
              <w:spacing w:line="240" w:lineRule="auto"/>
              <w:ind w:firstLine="0"/>
              <w:contextualSpacing/>
              <w:jc w:val="center"/>
            </w:pPr>
            <w:r w:rsidRPr="00E5459C">
              <w:t>Конструкция</w:t>
            </w:r>
          </w:p>
        </w:tc>
        <w:tc>
          <w:tcPr>
            <w:tcW w:w="7296" w:type="dxa"/>
            <w:gridSpan w:val="22"/>
            <w:tcBorders>
              <w:top w:val="single" w:sz="2" w:space="0" w:color="auto"/>
              <w:left w:val="single" w:sz="2" w:space="0" w:color="auto"/>
              <w:bottom w:val="single" w:sz="2" w:space="0" w:color="auto"/>
              <w:right w:val="single" w:sz="2" w:space="0" w:color="auto"/>
            </w:tcBorders>
            <w:shd w:val="clear" w:color="auto" w:fill="auto"/>
            <w:vAlign w:val="center"/>
            <w:hideMark/>
          </w:tcPr>
          <w:p w14:paraId="529AC7BF"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0C12838C"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398262C5"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5A13F894" w14:textId="77777777" w:rsidR="000A7E24" w:rsidRPr="00E5459C" w:rsidRDefault="000A7E24" w:rsidP="00DB63A3">
            <w:pPr>
              <w:spacing w:line="240" w:lineRule="auto"/>
              <w:ind w:firstLine="0"/>
              <w:contextualSpacing/>
            </w:pPr>
          </w:p>
        </w:tc>
        <w:tc>
          <w:tcPr>
            <w:tcW w:w="2452"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4B343DE0"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2E369ABC"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7FDAE866"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58A55DE7"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3D4D5A51"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5B8EA1B4" w14:textId="77777777" w:rsidR="000A7E24" w:rsidRPr="00E5459C" w:rsidRDefault="000A7E24" w:rsidP="00DB63A3">
            <w:pPr>
              <w:spacing w:line="240" w:lineRule="auto"/>
              <w:ind w:firstLine="0"/>
              <w:contextualSpacing/>
            </w:pP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09DE4CC9" w14:textId="77777777" w:rsidR="000A7E24" w:rsidRPr="00E5459C" w:rsidRDefault="000A7E24" w:rsidP="00DB63A3">
            <w:pPr>
              <w:spacing w:line="240" w:lineRule="auto"/>
              <w:ind w:firstLine="0"/>
              <w:contextualSpacing/>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30347F0E" w14:textId="77777777" w:rsidR="000A7E24" w:rsidRPr="00E5459C" w:rsidRDefault="000A7E24" w:rsidP="00DB63A3">
            <w:pPr>
              <w:spacing w:line="240" w:lineRule="auto"/>
              <w:ind w:firstLine="0"/>
              <w:contextualSpacing/>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8FB133A" w14:textId="77777777" w:rsidR="000A7E24" w:rsidRPr="00E5459C" w:rsidRDefault="00B77363" w:rsidP="00DB63A3">
            <w:pPr>
              <w:spacing w:line="240" w:lineRule="auto"/>
              <w:ind w:firstLine="0"/>
              <w:contextualSpacing/>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31D7B6E" w14:textId="77777777" w:rsidR="000A7E24" w:rsidRPr="00E5459C" w:rsidRDefault="000A7E24" w:rsidP="00DB63A3">
            <w:pPr>
              <w:spacing w:line="240" w:lineRule="auto"/>
              <w:ind w:firstLine="0"/>
              <w:contextualSpacing/>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D14D8E5" w14:textId="77777777" w:rsidR="000A7E24" w:rsidRPr="00E5459C" w:rsidRDefault="000A7E24" w:rsidP="00DB63A3">
            <w:pPr>
              <w:spacing w:line="240" w:lineRule="auto"/>
              <w:ind w:firstLine="0"/>
              <w:contextualSpacing/>
              <w:jc w:val="center"/>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3D189EF" w14:textId="77777777" w:rsidR="000A7E24" w:rsidRPr="00E5459C" w:rsidRDefault="000A7E24" w:rsidP="00DB63A3">
            <w:pPr>
              <w:spacing w:line="240" w:lineRule="auto"/>
              <w:ind w:firstLine="0"/>
              <w:contextualSpacing/>
              <w:jc w:val="center"/>
            </w:pPr>
            <w:r w:rsidRPr="00E5459C">
              <w:t>с электропл.</w:t>
            </w:r>
          </w:p>
        </w:tc>
      </w:tr>
      <w:tr w:rsidR="0047050E" w:rsidRPr="00E5459C" w14:paraId="64847E02"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105D14"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DCFB344" w14:textId="77777777" w:rsidR="000A7E24" w:rsidRPr="00E5459C" w:rsidRDefault="000A7E24" w:rsidP="007431F0">
            <w:pPr>
              <w:tabs>
                <w:tab w:val="left" w:pos="186"/>
              </w:tabs>
              <w:spacing w:line="240" w:lineRule="auto"/>
              <w:ind w:firstLine="0"/>
              <w:contextualSpacing/>
            </w:pPr>
            <w:r w:rsidRPr="00E5459C">
              <w:t>Фундаменты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1CF9DD"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A7C09"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653C8F"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D12B3E"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74B593"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66B041" w14:textId="77777777" w:rsidR="000A7E24" w:rsidRPr="00E5459C" w:rsidRDefault="000A7E24" w:rsidP="00DB63A3">
            <w:pPr>
              <w:spacing w:line="240" w:lineRule="auto"/>
              <w:ind w:firstLine="0"/>
              <w:contextualSpacing/>
              <w:jc w:val="center"/>
            </w:pPr>
            <w:r w:rsidRPr="00E5459C">
              <w:t>-</w:t>
            </w:r>
          </w:p>
        </w:tc>
      </w:tr>
      <w:tr w:rsidR="0047050E" w:rsidRPr="00E5459C" w14:paraId="0A0EB46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E30F1B"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6C76CBB" w14:textId="77777777" w:rsidR="000A7E24" w:rsidRPr="00E5459C" w:rsidRDefault="000A7E24" w:rsidP="007431F0">
            <w:pPr>
              <w:tabs>
                <w:tab w:val="left" w:pos="186"/>
              </w:tabs>
              <w:spacing w:line="240" w:lineRule="auto"/>
              <w:ind w:firstLine="0"/>
              <w:contextualSpacing/>
            </w:pPr>
            <w:r w:rsidRPr="00E5459C">
              <w:t>Стены и перегородки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30751" w14:textId="77777777" w:rsidR="000A7E24" w:rsidRPr="00E5459C" w:rsidRDefault="000A7E24" w:rsidP="00DB63A3">
            <w:pPr>
              <w:spacing w:line="240" w:lineRule="auto"/>
              <w:ind w:firstLine="0"/>
              <w:contextualSpacing/>
              <w:jc w:val="center"/>
            </w:pPr>
            <w:r w:rsidRPr="00E5459C">
              <w:t>22,53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5C8FE8" w14:textId="77777777" w:rsidR="000A7E24" w:rsidRPr="00E5459C" w:rsidRDefault="000A7E24" w:rsidP="00DB63A3">
            <w:pPr>
              <w:spacing w:line="240" w:lineRule="auto"/>
              <w:ind w:firstLine="0"/>
              <w:contextualSpacing/>
              <w:jc w:val="center"/>
            </w:pPr>
            <w:r w:rsidRPr="00E5459C">
              <w:t>22,95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099D30" w14:textId="77777777" w:rsidR="000A7E24" w:rsidRPr="00E5459C" w:rsidRDefault="000A7E24" w:rsidP="00DB63A3">
            <w:pPr>
              <w:spacing w:line="240" w:lineRule="auto"/>
              <w:ind w:firstLine="0"/>
              <w:contextualSpacing/>
              <w:jc w:val="center"/>
            </w:pPr>
            <w:r w:rsidRPr="00E5459C">
              <w:t>22,46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DFEF1C" w14:textId="77777777" w:rsidR="000A7E24" w:rsidRPr="00E5459C" w:rsidRDefault="000A7E24" w:rsidP="00DB63A3">
            <w:pPr>
              <w:spacing w:line="240" w:lineRule="auto"/>
              <w:ind w:firstLine="0"/>
              <w:contextualSpacing/>
              <w:jc w:val="center"/>
            </w:pPr>
            <w:r w:rsidRPr="00E5459C">
              <w:t>22,87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E4F99C" w14:textId="77777777" w:rsidR="000A7E24" w:rsidRPr="00E5459C" w:rsidRDefault="000A7E24" w:rsidP="00DB63A3">
            <w:pPr>
              <w:spacing w:line="240" w:lineRule="auto"/>
              <w:ind w:firstLine="0"/>
              <w:contextualSpacing/>
              <w:jc w:val="center"/>
            </w:pPr>
            <w:r w:rsidRPr="00E5459C">
              <w:t>22,43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48B9DA" w14:textId="77777777" w:rsidR="000A7E24" w:rsidRPr="00E5459C" w:rsidRDefault="000A7E24" w:rsidP="00DB63A3">
            <w:pPr>
              <w:spacing w:line="240" w:lineRule="auto"/>
              <w:ind w:firstLine="0"/>
              <w:contextualSpacing/>
              <w:jc w:val="center"/>
            </w:pPr>
            <w:r w:rsidRPr="00E5459C">
              <w:t>22,85</w:t>
            </w:r>
          </w:p>
        </w:tc>
      </w:tr>
      <w:tr w:rsidR="0047050E" w:rsidRPr="00E5459C" w14:paraId="53F86BED"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2C26A3"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5D33D24" w14:textId="77777777" w:rsidR="000A7E24" w:rsidRPr="00E5459C" w:rsidRDefault="000A7E24" w:rsidP="007431F0">
            <w:pPr>
              <w:tabs>
                <w:tab w:val="left" w:pos="186"/>
              </w:tabs>
              <w:spacing w:line="240" w:lineRule="auto"/>
              <w:ind w:firstLine="0"/>
              <w:contextualSpacing/>
            </w:pPr>
            <w:r w:rsidRPr="00E5459C">
              <w:t>Перекрытия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DD66B8" w14:textId="77777777" w:rsidR="000A7E24" w:rsidRPr="00E5459C" w:rsidRDefault="000A7E24" w:rsidP="00DB63A3">
            <w:pPr>
              <w:spacing w:line="240" w:lineRule="auto"/>
              <w:ind w:firstLine="0"/>
              <w:contextualSpacing/>
              <w:jc w:val="center"/>
            </w:pPr>
            <w:r w:rsidRPr="00E5459C">
              <w:t>7,51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A761C" w14:textId="77777777" w:rsidR="000A7E24" w:rsidRPr="00E5459C" w:rsidRDefault="000A7E24" w:rsidP="00DB63A3">
            <w:pPr>
              <w:spacing w:line="240" w:lineRule="auto"/>
              <w:ind w:firstLine="0"/>
              <w:contextualSpacing/>
              <w:jc w:val="center"/>
            </w:pPr>
            <w:r w:rsidRPr="00E5459C">
              <w:t>7,65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520522" w14:textId="77777777" w:rsidR="000A7E24" w:rsidRPr="00E5459C" w:rsidRDefault="000A7E24" w:rsidP="00DB63A3">
            <w:pPr>
              <w:spacing w:line="240" w:lineRule="auto"/>
              <w:ind w:firstLine="0"/>
              <w:contextualSpacing/>
              <w:jc w:val="center"/>
            </w:pPr>
            <w:r w:rsidRPr="00E5459C">
              <w:t>7,49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9BD805" w14:textId="77777777" w:rsidR="000A7E24" w:rsidRPr="00E5459C" w:rsidRDefault="000A7E24" w:rsidP="00DB63A3">
            <w:pPr>
              <w:spacing w:line="240" w:lineRule="auto"/>
              <w:ind w:firstLine="0"/>
              <w:contextualSpacing/>
              <w:jc w:val="center"/>
            </w:pPr>
            <w:r w:rsidRPr="00E5459C">
              <w:t>7,62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BB1C85" w14:textId="77777777" w:rsidR="000A7E24" w:rsidRPr="00E5459C" w:rsidRDefault="000A7E24" w:rsidP="00DB63A3">
            <w:pPr>
              <w:spacing w:line="240" w:lineRule="auto"/>
              <w:ind w:firstLine="0"/>
              <w:contextualSpacing/>
              <w:jc w:val="center"/>
            </w:pPr>
            <w:r w:rsidRPr="00E5459C">
              <w:t>7,48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41F8F3" w14:textId="77777777" w:rsidR="000A7E24" w:rsidRPr="00E5459C" w:rsidRDefault="000A7E24" w:rsidP="00DB63A3">
            <w:pPr>
              <w:spacing w:line="240" w:lineRule="auto"/>
              <w:ind w:firstLine="0"/>
              <w:contextualSpacing/>
              <w:jc w:val="center"/>
            </w:pPr>
            <w:r w:rsidRPr="00E5459C">
              <w:t>7,62</w:t>
            </w:r>
          </w:p>
        </w:tc>
      </w:tr>
      <w:tr w:rsidR="0047050E" w:rsidRPr="00E5459C" w14:paraId="7054F7D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51414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4424D5C" w14:textId="77777777" w:rsidR="000A7E24" w:rsidRPr="00E5459C" w:rsidRDefault="000A7E24" w:rsidP="007431F0">
            <w:pPr>
              <w:tabs>
                <w:tab w:val="left" w:pos="186"/>
              </w:tabs>
              <w:spacing w:line="240" w:lineRule="auto"/>
              <w:ind w:firstLine="0"/>
              <w:contextualSpacing/>
            </w:pPr>
            <w:r w:rsidRPr="00E5459C">
              <w:t>Крыши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9E92F9"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79180C"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9C6A09"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9CC7D7"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AB6484"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3BD485" w14:textId="77777777" w:rsidR="000A7E24" w:rsidRPr="00E5459C" w:rsidRDefault="000A7E24" w:rsidP="00DB63A3">
            <w:pPr>
              <w:spacing w:line="240" w:lineRule="auto"/>
              <w:ind w:firstLine="0"/>
              <w:contextualSpacing/>
              <w:jc w:val="center"/>
            </w:pPr>
            <w:r w:rsidRPr="00E5459C">
              <w:t>-</w:t>
            </w:r>
          </w:p>
        </w:tc>
      </w:tr>
      <w:tr w:rsidR="0047050E" w:rsidRPr="00E5459C" w14:paraId="40144FC8"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B4C0F6"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F5B465A" w14:textId="77777777" w:rsidR="000A7E24" w:rsidRPr="00E5459C" w:rsidRDefault="000A7E24" w:rsidP="007431F0">
            <w:pPr>
              <w:tabs>
                <w:tab w:val="left" w:pos="186"/>
              </w:tabs>
              <w:spacing w:line="240" w:lineRule="auto"/>
              <w:ind w:firstLine="0"/>
              <w:contextualSpacing/>
            </w:pPr>
            <w:r w:rsidRPr="00E5459C">
              <w:t>Полы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6D23F" w14:textId="77777777" w:rsidR="000A7E24" w:rsidRPr="00E5459C" w:rsidRDefault="000A7E24" w:rsidP="00DB63A3">
            <w:pPr>
              <w:spacing w:line="240" w:lineRule="auto"/>
              <w:ind w:firstLine="0"/>
              <w:contextualSpacing/>
              <w:jc w:val="center"/>
            </w:pPr>
            <w:r w:rsidRPr="00E5459C">
              <w:t>13,5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DC95C6" w14:textId="77777777" w:rsidR="000A7E24" w:rsidRPr="00E5459C" w:rsidRDefault="000A7E24" w:rsidP="00DB63A3">
            <w:pPr>
              <w:spacing w:line="240" w:lineRule="auto"/>
              <w:ind w:firstLine="0"/>
              <w:contextualSpacing/>
              <w:jc w:val="center"/>
            </w:pPr>
            <w:r w:rsidRPr="00E5459C">
              <w:t>13,75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6AB36E" w14:textId="77777777" w:rsidR="000A7E24" w:rsidRPr="00E5459C" w:rsidRDefault="000A7E24" w:rsidP="00DB63A3">
            <w:pPr>
              <w:spacing w:line="240" w:lineRule="auto"/>
              <w:ind w:firstLine="0"/>
              <w:contextualSpacing/>
              <w:jc w:val="center"/>
            </w:pPr>
            <w:r w:rsidRPr="00E5459C">
              <w:t>13,79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726F61" w14:textId="77777777" w:rsidR="000A7E24" w:rsidRPr="00E5459C" w:rsidRDefault="000A7E24" w:rsidP="00DB63A3">
            <w:pPr>
              <w:spacing w:line="240" w:lineRule="auto"/>
              <w:ind w:firstLine="0"/>
              <w:contextualSpacing/>
              <w:jc w:val="center"/>
            </w:pPr>
            <w:r w:rsidRPr="00E5459C">
              <w:t>14,05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27D625" w14:textId="77777777" w:rsidR="000A7E24" w:rsidRPr="00E5459C" w:rsidRDefault="000A7E24" w:rsidP="00DB63A3">
            <w:pPr>
              <w:spacing w:line="240" w:lineRule="auto"/>
              <w:ind w:firstLine="0"/>
              <w:contextualSpacing/>
              <w:jc w:val="center"/>
            </w:pPr>
            <w:r w:rsidRPr="00E5459C">
              <w:t>13,89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4F3795" w14:textId="77777777" w:rsidR="000A7E24" w:rsidRPr="00E5459C" w:rsidRDefault="000A7E24" w:rsidP="00DB63A3">
            <w:pPr>
              <w:spacing w:line="240" w:lineRule="auto"/>
              <w:ind w:firstLine="0"/>
              <w:contextualSpacing/>
              <w:jc w:val="center"/>
            </w:pPr>
            <w:r w:rsidRPr="00E5459C">
              <w:t>14,14</w:t>
            </w:r>
          </w:p>
        </w:tc>
      </w:tr>
      <w:tr w:rsidR="0047050E" w:rsidRPr="00E5459C" w14:paraId="4C0E39D4"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4580D9"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36CF2D4" w14:textId="77777777" w:rsidR="000A7E24" w:rsidRPr="00E5459C" w:rsidRDefault="000A7E24" w:rsidP="007431F0">
            <w:pPr>
              <w:tabs>
                <w:tab w:val="left" w:pos="186"/>
              </w:tabs>
              <w:spacing w:line="240" w:lineRule="auto"/>
              <w:ind w:firstLine="0"/>
              <w:contextualSpacing/>
            </w:pPr>
            <w:r w:rsidRPr="00E5459C">
              <w:t>Проемы,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AC7B5E" w14:textId="77777777" w:rsidR="000A7E24" w:rsidRPr="00E5459C" w:rsidRDefault="000A7E24" w:rsidP="00DB63A3">
            <w:pPr>
              <w:spacing w:line="240" w:lineRule="auto"/>
              <w:ind w:firstLine="0"/>
              <w:contextualSpacing/>
              <w:jc w:val="center"/>
            </w:pPr>
            <w:r w:rsidRPr="00E5459C">
              <w:t>10,73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05A282" w14:textId="77777777" w:rsidR="000A7E24" w:rsidRPr="00E5459C" w:rsidRDefault="000A7E24" w:rsidP="00DB63A3">
            <w:pPr>
              <w:spacing w:line="240" w:lineRule="auto"/>
              <w:ind w:firstLine="0"/>
              <w:contextualSpacing/>
              <w:jc w:val="center"/>
            </w:pPr>
            <w:r w:rsidRPr="00E5459C">
              <w:t>10,93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383B81" w14:textId="77777777" w:rsidR="000A7E24" w:rsidRPr="00E5459C" w:rsidRDefault="000A7E24" w:rsidP="00DB63A3">
            <w:pPr>
              <w:spacing w:line="240" w:lineRule="auto"/>
              <w:ind w:firstLine="0"/>
              <w:contextualSpacing/>
              <w:jc w:val="center"/>
            </w:pPr>
            <w:r w:rsidRPr="00E5459C">
              <w:t>10,69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4F9B62" w14:textId="77777777" w:rsidR="000A7E24" w:rsidRPr="00E5459C" w:rsidRDefault="000A7E24" w:rsidP="00DB63A3">
            <w:pPr>
              <w:spacing w:line="240" w:lineRule="auto"/>
              <w:ind w:firstLine="0"/>
              <w:contextualSpacing/>
              <w:jc w:val="center"/>
            </w:pPr>
            <w:r w:rsidRPr="00E5459C">
              <w:t>10,89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8B812" w14:textId="77777777" w:rsidR="000A7E24" w:rsidRPr="00E5459C" w:rsidRDefault="000A7E24" w:rsidP="00DB63A3">
            <w:pPr>
              <w:spacing w:line="240" w:lineRule="auto"/>
              <w:ind w:firstLine="0"/>
              <w:contextualSpacing/>
              <w:jc w:val="center"/>
            </w:pPr>
            <w:r w:rsidRPr="00E5459C">
              <w:t>10,68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8A7098" w14:textId="77777777" w:rsidR="000A7E24" w:rsidRPr="00E5459C" w:rsidRDefault="000A7E24" w:rsidP="00DB63A3">
            <w:pPr>
              <w:spacing w:line="240" w:lineRule="auto"/>
              <w:ind w:firstLine="0"/>
              <w:contextualSpacing/>
              <w:jc w:val="center"/>
            </w:pPr>
            <w:r w:rsidRPr="00E5459C">
              <w:t>10,88</w:t>
            </w:r>
          </w:p>
        </w:tc>
      </w:tr>
      <w:tr w:rsidR="0047050E" w:rsidRPr="00E5459C" w14:paraId="02F835A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CD6636"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AD70A8B" w14:textId="77777777" w:rsidR="000A7E24" w:rsidRPr="00E5459C" w:rsidRDefault="007431F0" w:rsidP="007431F0">
            <w:pPr>
              <w:tabs>
                <w:tab w:val="left" w:pos="186"/>
              </w:tabs>
              <w:spacing w:line="240" w:lineRule="auto"/>
              <w:ind w:firstLine="0"/>
              <w:contextualSpacing/>
            </w:pPr>
            <w:r w:rsidRPr="00E5459C">
              <w:tab/>
            </w:r>
            <w:r w:rsidR="000A7E24" w:rsidRPr="00E5459C">
              <w:t>оконные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BC6A0A" w14:textId="77777777" w:rsidR="000A7E24" w:rsidRPr="00E5459C" w:rsidRDefault="000A7E24" w:rsidP="00DB63A3">
            <w:pPr>
              <w:spacing w:line="240" w:lineRule="auto"/>
              <w:ind w:firstLine="0"/>
              <w:contextualSpacing/>
              <w:jc w:val="center"/>
            </w:pPr>
            <w:r w:rsidRPr="00E5459C">
              <w:t>5,36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CB88F" w14:textId="77777777" w:rsidR="000A7E24" w:rsidRPr="00E5459C" w:rsidRDefault="000A7E24" w:rsidP="00DB63A3">
            <w:pPr>
              <w:spacing w:line="240" w:lineRule="auto"/>
              <w:ind w:firstLine="0"/>
              <w:contextualSpacing/>
              <w:jc w:val="center"/>
            </w:pPr>
            <w:r w:rsidRPr="00E5459C">
              <w:t>5,46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80FEE6" w14:textId="77777777" w:rsidR="000A7E24" w:rsidRPr="00E5459C" w:rsidRDefault="000A7E24" w:rsidP="00DB63A3">
            <w:pPr>
              <w:spacing w:line="240" w:lineRule="auto"/>
              <w:ind w:firstLine="0"/>
              <w:contextualSpacing/>
              <w:jc w:val="center"/>
            </w:pPr>
            <w:r w:rsidRPr="00E5459C">
              <w:t>5,35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BF72D4" w14:textId="77777777" w:rsidR="000A7E24" w:rsidRPr="00E5459C" w:rsidRDefault="000A7E24" w:rsidP="00DB63A3">
            <w:pPr>
              <w:spacing w:line="240" w:lineRule="auto"/>
              <w:ind w:firstLine="0"/>
              <w:contextualSpacing/>
              <w:jc w:val="center"/>
            </w:pPr>
            <w:r w:rsidRPr="00E5459C">
              <w:t>5,45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A50E7A" w14:textId="77777777" w:rsidR="000A7E24" w:rsidRPr="00E5459C" w:rsidRDefault="000A7E24" w:rsidP="00DB63A3">
            <w:pPr>
              <w:spacing w:line="240" w:lineRule="auto"/>
              <w:ind w:firstLine="0"/>
              <w:contextualSpacing/>
              <w:jc w:val="center"/>
            </w:pPr>
            <w:r w:rsidRPr="00E5459C">
              <w:t>5,34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292188" w14:textId="77777777" w:rsidR="000A7E24" w:rsidRPr="00E5459C" w:rsidRDefault="000A7E24" w:rsidP="00DB63A3">
            <w:pPr>
              <w:spacing w:line="240" w:lineRule="auto"/>
              <w:ind w:firstLine="0"/>
              <w:contextualSpacing/>
              <w:jc w:val="center"/>
            </w:pPr>
            <w:r w:rsidRPr="00E5459C">
              <w:t>5,44</w:t>
            </w:r>
          </w:p>
        </w:tc>
      </w:tr>
      <w:tr w:rsidR="0047050E" w:rsidRPr="00E5459C" w14:paraId="67F3311E"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2DFF1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A9FBF2C" w14:textId="77777777" w:rsidR="000A7E24" w:rsidRPr="00E5459C" w:rsidRDefault="007431F0" w:rsidP="007431F0">
            <w:pPr>
              <w:tabs>
                <w:tab w:val="left" w:pos="186"/>
              </w:tabs>
              <w:spacing w:line="240" w:lineRule="auto"/>
              <w:ind w:firstLine="0"/>
              <w:contextualSpacing/>
            </w:pPr>
            <w:r w:rsidRPr="00E5459C">
              <w:tab/>
            </w:r>
            <w:r w:rsidR="000A7E24" w:rsidRPr="00E5459C">
              <w:t>дверные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75ACBB" w14:textId="77777777" w:rsidR="000A7E24" w:rsidRPr="00E5459C" w:rsidRDefault="000A7E24" w:rsidP="00DB63A3">
            <w:pPr>
              <w:spacing w:line="240" w:lineRule="auto"/>
              <w:ind w:firstLine="0"/>
              <w:contextualSpacing/>
              <w:jc w:val="center"/>
            </w:pPr>
            <w:r w:rsidRPr="00E5459C">
              <w:t>5,36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703D88" w14:textId="77777777" w:rsidR="000A7E24" w:rsidRPr="00E5459C" w:rsidRDefault="000A7E24" w:rsidP="00DB63A3">
            <w:pPr>
              <w:spacing w:line="240" w:lineRule="auto"/>
              <w:ind w:firstLine="0"/>
              <w:contextualSpacing/>
              <w:jc w:val="center"/>
            </w:pPr>
            <w:r w:rsidRPr="00E5459C">
              <w:t>5,46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554CF" w14:textId="77777777" w:rsidR="000A7E24" w:rsidRPr="00E5459C" w:rsidRDefault="000A7E24" w:rsidP="00DB63A3">
            <w:pPr>
              <w:spacing w:line="240" w:lineRule="auto"/>
              <w:ind w:firstLine="0"/>
              <w:contextualSpacing/>
              <w:jc w:val="center"/>
            </w:pPr>
            <w:r w:rsidRPr="00E5459C">
              <w:t>5,35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C37133" w14:textId="77777777" w:rsidR="000A7E24" w:rsidRPr="00E5459C" w:rsidRDefault="000A7E24" w:rsidP="00DB63A3">
            <w:pPr>
              <w:spacing w:line="240" w:lineRule="auto"/>
              <w:ind w:firstLine="0"/>
              <w:contextualSpacing/>
              <w:jc w:val="center"/>
            </w:pPr>
            <w:r w:rsidRPr="00E5459C">
              <w:t>5,45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DA8FDD" w14:textId="77777777" w:rsidR="000A7E24" w:rsidRPr="00E5459C" w:rsidRDefault="000A7E24" w:rsidP="00DB63A3">
            <w:pPr>
              <w:spacing w:line="240" w:lineRule="auto"/>
              <w:ind w:firstLine="0"/>
              <w:contextualSpacing/>
              <w:jc w:val="center"/>
            </w:pPr>
            <w:r w:rsidRPr="00E5459C">
              <w:t>5,34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CDDF10" w14:textId="77777777" w:rsidR="000A7E24" w:rsidRPr="00E5459C" w:rsidRDefault="000A7E24" w:rsidP="00DB63A3">
            <w:pPr>
              <w:spacing w:line="240" w:lineRule="auto"/>
              <w:ind w:firstLine="0"/>
              <w:contextualSpacing/>
              <w:jc w:val="center"/>
            </w:pPr>
            <w:r w:rsidRPr="00E5459C">
              <w:t>5,44</w:t>
            </w:r>
          </w:p>
        </w:tc>
      </w:tr>
      <w:tr w:rsidR="0047050E" w:rsidRPr="00E5459C" w14:paraId="1D11E148"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B03099"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D456295" w14:textId="77777777" w:rsidR="000A7E24" w:rsidRPr="00E5459C" w:rsidRDefault="000A7E24" w:rsidP="007431F0">
            <w:pPr>
              <w:tabs>
                <w:tab w:val="left" w:pos="186"/>
              </w:tabs>
              <w:spacing w:line="240" w:lineRule="auto"/>
              <w:ind w:firstLine="0"/>
              <w:contextualSpacing/>
            </w:pPr>
            <w:r w:rsidRPr="00E5459C">
              <w:t>Отделочные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E3B17E" w14:textId="77777777" w:rsidR="000A7E24" w:rsidRPr="00E5459C" w:rsidRDefault="000A7E24" w:rsidP="00DB63A3">
            <w:pPr>
              <w:spacing w:line="240" w:lineRule="auto"/>
              <w:ind w:firstLine="0"/>
              <w:contextualSpacing/>
              <w:jc w:val="center"/>
            </w:pPr>
            <w:r w:rsidRPr="00E5459C">
              <w:t>21,46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CED91" w14:textId="77777777" w:rsidR="000A7E24" w:rsidRPr="00E5459C" w:rsidRDefault="000A7E24" w:rsidP="00DB63A3">
            <w:pPr>
              <w:spacing w:line="240" w:lineRule="auto"/>
              <w:ind w:firstLine="0"/>
              <w:contextualSpacing/>
              <w:jc w:val="center"/>
            </w:pPr>
            <w:r w:rsidRPr="00E5459C">
              <w:t>21,86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D28F65" w14:textId="77777777" w:rsidR="000A7E24" w:rsidRPr="00E5459C" w:rsidRDefault="000A7E24" w:rsidP="00DB63A3">
            <w:pPr>
              <w:spacing w:line="240" w:lineRule="auto"/>
              <w:ind w:firstLine="0"/>
              <w:contextualSpacing/>
              <w:jc w:val="center"/>
            </w:pPr>
            <w:r w:rsidRPr="00E5459C">
              <w:t>21,39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D3E69E" w14:textId="77777777" w:rsidR="000A7E24" w:rsidRPr="00E5459C" w:rsidRDefault="000A7E24" w:rsidP="00DB63A3">
            <w:pPr>
              <w:spacing w:line="240" w:lineRule="auto"/>
              <w:ind w:firstLine="0"/>
              <w:contextualSpacing/>
              <w:jc w:val="center"/>
            </w:pPr>
            <w:r w:rsidRPr="00E5459C">
              <w:t>21,78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42F577" w14:textId="77777777" w:rsidR="000A7E24" w:rsidRPr="00E5459C" w:rsidRDefault="000A7E24" w:rsidP="00DB63A3">
            <w:pPr>
              <w:spacing w:line="240" w:lineRule="auto"/>
              <w:ind w:firstLine="0"/>
              <w:contextualSpacing/>
              <w:jc w:val="center"/>
            </w:pPr>
            <w:r w:rsidRPr="00E5459C">
              <w:t>21,36</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CFCDAA" w14:textId="77777777" w:rsidR="000A7E24" w:rsidRPr="00E5459C" w:rsidRDefault="000A7E24" w:rsidP="00DB63A3">
            <w:pPr>
              <w:spacing w:line="240" w:lineRule="auto"/>
              <w:ind w:firstLine="0"/>
              <w:contextualSpacing/>
              <w:jc w:val="center"/>
            </w:pPr>
            <w:r w:rsidRPr="00E5459C">
              <w:t>21,76</w:t>
            </w:r>
          </w:p>
        </w:tc>
      </w:tr>
      <w:tr w:rsidR="0047050E" w:rsidRPr="00E5459C" w14:paraId="00F26C6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FC37A2"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3EF2FB2" w14:textId="77777777" w:rsidR="000A7E24" w:rsidRPr="00E5459C" w:rsidRDefault="000A7E24" w:rsidP="007431F0">
            <w:pPr>
              <w:tabs>
                <w:tab w:val="left" w:pos="186"/>
              </w:tabs>
              <w:spacing w:line="240" w:lineRule="auto"/>
              <w:ind w:firstLine="0"/>
              <w:contextualSpacing/>
            </w:pPr>
            <w:r w:rsidRPr="00E5459C">
              <w:t>Внутренние санитарно-технические и электрические устройства,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05A472" w14:textId="77777777" w:rsidR="000A7E24" w:rsidRPr="00E5459C" w:rsidRDefault="000A7E24" w:rsidP="00DB63A3">
            <w:pPr>
              <w:spacing w:line="240" w:lineRule="auto"/>
              <w:ind w:firstLine="0"/>
              <w:contextualSpacing/>
              <w:jc w:val="center"/>
            </w:pPr>
            <w:r w:rsidRPr="00E5459C">
              <w:t>17,83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8268A7" w14:textId="77777777" w:rsidR="000A7E24" w:rsidRPr="00E5459C" w:rsidRDefault="000A7E24" w:rsidP="00DB63A3">
            <w:pPr>
              <w:spacing w:line="240" w:lineRule="auto"/>
              <w:ind w:firstLine="0"/>
              <w:contextualSpacing/>
              <w:jc w:val="center"/>
            </w:pPr>
            <w:r w:rsidRPr="00E5459C">
              <w:t>16,31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F5B432" w14:textId="77777777" w:rsidR="000A7E24" w:rsidRPr="00E5459C" w:rsidRDefault="000A7E24" w:rsidP="00DB63A3">
            <w:pPr>
              <w:spacing w:line="240" w:lineRule="auto"/>
              <w:ind w:firstLine="0"/>
              <w:contextualSpacing/>
              <w:jc w:val="center"/>
            </w:pPr>
            <w:r w:rsidRPr="00E5459C">
              <w:t>17,77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EC0BA" w14:textId="77777777" w:rsidR="000A7E24" w:rsidRPr="00E5459C" w:rsidRDefault="000A7E24" w:rsidP="00DB63A3">
            <w:pPr>
              <w:spacing w:line="240" w:lineRule="auto"/>
              <w:ind w:firstLine="0"/>
              <w:contextualSpacing/>
              <w:jc w:val="center"/>
            </w:pPr>
            <w:r w:rsidRPr="00E5459C">
              <w:t>16,25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045BE3" w14:textId="77777777" w:rsidR="000A7E24" w:rsidRPr="00E5459C" w:rsidRDefault="000A7E24" w:rsidP="00DB63A3">
            <w:pPr>
              <w:spacing w:line="240" w:lineRule="auto"/>
              <w:ind w:firstLine="0"/>
              <w:contextualSpacing/>
              <w:jc w:val="center"/>
            </w:pPr>
            <w:r w:rsidRPr="00E5459C">
              <w:t>17,75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45F5C5" w14:textId="77777777" w:rsidR="000A7E24" w:rsidRPr="00E5459C" w:rsidRDefault="000A7E24" w:rsidP="00DB63A3">
            <w:pPr>
              <w:spacing w:line="240" w:lineRule="auto"/>
              <w:ind w:firstLine="0"/>
              <w:contextualSpacing/>
              <w:jc w:val="center"/>
            </w:pPr>
            <w:r w:rsidRPr="00E5459C">
              <w:t>16,23</w:t>
            </w:r>
          </w:p>
        </w:tc>
      </w:tr>
      <w:tr w:rsidR="0047050E" w:rsidRPr="00E5459C" w14:paraId="32B6C0DA"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3532D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6EC14E8" w14:textId="77777777" w:rsidR="000A7E24" w:rsidRPr="00E5459C" w:rsidRDefault="007431F0" w:rsidP="007431F0">
            <w:pPr>
              <w:tabs>
                <w:tab w:val="left" w:pos="186"/>
              </w:tabs>
              <w:spacing w:line="240" w:lineRule="auto"/>
              <w:ind w:firstLine="0"/>
              <w:contextualSpacing/>
            </w:pPr>
            <w:r w:rsidRPr="00E5459C">
              <w:tab/>
            </w:r>
            <w:r w:rsidR="000A7E24" w:rsidRPr="00E5459C">
              <w:t xml:space="preserve">центральное </w:t>
            </w:r>
          </w:p>
          <w:p w14:paraId="09EAF382" w14:textId="77777777" w:rsidR="000A7E24" w:rsidRPr="00E5459C" w:rsidRDefault="007431F0" w:rsidP="007431F0">
            <w:pPr>
              <w:tabs>
                <w:tab w:val="left" w:pos="186"/>
              </w:tabs>
              <w:spacing w:line="240" w:lineRule="auto"/>
              <w:ind w:firstLine="0"/>
              <w:contextualSpacing/>
            </w:pPr>
            <w:r w:rsidRPr="00E5459C">
              <w:tab/>
            </w:r>
            <w:r w:rsidR="000A7E24" w:rsidRPr="00E5459C">
              <w:t xml:space="preserve">отопление </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8C72EF"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21F0D9"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218D3F"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34909C"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9CB200"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657142" w14:textId="77777777" w:rsidR="000A7E24" w:rsidRPr="00E5459C" w:rsidRDefault="000A7E24" w:rsidP="00DB63A3">
            <w:pPr>
              <w:spacing w:line="240" w:lineRule="auto"/>
              <w:ind w:firstLine="0"/>
              <w:contextualSpacing/>
              <w:jc w:val="center"/>
            </w:pPr>
            <w:r w:rsidRPr="00E5459C">
              <w:t>-</w:t>
            </w:r>
          </w:p>
        </w:tc>
      </w:tr>
      <w:tr w:rsidR="0047050E" w:rsidRPr="00E5459C" w14:paraId="38A189B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1136CD"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7701484" w14:textId="77777777" w:rsidR="000A7E24" w:rsidRPr="00E5459C" w:rsidRDefault="007431F0" w:rsidP="007431F0">
            <w:pPr>
              <w:tabs>
                <w:tab w:val="left" w:pos="186"/>
              </w:tabs>
              <w:spacing w:line="240" w:lineRule="auto"/>
              <w:ind w:firstLine="0"/>
              <w:contextualSpacing/>
            </w:pPr>
            <w:r w:rsidRPr="00E5459C">
              <w:tab/>
            </w:r>
            <w:r w:rsidR="000A7E24" w:rsidRPr="00E5459C">
              <w:t>вентиляция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FCEB6" w14:textId="77777777" w:rsidR="000A7E24" w:rsidRPr="00E5459C" w:rsidRDefault="000A7E24" w:rsidP="00DB63A3">
            <w:pPr>
              <w:spacing w:line="240" w:lineRule="auto"/>
              <w:ind w:firstLine="0"/>
              <w:contextualSpacing/>
              <w:jc w:val="center"/>
            </w:pPr>
            <w:r w:rsidRPr="00E5459C">
              <w:t>0,24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3A163F" w14:textId="77777777" w:rsidR="000A7E24" w:rsidRPr="00E5459C" w:rsidRDefault="000A7E24" w:rsidP="00DB63A3">
            <w:pPr>
              <w:spacing w:line="240" w:lineRule="auto"/>
              <w:ind w:firstLine="0"/>
              <w:contextualSpacing/>
              <w:jc w:val="center"/>
            </w:pPr>
            <w:r w:rsidRPr="00E5459C">
              <w:t>0,24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7471EF" w14:textId="77777777" w:rsidR="000A7E24" w:rsidRPr="00E5459C" w:rsidRDefault="000A7E24" w:rsidP="00DB63A3">
            <w:pPr>
              <w:spacing w:line="240" w:lineRule="auto"/>
              <w:ind w:firstLine="0"/>
              <w:contextualSpacing/>
              <w:jc w:val="center"/>
            </w:pPr>
            <w:r w:rsidRPr="00E5459C">
              <w:t>0,24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43D231" w14:textId="77777777" w:rsidR="000A7E24" w:rsidRPr="00E5459C" w:rsidRDefault="000A7E24" w:rsidP="00DB63A3">
            <w:pPr>
              <w:spacing w:line="240" w:lineRule="auto"/>
              <w:ind w:firstLine="0"/>
              <w:contextualSpacing/>
              <w:jc w:val="center"/>
            </w:pPr>
            <w:r w:rsidRPr="00E5459C">
              <w:t>0,24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E358A6" w14:textId="77777777" w:rsidR="000A7E24" w:rsidRPr="00E5459C" w:rsidRDefault="000A7E24" w:rsidP="00DB63A3">
            <w:pPr>
              <w:spacing w:line="240" w:lineRule="auto"/>
              <w:ind w:firstLine="0"/>
              <w:contextualSpacing/>
              <w:jc w:val="center"/>
            </w:pPr>
            <w:r w:rsidRPr="00E5459C">
              <w:t>0,23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CCB0A6" w14:textId="77777777" w:rsidR="000A7E24" w:rsidRPr="00E5459C" w:rsidRDefault="000A7E24" w:rsidP="00DB63A3">
            <w:pPr>
              <w:spacing w:line="240" w:lineRule="auto"/>
              <w:ind w:firstLine="0"/>
              <w:contextualSpacing/>
              <w:jc w:val="center"/>
            </w:pPr>
            <w:r w:rsidRPr="00E5459C">
              <w:t>0,24</w:t>
            </w:r>
          </w:p>
        </w:tc>
      </w:tr>
      <w:tr w:rsidR="0047050E" w:rsidRPr="00E5459C" w14:paraId="72E0753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2C771D"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CE25A44" w14:textId="77777777" w:rsidR="000A7E24" w:rsidRPr="00E5459C" w:rsidRDefault="007431F0" w:rsidP="007431F0">
            <w:pPr>
              <w:tabs>
                <w:tab w:val="left" w:pos="186"/>
              </w:tabs>
              <w:spacing w:line="240" w:lineRule="auto"/>
              <w:ind w:firstLine="0"/>
              <w:contextualSpacing/>
            </w:pPr>
            <w:r w:rsidRPr="00E5459C">
              <w:tab/>
            </w:r>
            <w:r w:rsidR="000A7E24" w:rsidRPr="00E5459C">
              <w:t>водопровод</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ADCE87" w14:textId="77777777" w:rsidR="000A7E24" w:rsidRPr="00E5459C" w:rsidRDefault="000A7E24" w:rsidP="00DB63A3">
            <w:pPr>
              <w:spacing w:line="240" w:lineRule="auto"/>
              <w:ind w:firstLine="0"/>
              <w:contextualSpacing/>
              <w:jc w:val="center"/>
            </w:pPr>
            <w:r w:rsidRPr="00E5459C">
              <w:t>0,54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D8D322" w14:textId="77777777" w:rsidR="000A7E24" w:rsidRPr="00E5459C" w:rsidRDefault="000A7E24" w:rsidP="00DB63A3">
            <w:pPr>
              <w:spacing w:line="240" w:lineRule="auto"/>
              <w:ind w:firstLine="0"/>
              <w:contextualSpacing/>
              <w:jc w:val="center"/>
            </w:pPr>
            <w:r w:rsidRPr="00E5459C">
              <w:t>0,55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287AC6" w14:textId="77777777" w:rsidR="000A7E24" w:rsidRPr="00E5459C" w:rsidRDefault="000A7E24" w:rsidP="00DB63A3">
            <w:pPr>
              <w:spacing w:line="240" w:lineRule="auto"/>
              <w:ind w:firstLine="0"/>
              <w:contextualSpacing/>
              <w:jc w:val="center"/>
            </w:pPr>
            <w:r w:rsidRPr="00E5459C">
              <w:t>0,53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FAB2FB" w14:textId="77777777" w:rsidR="000A7E24" w:rsidRPr="00E5459C" w:rsidRDefault="000A7E24" w:rsidP="00DB63A3">
            <w:pPr>
              <w:spacing w:line="240" w:lineRule="auto"/>
              <w:ind w:firstLine="0"/>
              <w:contextualSpacing/>
              <w:jc w:val="center"/>
            </w:pPr>
            <w:r w:rsidRPr="00E5459C">
              <w:t>0,54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B11D3D" w14:textId="77777777" w:rsidR="000A7E24" w:rsidRPr="00E5459C" w:rsidRDefault="000A7E24" w:rsidP="00DB63A3">
            <w:pPr>
              <w:spacing w:line="240" w:lineRule="auto"/>
              <w:ind w:firstLine="0"/>
              <w:contextualSpacing/>
              <w:jc w:val="center"/>
            </w:pPr>
            <w:r w:rsidRPr="00E5459C">
              <w:t>0,53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BB8B6B" w14:textId="77777777" w:rsidR="000A7E24" w:rsidRPr="00E5459C" w:rsidRDefault="000A7E24" w:rsidP="00DB63A3">
            <w:pPr>
              <w:spacing w:line="240" w:lineRule="auto"/>
              <w:ind w:firstLine="0"/>
              <w:contextualSpacing/>
              <w:jc w:val="center"/>
            </w:pPr>
            <w:r w:rsidRPr="00E5459C">
              <w:t>0,54</w:t>
            </w:r>
          </w:p>
        </w:tc>
      </w:tr>
      <w:tr w:rsidR="0047050E" w:rsidRPr="00E5459C" w14:paraId="025F200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FCB32B"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4722E7F" w14:textId="77777777" w:rsidR="000A7E24" w:rsidRPr="00E5459C" w:rsidRDefault="007431F0" w:rsidP="007431F0">
            <w:pPr>
              <w:tabs>
                <w:tab w:val="left" w:pos="186"/>
              </w:tabs>
              <w:spacing w:line="240" w:lineRule="auto"/>
              <w:ind w:firstLine="0"/>
              <w:contextualSpacing/>
            </w:pPr>
            <w:r w:rsidRPr="00E5459C">
              <w:tab/>
            </w:r>
            <w:r w:rsidR="000A7E24" w:rsidRPr="00E5459C">
              <w:t>горячее водоснабжение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6E889D"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7BDE00"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00A694"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0349EB"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78128"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62ABA1" w14:textId="77777777" w:rsidR="000A7E24" w:rsidRPr="00E5459C" w:rsidRDefault="000A7E24" w:rsidP="00DB63A3">
            <w:pPr>
              <w:spacing w:line="240" w:lineRule="auto"/>
              <w:ind w:firstLine="0"/>
              <w:contextualSpacing/>
              <w:jc w:val="center"/>
            </w:pPr>
            <w:r w:rsidRPr="00E5459C">
              <w:t>-</w:t>
            </w:r>
          </w:p>
        </w:tc>
      </w:tr>
      <w:tr w:rsidR="0047050E" w:rsidRPr="00E5459C" w14:paraId="28802F6D"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5B51A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8594419" w14:textId="77777777" w:rsidR="000A7E24" w:rsidRPr="00E5459C" w:rsidRDefault="007431F0" w:rsidP="007431F0">
            <w:pPr>
              <w:tabs>
                <w:tab w:val="left" w:pos="186"/>
              </w:tabs>
              <w:spacing w:line="240" w:lineRule="auto"/>
              <w:ind w:firstLine="0"/>
              <w:contextualSpacing/>
            </w:pPr>
            <w:r w:rsidRPr="00E5459C">
              <w:tab/>
            </w:r>
            <w:r w:rsidR="000A7E24" w:rsidRPr="00E5459C">
              <w:t>канализация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96534B" w14:textId="77777777" w:rsidR="000A7E24" w:rsidRPr="00E5459C" w:rsidRDefault="000A7E24" w:rsidP="00DB63A3">
            <w:pPr>
              <w:spacing w:line="240" w:lineRule="auto"/>
              <w:ind w:firstLine="0"/>
              <w:contextualSpacing/>
              <w:jc w:val="center"/>
            </w:pPr>
            <w:r w:rsidRPr="00E5459C">
              <w:t>1,18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06206A" w14:textId="77777777" w:rsidR="000A7E24" w:rsidRPr="00E5459C" w:rsidRDefault="000A7E24" w:rsidP="00DB63A3">
            <w:pPr>
              <w:spacing w:line="240" w:lineRule="auto"/>
              <w:ind w:firstLine="0"/>
              <w:contextualSpacing/>
              <w:jc w:val="center"/>
            </w:pPr>
            <w:r w:rsidRPr="00E5459C">
              <w:t>1,2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1656E0" w14:textId="77777777" w:rsidR="000A7E24" w:rsidRPr="00E5459C" w:rsidRDefault="000A7E24" w:rsidP="00DB63A3">
            <w:pPr>
              <w:spacing w:line="240" w:lineRule="auto"/>
              <w:ind w:firstLine="0"/>
              <w:contextualSpacing/>
              <w:jc w:val="center"/>
            </w:pPr>
            <w:r w:rsidRPr="00E5459C">
              <w:t>1,18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0FBD73" w14:textId="77777777" w:rsidR="000A7E24" w:rsidRPr="00E5459C" w:rsidRDefault="000A7E24" w:rsidP="00DB63A3">
            <w:pPr>
              <w:spacing w:line="240" w:lineRule="auto"/>
              <w:ind w:firstLine="0"/>
              <w:contextualSpacing/>
              <w:jc w:val="center"/>
            </w:pPr>
            <w:r w:rsidRPr="00E5459C">
              <w:t>1,2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391BD" w14:textId="77777777" w:rsidR="000A7E24" w:rsidRPr="00E5459C" w:rsidRDefault="000A7E24" w:rsidP="00DB63A3">
            <w:pPr>
              <w:spacing w:line="240" w:lineRule="auto"/>
              <w:ind w:firstLine="0"/>
              <w:contextualSpacing/>
              <w:jc w:val="center"/>
            </w:pPr>
            <w:r w:rsidRPr="00E5459C">
              <w:t>1,17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5AB289" w14:textId="77777777" w:rsidR="000A7E24" w:rsidRPr="00E5459C" w:rsidRDefault="000A7E24" w:rsidP="00DB63A3">
            <w:pPr>
              <w:spacing w:line="240" w:lineRule="auto"/>
              <w:ind w:firstLine="0"/>
              <w:contextualSpacing/>
              <w:jc w:val="center"/>
            </w:pPr>
            <w:r w:rsidRPr="00E5459C">
              <w:t>1,2</w:t>
            </w:r>
          </w:p>
        </w:tc>
      </w:tr>
      <w:tr w:rsidR="0047050E" w:rsidRPr="00E5459C" w14:paraId="7C4DA11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A8339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7D06DF7" w14:textId="77777777" w:rsidR="000A7E24" w:rsidRPr="00E5459C" w:rsidRDefault="007431F0" w:rsidP="007431F0">
            <w:pPr>
              <w:tabs>
                <w:tab w:val="left" w:pos="186"/>
              </w:tabs>
              <w:spacing w:line="240" w:lineRule="auto"/>
              <w:ind w:firstLine="0"/>
              <w:contextualSpacing/>
            </w:pPr>
            <w:r w:rsidRPr="00E5459C">
              <w:tab/>
            </w:r>
            <w:r w:rsidR="000A7E24" w:rsidRPr="00E5459C">
              <w:t>газоснабжение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178076" w14:textId="77777777" w:rsidR="000A7E24" w:rsidRPr="00E5459C" w:rsidRDefault="000A7E24" w:rsidP="00DB63A3">
            <w:pPr>
              <w:spacing w:line="240" w:lineRule="auto"/>
              <w:ind w:firstLine="0"/>
              <w:contextualSpacing/>
              <w:jc w:val="center"/>
            </w:pPr>
            <w:r w:rsidRPr="00E5459C">
              <w:t>1,39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A7FFA3"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070914" w14:textId="77777777" w:rsidR="000A7E24" w:rsidRPr="00E5459C" w:rsidRDefault="000A7E24" w:rsidP="00DB63A3">
            <w:pPr>
              <w:spacing w:line="240" w:lineRule="auto"/>
              <w:ind w:firstLine="0"/>
              <w:contextualSpacing/>
              <w:jc w:val="center"/>
            </w:pPr>
            <w:r w:rsidRPr="00E5459C">
              <w:t>1,39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F3F74B"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62C679" w14:textId="77777777" w:rsidR="000A7E24" w:rsidRPr="00E5459C" w:rsidRDefault="000A7E24" w:rsidP="00DB63A3">
            <w:pPr>
              <w:spacing w:line="240" w:lineRule="auto"/>
              <w:ind w:firstLine="0"/>
              <w:contextualSpacing/>
              <w:jc w:val="center"/>
            </w:pPr>
            <w:r w:rsidRPr="00E5459C">
              <w:t>1,39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64DBB6" w14:textId="77777777" w:rsidR="000A7E24" w:rsidRPr="00E5459C" w:rsidRDefault="000A7E24" w:rsidP="00DB63A3">
            <w:pPr>
              <w:spacing w:line="240" w:lineRule="auto"/>
              <w:ind w:firstLine="0"/>
              <w:contextualSpacing/>
              <w:jc w:val="center"/>
            </w:pPr>
            <w:r w:rsidRPr="00E5459C">
              <w:t>-</w:t>
            </w:r>
          </w:p>
        </w:tc>
      </w:tr>
      <w:tr w:rsidR="0047050E" w:rsidRPr="00E5459C" w14:paraId="2A6E234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29F69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9E6468A" w14:textId="77777777" w:rsidR="000A7E24" w:rsidRPr="00E5459C" w:rsidRDefault="007431F0" w:rsidP="007431F0">
            <w:pPr>
              <w:tabs>
                <w:tab w:val="left" w:pos="186"/>
              </w:tabs>
              <w:spacing w:line="240" w:lineRule="auto"/>
              <w:ind w:firstLine="0"/>
              <w:contextualSpacing/>
            </w:pPr>
            <w:r w:rsidRPr="00E5459C">
              <w:tab/>
            </w:r>
            <w:r w:rsidR="000A7E24" w:rsidRPr="00E5459C">
              <w:t>электроосвещение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2CF8BF" w14:textId="77777777" w:rsidR="000A7E24" w:rsidRPr="00E5459C" w:rsidRDefault="000A7E24" w:rsidP="00DB63A3">
            <w:pPr>
              <w:spacing w:line="240" w:lineRule="auto"/>
              <w:ind w:firstLine="0"/>
              <w:contextualSpacing/>
              <w:jc w:val="center"/>
            </w:pPr>
            <w:r w:rsidRPr="00E5459C">
              <w:t>2,47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4F7E58" w14:textId="77777777" w:rsidR="000A7E24" w:rsidRPr="00E5459C" w:rsidRDefault="000A7E24" w:rsidP="00DB63A3">
            <w:pPr>
              <w:spacing w:line="240" w:lineRule="auto"/>
              <w:ind w:firstLine="0"/>
              <w:contextualSpacing/>
              <w:jc w:val="center"/>
            </w:pPr>
            <w:r w:rsidRPr="00E5459C">
              <w:t>2,51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AED055" w14:textId="77777777" w:rsidR="000A7E24" w:rsidRPr="00E5459C" w:rsidRDefault="000A7E24" w:rsidP="00DB63A3">
            <w:pPr>
              <w:spacing w:line="240" w:lineRule="auto"/>
              <w:ind w:firstLine="0"/>
              <w:contextualSpacing/>
              <w:jc w:val="center"/>
            </w:pPr>
            <w:r w:rsidRPr="00E5459C">
              <w:t>2,46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7B28F8" w14:textId="77777777" w:rsidR="000A7E24" w:rsidRPr="00E5459C" w:rsidRDefault="000A7E24" w:rsidP="00DB63A3">
            <w:pPr>
              <w:spacing w:line="240" w:lineRule="auto"/>
              <w:ind w:firstLine="0"/>
              <w:contextualSpacing/>
              <w:jc w:val="center"/>
            </w:pPr>
            <w:r w:rsidRPr="00E5459C">
              <w:t>2,5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DF6EA3" w14:textId="77777777" w:rsidR="000A7E24" w:rsidRPr="00E5459C" w:rsidRDefault="000A7E24" w:rsidP="00DB63A3">
            <w:pPr>
              <w:spacing w:line="240" w:lineRule="auto"/>
              <w:ind w:firstLine="0"/>
              <w:contextualSpacing/>
              <w:jc w:val="center"/>
            </w:pPr>
            <w:r w:rsidRPr="00E5459C">
              <w:t>2,46</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A43411" w14:textId="77777777" w:rsidR="000A7E24" w:rsidRPr="00E5459C" w:rsidRDefault="000A7E24" w:rsidP="00DB63A3">
            <w:pPr>
              <w:spacing w:line="240" w:lineRule="auto"/>
              <w:ind w:firstLine="0"/>
              <w:contextualSpacing/>
              <w:jc w:val="center"/>
            </w:pPr>
            <w:r w:rsidRPr="00E5459C">
              <w:t>2,5</w:t>
            </w:r>
          </w:p>
        </w:tc>
      </w:tr>
      <w:tr w:rsidR="0047050E" w:rsidRPr="00E5459C" w14:paraId="0C35C6CA"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4C2FFC"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BD9C48B" w14:textId="77777777" w:rsidR="000A7E24" w:rsidRPr="00E5459C" w:rsidRDefault="007431F0" w:rsidP="007431F0">
            <w:pPr>
              <w:tabs>
                <w:tab w:val="left" w:pos="186"/>
              </w:tabs>
              <w:spacing w:line="240" w:lineRule="auto"/>
              <w:ind w:firstLine="0"/>
              <w:contextualSpacing/>
            </w:pPr>
            <w:r w:rsidRPr="00E5459C">
              <w:tab/>
            </w:r>
            <w:r w:rsidR="000A7E24" w:rsidRPr="00E5459C">
              <w:t>радио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55D4D9" w14:textId="77777777" w:rsidR="000A7E24" w:rsidRPr="00E5459C" w:rsidRDefault="000A7E24" w:rsidP="00DB63A3">
            <w:pPr>
              <w:spacing w:line="240" w:lineRule="auto"/>
              <w:ind w:firstLine="0"/>
              <w:contextualSpacing/>
              <w:jc w:val="center"/>
            </w:pPr>
            <w:r w:rsidRPr="00E5459C">
              <w:t>0,43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D36631" w14:textId="77777777" w:rsidR="000A7E24" w:rsidRPr="00E5459C" w:rsidRDefault="000A7E24" w:rsidP="00DB63A3">
            <w:pPr>
              <w:spacing w:line="240" w:lineRule="auto"/>
              <w:ind w:firstLine="0"/>
              <w:contextualSpacing/>
              <w:jc w:val="center"/>
            </w:pPr>
            <w:r w:rsidRPr="00E5459C">
              <w:t>0,44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044C14" w14:textId="77777777" w:rsidR="000A7E24" w:rsidRPr="00E5459C" w:rsidRDefault="000A7E24" w:rsidP="00DB63A3">
            <w:pPr>
              <w:spacing w:line="240" w:lineRule="auto"/>
              <w:ind w:firstLine="0"/>
              <w:contextualSpacing/>
              <w:jc w:val="center"/>
            </w:pPr>
            <w:r w:rsidRPr="00E5459C">
              <w:t>0,43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E772C7" w14:textId="77777777" w:rsidR="000A7E24" w:rsidRPr="00E5459C" w:rsidRDefault="000A7E24" w:rsidP="00DB63A3">
            <w:pPr>
              <w:spacing w:line="240" w:lineRule="auto"/>
              <w:ind w:firstLine="0"/>
              <w:contextualSpacing/>
              <w:jc w:val="center"/>
            </w:pPr>
            <w:r w:rsidRPr="00E5459C">
              <w:t>0,44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2B427D" w14:textId="77777777" w:rsidR="000A7E24" w:rsidRPr="00E5459C" w:rsidRDefault="000A7E24" w:rsidP="00DB63A3">
            <w:pPr>
              <w:spacing w:line="240" w:lineRule="auto"/>
              <w:ind w:firstLine="0"/>
              <w:contextualSpacing/>
              <w:jc w:val="center"/>
            </w:pPr>
            <w:r w:rsidRPr="00E5459C">
              <w:t>0,43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29B8A" w14:textId="77777777" w:rsidR="000A7E24" w:rsidRPr="00E5459C" w:rsidRDefault="000A7E24" w:rsidP="00DB63A3">
            <w:pPr>
              <w:spacing w:line="240" w:lineRule="auto"/>
              <w:ind w:firstLine="0"/>
              <w:contextualSpacing/>
              <w:jc w:val="center"/>
            </w:pPr>
            <w:r w:rsidRPr="00E5459C">
              <w:t>0,44</w:t>
            </w:r>
          </w:p>
        </w:tc>
      </w:tr>
      <w:tr w:rsidR="0047050E" w:rsidRPr="00E5459C" w14:paraId="3151077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17FC11"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12DD2FE" w14:textId="77777777" w:rsidR="000A7E24" w:rsidRPr="00E5459C" w:rsidRDefault="007431F0" w:rsidP="007431F0">
            <w:pPr>
              <w:tabs>
                <w:tab w:val="left" w:pos="186"/>
              </w:tabs>
              <w:spacing w:line="240" w:lineRule="auto"/>
              <w:ind w:firstLine="0"/>
              <w:contextualSpacing/>
            </w:pPr>
            <w:r w:rsidRPr="00E5459C">
              <w:tab/>
            </w:r>
            <w:r w:rsidR="000A7E24" w:rsidRPr="00E5459C">
              <w:t>телефон</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044AAB" w14:textId="77777777" w:rsidR="000A7E24" w:rsidRPr="00E5459C" w:rsidRDefault="000A7E24" w:rsidP="00DB63A3">
            <w:pPr>
              <w:spacing w:line="240" w:lineRule="auto"/>
              <w:ind w:firstLine="0"/>
              <w:contextualSpacing/>
              <w:jc w:val="center"/>
            </w:pPr>
            <w:r w:rsidRPr="00E5459C">
              <w:t>0,32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B14747" w14:textId="77777777" w:rsidR="000A7E24" w:rsidRPr="00E5459C" w:rsidRDefault="000A7E24" w:rsidP="00DB63A3">
            <w:pPr>
              <w:spacing w:line="240" w:lineRule="auto"/>
              <w:ind w:firstLine="0"/>
              <w:contextualSpacing/>
              <w:jc w:val="center"/>
            </w:pPr>
            <w:r w:rsidRPr="00E5459C">
              <w:t>0,33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0861BB" w14:textId="77777777" w:rsidR="000A7E24" w:rsidRPr="00E5459C" w:rsidRDefault="000A7E24" w:rsidP="00DB63A3">
            <w:pPr>
              <w:spacing w:line="240" w:lineRule="auto"/>
              <w:ind w:firstLine="0"/>
              <w:contextualSpacing/>
              <w:jc w:val="center"/>
            </w:pPr>
            <w:r w:rsidRPr="00E5459C">
              <w:t>0,32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9A3533" w14:textId="77777777" w:rsidR="000A7E24" w:rsidRPr="00E5459C" w:rsidRDefault="000A7E24" w:rsidP="00DB63A3">
            <w:pPr>
              <w:spacing w:line="240" w:lineRule="auto"/>
              <w:ind w:firstLine="0"/>
              <w:contextualSpacing/>
              <w:jc w:val="center"/>
            </w:pPr>
            <w:r w:rsidRPr="00E5459C">
              <w:t>0,33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7BF83" w14:textId="77777777" w:rsidR="000A7E24" w:rsidRPr="00E5459C" w:rsidRDefault="000A7E24" w:rsidP="00DB63A3">
            <w:pPr>
              <w:spacing w:line="240" w:lineRule="auto"/>
              <w:ind w:firstLine="0"/>
              <w:contextualSpacing/>
              <w:jc w:val="center"/>
            </w:pPr>
            <w:r w:rsidRPr="00E5459C">
              <w:t>0,32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7B0A8F" w14:textId="77777777" w:rsidR="000A7E24" w:rsidRPr="00E5459C" w:rsidRDefault="000A7E24" w:rsidP="00DB63A3">
            <w:pPr>
              <w:spacing w:line="240" w:lineRule="auto"/>
              <w:ind w:firstLine="0"/>
              <w:contextualSpacing/>
              <w:jc w:val="center"/>
            </w:pPr>
            <w:r w:rsidRPr="00E5459C">
              <w:t>0,33</w:t>
            </w:r>
          </w:p>
        </w:tc>
      </w:tr>
      <w:tr w:rsidR="0047050E" w:rsidRPr="00E5459C" w14:paraId="229EB89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9808D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F980B2E" w14:textId="77777777" w:rsidR="000A7E24" w:rsidRPr="00E5459C" w:rsidRDefault="007431F0" w:rsidP="007431F0">
            <w:pPr>
              <w:tabs>
                <w:tab w:val="left" w:pos="186"/>
              </w:tabs>
              <w:spacing w:line="240" w:lineRule="auto"/>
              <w:ind w:firstLine="0"/>
              <w:contextualSpacing/>
            </w:pPr>
            <w:r w:rsidRPr="00E5459C">
              <w:tab/>
            </w:r>
            <w:r w:rsidR="000A7E24" w:rsidRPr="00E5459C">
              <w:t>телевидение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F1ACD7" w14:textId="77777777" w:rsidR="000A7E24" w:rsidRPr="00E5459C" w:rsidRDefault="000A7E24" w:rsidP="00DB63A3">
            <w:pPr>
              <w:spacing w:line="240" w:lineRule="auto"/>
              <w:ind w:firstLine="0"/>
              <w:contextualSpacing/>
              <w:jc w:val="center"/>
            </w:pPr>
            <w:r w:rsidRPr="00E5459C">
              <w:t>1,93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098BC" w14:textId="77777777" w:rsidR="000A7E24" w:rsidRPr="00E5459C" w:rsidRDefault="000A7E24" w:rsidP="00DB63A3">
            <w:pPr>
              <w:spacing w:line="240" w:lineRule="auto"/>
              <w:ind w:firstLine="0"/>
              <w:contextualSpacing/>
              <w:jc w:val="center"/>
            </w:pPr>
            <w:r w:rsidRPr="00E5459C">
              <w:t>1,97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703BF7" w14:textId="77777777" w:rsidR="000A7E24" w:rsidRPr="00E5459C" w:rsidRDefault="000A7E24" w:rsidP="00DB63A3">
            <w:pPr>
              <w:spacing w:line="240" w:lineRule="auto"/>
              <w:ind w:firstLine="0"/>
              <w:contextualSpacing/>
              <w:jc w:val="center"/>
            </w:pPr>
            <w:r w:rsidRPr="00E5459C">
              <w:t>1,92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B93A24" w14:textId="77777777" w:rsidR="000A7E24" w:rsidRPr="00E5459C" w:rsidRDefault="000A7E24" w:rsidP="00DB63A3">
            <w:pPr>
              <w:spacing w:line="240" w:lineRule="auto"/>
              <w:ind w:firstLine="0"/>
              <w:contextualSpacing/>
              <w:jc w:val="center"/>
            </w:pPr>
            <w:r w:rsidRPr="00E5459C">
              <w:t>1,96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F82E87" w14:textId="77777777" w:rsidR="000A7E24" w:rsidRPr="00E5459C" w:rsidRDefault="000A7E24" w:rsidP="00DB63A3">
            <w:pPr>
              <w:spacing w:line="240" w:lineRule="auto"/>
              <w:ind w:firstLine="0"/>
              <w:contextualSpacing/>
              <w:jc w:val="center"/>
            </w:pPr>
            <w:r w:rsidRPr="00E5459C">
              <w:t>1,92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1DB468" w14:textId="77777777" w:rsidR="000A7E24" w:rsidRPr="00E5459C" w:rsidRDefault="000A7E24" w:rsidP="00DB63A3">
            <w:pPr>
              <w:spacing w:line="240" w:lineRule="auto"/>
              <w:ind w:firstLine="0"/>
              <w:contextualSpacing/>
              <w:jc w:val="center"/>
            </w:pPr>
            <w:r w:rsidRPr="00E5459C">
              <w:t>1,96</w:t>
            </w:r>
          </w:p>
        </w:tc>
      </w:tr>
      <w:tr w:rsidR="0047050E" w:rsidRPr="00E5459C" w14:paraId="0873B9B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1B9B1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41AC52F" w14:textId="77777777" w:rsidR="000A7E24" w:rsidRPr="00E5459C" w:rsidRDefault="007431F0" w:rsidP="007431F0">
            <w:pPr>
              <w:tabs>
                <w:tab w:val="left" w:pos="186"/>
              </w:tabs>
              <w:spacing w:line="240" w:lineRule="auto"/>
              <w:ind w:firstLine="0"/>
              <w:contextualSpacing/>
            </w:pPr>
            <w:r w:rsidRPr="00E5459C">
              <w:tab/>
            </w:r>
            <w:r w:rsidR="000A7E24" w:rsidRPr="00E5459C">
              <w:t>печное отопление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0B7C82" w14:textId="77777777" w:rsidR="000A7E24" w:rsidRPr="00E5459C" w:rsidRDefault="000A7E24" w:rsidP="00DB63A3">
            <w:pPr>
              <w:spacing w:line="240" w:lineRule="auto"/>
              <w:ind w:firstLine="0"/>
              <w:contextualSpacing/>
              <w:jc w:val="center"/>
            </w:pPr>
            <w:r w:rsidRPr="00E5459C">
              <w:t>4,83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B4584D" w14:textId="77777777" w:rsidR="000A7E24" w:rsidRPr="00E5459C" w:rsidRDefault="000A7E24" w:rsidP="00DB63A3">
            <w:pPr>
              <w:spacing w:line="240" w:lineRule="auto"/>
              <w:ind w:firstLine="0"/>
              <w:contextualSpacing/>
              <w:jc w:val="center"/>
            </w:pPr>
            <w:r w:rsidRPr="00E5459C">
              <w:t>4,92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AC49FB" w14:textId="77777777" w:rsidR="000A7E24" w:rsidRPr="00E5459C" w:rsidRDefault="000A7E24" w:rsidP="00DB63A3">
            <w:pPr>
              <w:spacing w:line="240" w:lineRule="auto"/>
              <w:ind w:firstLine="0"/>
              <w:contextualSpacing/>
              <w:jc w:val="center"/>
            </w:pPr>
            <w:r w:rsidRPr="00E5459C">
              <w:t>4,81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EEB04" w14:textId="77777777" w:rsidR="000A7E24" w:rsidRPr="00E5459C" w:rsidRDefault="000A7E24" w:rsidP="00DB63A3">
            <w:pPr>
              <w:spacing w:line="240" w:lineRule="auto"/>
              <w:ind w:firstLine="0"/>
              <w:contextualSpacing/>
              <w:jc w:val="center"/>
            </w:pPr>
            <w:r w:rsidRPr="00E5459C">
              <w:t>4,9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AAC136" w14:textId="77777777" w:rsidR="000A7E24" w:rsidRPr="00E5459C" w:rsidRDefault="000A7E24" w:rsidP="00DB63A3">
            <w:pPr>
              <w:spacing w:line="240" w:lineRule="auto"/>
              <w:ind w:firstLine="0"/>
              <w:contextualSpacing/>
              <w:jc w:val="center"/>
            </w:pPr>
            <w:r w:rsidRPr="00E5459C">
              <w:t>4,81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C2F668" w14:textId="77777777" w:rsidR="000A7E24" w:rsidRPr="00E5459C" w:rsidRDefault="000A7E24" w:rsidP="00DB63A3">
            <w:pPr>
              <w:spacing w:line="240" w:lineRule="auto"/>
              <w:ind w:firstLine="0"/>
              <w:contextualSpacing/>
              <w:jc w:val="center"/>
            </w:pPr>
            <w:r w:rsidRPr="00E5459C">
              <w:t>4,9</w:t>
            </w:r>
          </w:p>
        </w:tc>
      </w:tr>
      <w:tr w:rsidR="0047050E" w:rsidRPr="00E5459C" w14:paraId="4913845F"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A780D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7065ACC" w14:textId="77777777" w:rsidR="000A7E24" w:rsidRPr="00E5459C" w:rsidRDefault="007431F0" w:rsidP="007431F0">
            <w:pPr>
              <w:tabs>
                <w:tab w:val="left" w:pos="186"/>
              </w:tabs>
              <w:spacing w:line="240" w:lineRule="auto"/>
              <w:ind w:firstLine="0"/>
              <w:contextualSpacing/>
            </w:pPr>
            <w:r w:rsidRPr="00E5459C">
              <w:tab/>
            </w:r>
            <w:r w:rsidR="000A7E24" w:rsidRPr="00E5459C">
              <w:t>горячее водоснабжение АГВ</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D621C4" w14:textId="77777777" w:rsidR="000A7E24" w:rsidRPr="00E5459C" w:rsidRDefault="000A7E24" w:rsidP="00DB63A3">
            <w:pPr>
              <w:spacing w:line="240" w:lineRule="auto"/>
              <w:ind w:firstLine="0"/>
              <w:contextualSpacing/>
              <w:jc w:val="center"/>
            </w:pPr>
            <w:r w:rsidRPr="00E5459C">
              <w:t>4,51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DA5E5B" w14:textId="77777777" w:rsidR="000A7E24" w:rsidRPr="00E5459C" w:rsidRDefault="000A7E24" w:rsidP="00DB63A3">
            <w:pPr>
              <w:spacing w:line="240" w:lineRule="auto"/>
              <w:ind w:firstLine="0"/>
              <w:contextualSpacing/>
              <w:jc w:val="center"/>
            </w:pPr>
            <w:r w:rsidRPr="00E5459C">
              <w:t>4,15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62902B" w14:textId="77777777" w:rsidR="000A7E24" w:rsidRPr="00E5459C" w:rsidRDefault="000A7E24" w:rsidP="00DB63A3">
            <w:pPr>
              <w:spacing w:line="240" w:lineRule="auto"/>
              <w:ind w:firstLine="0"/>
              <w:contextualSpacing/>
              <w:jc w:val="center"/>
            </w:pPr>
            <w:r w:rsidRPr="00E5459C">
              <w:t>4,49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41838F" w14:textId="77777777" w:rsidR="000A7E24" w:rsidRPr="00E5459C" w:rsidRDefault="000A7E24" w:rsidP="00DB63A3">
            <w:pPr>
              <w:spacing w:line="240" w:lineRule="auto"/>
              <w:ind w:firstLine="0"/>
              <w:contextualSpacing/>
              <w:jc w:val="center"/>
            </w:pPr>
            <w:r w:rsidRPr="00E5459C">
              <w:t>4,14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60D8CA" w14:textId="77777777" w:rsidR="000A7E24" w:rsidRPr="00E5459C" w:rsidRDefault="000A7E24" w:rsidP="00DB63A3">
            <w:pPr>
              <w:spacing w:line="240" w:lineRule="auto"/>
              <w:ind w:firstLine="0"/>
              <w:contextualSpacing/>
              <w:jc w:val="center"/>
            </w:pPr>
            <w:r w:rsidRPr="00E5459C">
              <w:t>4,49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9C766" w14:textId="77777777" w:rsidR="000A7E24" w:rsidRPr="00E5459C" w:rsidRDefault="000A7E24" w:rsidP="00DB63A3">
            <w:pPr>
              <w:spacing w:line="240" w:lineRule="auto"/>
              <w:ind w:firstLine="0"/>
              <w:contextualSpacing/>
              <w:jc w:val="center"/>
            </w:pPr>
            <w:r w:rsidRPr="00E5459C">
              <w:t>4,13</w:t>
            </w:r>
          </w:p>
        </w:tc>
      </w:tr>
      <w:tr w:rsidR="0047050E" w:rsidRPr="00E5459C" w14:paraId="7B4BFE0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CA1512"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F96FDE0" w14:textId="77777777" w:rsidR="000A7E24" w:rsidRPr="00E5459C" w:rsidRDefault="000A7E24" w:rsidP="00DB63A3">
            <w:pPr>
              <w:spacing w:line="240" w:lineRule="auto"/>
              <w:ind w:firstLine="0"/>
              <w:contextualSpacing/>
            </w:pPr>
            <w:r w:rsidRPr="00E5459C">
              <w:t>Прочие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9645E8" w14:textId="77777777" w:rsidR="000A7E24" w:rsidRPr="00E5459C" w:rsidRDefault="000A7E24" w:rsidP="00DB63A3">
            <w:pPr>
              <w:spacing w:line="240" w:lineRule="auto"/>
              <w:ind w:firstLine="0"/>
              <w:contextualSpacing/>
              <w:jc w:val="center"/>
            </w:pPr>
            <w:r w:rsidRPr="00E5459C">
              <w:t>6,44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048C5B" w14:textId="77777777" w:rsidR="000A7E24" w:rsidRPr="00E5459C" w:rsidRDefault="000A7E24" w:rsidP="00DB63A3">
            <w:pPr>
              <w:spacing w:line="240" w:lineRule="auto"/>
              <w:ind w:firstLine="0"/>
              <w:contextualSpacing/>
              <w:jc w:val="center"/>
            </w:pPr>
            <w:r w:rsidRPr="00E5459C">
              <w:t>6,56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8945F0" w14:textId="77777777" w:rsidR="000A7E24" w:rsidRPr="00E5459C" w:rsidRDefault="000A7E24" w:rsidP="00DB63A3">
            <w:pPr>
              <w:spacing w:line="240" w:lineRule="auto"/>
              <w:ind w:firstLine="0"/>
              <w:contextualSpacing/>
              <w:jc w:val="center"/>
            </w:pPr>
            <w:r w:rsidRPr="00E5459C">
              <w:t>6,42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4D01F2" w14:textId="77777777" w:rsidR="000A7E24" w:rsidRPr="00E5459C" w:rsidRDefault="000A7E24" w:rsidP="00DB63A3">
            <w:pPr>
              <w:spacing w:line="240" w:lineRule="auto"/>
              <w:ind w:firstLine="0"/>
              <w:contextualSpacing/>
              <w:jc w:val="center"/>
            </w:pPr>
            <w:r w:rsidRPr="00E5459C">
              <w:t>6,53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508132" w14:textId="77777777" w:rsidR="000A7E24" w:rsidRPr="00E5459C" w:rsidRDefault="000A7E24" w:rsidP="00DB63A3">
            <w:pPr>
              <w:spacing w:line="240" w:lineRule="auto"/>
              <w:ind w:firstLine="0"/>
              <w:contextualSpacing/>
              <w:jc w:val="center"/>
            </w:pPr>
            <w:r w:rsidRPr="00E5459C">
              <w:t>6,41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7944AA" w14:textId="77777777" w:rsidR="000A7E24" w:rsidRPr="00E5459C" w:rsidRDefault="000A7E24" w:rsidP="00DB63A3">
            <w:pPr>
              <w:spacing w:line="240" w:lineRule="auto"/>
              <w:ind w:firstLine="0"/>
              <w:contextualSpacing/>
              <w:jc w:val="center"/>
            </w:pPr>
            <w:r w:rsidRPr="00E5459C">
              <w:t>6,53</w:t>
            </w:r>
          </w:p>
        </w:tc>
      </w:tr>
      <w:tr w:rsidR="0047050E" w:rsidRPr="00E5459C" w14:paraId="4CEDD6BF"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5C5AC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B148726" w14:textId="77777777" w:rsidR="000A7E24" w:rsidRPr="00E5459C" w:rsidRDefault="000A7E24" w:rsidP="00DB63A3">
            <w:pPr>
              <w:spacing w:line="240" w:lineRule="auto"/>
              <w:ind w:firstLine="0"/>
              <w:contextualSpacing/>
              <w:rPr>
                <w:b/>
                <w:bCs/>
              </w:rPr>
            </w:pPr>
            <w:r w:rsidRPr="00E5459C">
              <w:rPr>
                <w:b/>
                <w:bCs/>
              </w:rPr>
              <w:t>Итого: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D918F60"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4363629"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EC8861B"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DCD9106"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2417D81"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5788E0A"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7AEB44E5" w14:textId="77777777" w:rsidTr="008E3774">
        <w:trPr>
          <w:trHeight w:val="227"/>
        </w:trPr>
        <w:tc>
          <w:tcPr>
            <w:tcW w:w="10402" w:type="dxa"/>
            <w:gridSpan w:val="26"/>
            <w:tcBorders>
              <w:left w:val="nil"/>
              <w:bottom w:val="nil"/>
              <w:right w:val="nil"/>
            </w:tcBorders>
            <w:shd w:val="clear" w:color="auto" w:fill="auto"/>
            <w:vAlign w:val="center"/>
            <w:hideMark/>
          </w:tcPr>
          <w:p w14:paraId="5B54314E" w14:textId="77777777" w:rsidR="00BB5B00" w:rsidRDefault="00BB5B00" w:rsidP="00DB63A3">
            <w:pPr>
              <w:spacing w:line="240" w:lineRule="auto"/>
              <w:ind w:firstLine="0"/>
              <w:contextualSpacing/>
              <w:rPr>
                <w:b/>
                <w:bCs/>
              </w:rPr>
            </w:pPr>
          </w:p>
          <w:p w14:paraId="47F467F5" w14:textId="77777777" w:rsidR="00BB5B00" w:rsidRDefault="00BB5B00" w:rsidP="00DB63A3">
            <w:pPr>
              <w:spacing w:line="240" w:lineRule="auto"/>
              <w:ind w:firstLine="0"/>
              <w:contextualSpacing/>
              <w:rPr>
                <w:b/>
                <w:bCs/>
              </w:rPr>
            </w:pPr>
          </w:p>
          <w:p w14:paraId="06450E0E" w14:textId="77777777" w:rsidR="00BB5B00" w:rsidRDefault="00BB5B00" w:rsidP="00DB63A3">
            <w:pPr>
              <w:spacing w:line="240" w:lineRule="auto"/>
              <w:ind w:firstLine="0"/>
              <w:contextualSpacing/>
              <w:rPr>
                <w:b/>
                <w:bCs/>
              </w:rPr>
            </w:pPr>
          </w:p>
          <w:p w14:paraId="2238DFB7" w14:textId="77777777" w:rsidR="000A7E24" w:rsidRPr="00E5459C" w:rsidRDefault="000A7E24" w:rsidP="00DB63A3">
            <w:pPr>
              <w:spacing w:line="240" w:lineRule="auto"/>
              <w:ind w:firstLine="0"/>
              <w:contextualSpacing/>
            </w:pPr>
            <w:r w:rsidRPr="00E5459C">
              <w:rPr>
                <w:b/>
                <w:bCs/>
              </w:rPr>
              <w:lastRenderedPageBreak/>
              <w:t>Таблица 11</w:t>
            </w:r>
            <w:r w:rsidRPr="00E5459C">
              <w:t>. Жилые квартиры в домах брусчатых, бревенчатых и каркасно-обшивных 2-4-этажных (с централизованным отоплением и горячим водоснабжением)</w:t>
            </w:r>
          </w:p>
        </w:tc>
      </w:tr>
      <w:tr w:rsidR="0047050E" w:rsidRPr="00E5459C" w14:paraId="71A640C8"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2EBF0818" w14:textId="77777777" w:rsidR="00DB63A3" w:rsidRPr="00E5459C" w:rsidRDefault="00DB63A3" w:rsidP="00DB63A3">
            <w:pPr>
              <w:spacing w:line="240" w:lineRule="auto"/>
              <w:ind w:firstLine="0"/>
              <w:contextualSpacing/>
            </w:pPr>
            <w:r w:rsidRPr="00E5459C">
              <w:lastRenderedPageBreak/>
              <w:t>Источник: Сборник №28, Отдел I, Раздел 1, таблица 13А (е)</w:t>
            </w:r>
          </w:p>
        </w:tc>
      </w:tr>
      <w:tr w:rsidR="0047050E" w:rsidRPr="00E5459C" w14:paraId="4D5F334A" w14:textId="77777777" w:rsidTr="008E3774">
        <w:trPr>
          <w:gridAfter w:val="1"/>
          <w:wAfter w:w="21"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2101E1D"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F5FEFEB" w14:textId="77777777" w:rsidR="000A7E24" w:rsidRPr="00E5459C" w:rsidRDefault="000A7E24" w:rsidP="00DB63A3">
            <w:pPr>
              <w:spacing w:line="240" w:lineRule="auto"/>
              <w:ind w:firstLine="0"/>
              <w:contextualSpacing/>
              <w:jc w:val="center"/>
            </w:pPr>
            <w:r w:rsidRPr="00E5459C">
              <w:t>Конструкция</w:t>
            </w:r>
          </w:p>
        </w:tc>
        <w:tc>
          <w:tcPr>
            <w:tcW w:w="7296" w:type="dxa"/>
            <w:gridSpan w:val="22"/>
            <w:tcBorders>
              <w:top w:val="single" w:sz="2" w:space="0" w:color="auto"/>
              <w:left w:val="single" w:sz="2" w:space="0" w:color="auto"/>
              <w:bottom w:val="single" w:sz="2" w:space="0" w:color="auto"/>
              <w:right w:val="single" w:sz="2" w:space="0" w:color="auto"/>
            </w:tcBorders>
            <w:shd w:val="clear" w:color="auto" w:fill="auto"/>
            <w:vAlign w:val="center"/>
            <w:hideMark/>
          </w:tcPr>
          <w:p w14:paraId="6E83B261"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2BDCA0E1"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83F880E"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185369B0" w14:textId="77777777" w:rsidR="000A7E24" w:rsidRPr="00E5459C" w:rsidRDefault="000A7E24" w:rsidP="00DB63A3">
            <w:pPr>
              <w:spacing w:line="240" w:lineRule="auto"/>
              <w:ind w:firstLine="0"/>
              <w:contextualSpacing/>
            </w:pPr>
          </w:p>
        </w:tc>
        <w:tc>
          <w:tcPr>
            <w:tcW w:w="2452"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530A4E4B"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4D6A666A"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05E7E22E"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4368544B"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A14AAFC"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15F057D2" w14:textId="77777777" w:rsidR="000A7E24" w:rsidRPr="00E5459C" w:rsidRDefault="000A7E24" w:rsidP="00DB63A3">
            <w:pPr>
              <w:spacing w:line="240" w:lineRule="auto"/>
              <w:ind w:firstLine="0"/>
              <w:contextualSpacing/>
            </w:pP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065D7B3" w14:textId="77777777" w:rsidR="000A7E24" w:rsidRPr="00E5459C" w:rsidRDefault="000A7E24" w:rsidP="00DB63A3">
            <w:pPr>
              <w:spacing w:line="240" w:lineRule="auto"/>
              <w:ind w:firstLine="0"/>
              <w:contextualSpacing/>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E10C1A6" w14:textId="77777777" w:rsidR="000A7E24" w:rsidRPr="00E5459C" w:rsidRDefault="000A7E24" w:rsidP="00DB63A3">
            <w:pPr>
              <w:spacing w:line="240" w:lineRule="auto"/>
              <w:ind w:firstLine="0"/>
              <w:contextualSpacing/>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3E1CC0F" w14:textId="77777777" w:rsidR="000A7E24" w:rsidRPr="00E5459C" w:rsidRDefault="00B77363" w:rsidP="00DB63A3">
            <w:pPr>
              <w:spacing w:line="240" w:lineRule="auto"/>
              <w:ind w:firstLine="0"/>
              <w:contextualSpacing/>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85E0B42" w14:textId="77777777" w:rsidR="000A7E24" w:rsidRPr="00E5459C" w:rsidRDefault="000A7E24" w:rsidP="00DB63A3">
            <w:pPr>
              <w:spacing w:line="240" w:lineRule="auto"/>
              <w:ind w:firstLine="0"/>
              <w:contextualSpacing/>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AE2921C" w14:textId="77777777" w:rsidR="000A7E24" w:rsidRPr="00E5459C" w:rsidRDefault="000A7E24" w:rsidP="00DB63A3">
            <w:pPr>
              <w:spacing w:line="240" w:lineRule="auto"/>
              <w:ind w:firstLine="0"/>
              <w:contextualSpacing/>
              <w:jc w:val="center"/>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10BF951" w14:textId="77777777" w:rsidR="000A7E24" w:rsidRPr="00E5459C" w:rsidRDefault="000A7E24" w:rsidP="00DB63A3">
            <w:pPr>
              <w:spacing w:line="240" w:lineRule="auto"/>
              <w:ind w:firstLine="0"/>
              <w:contextualSpacing/>
              <w:jc w:val="center"/>
            </w:pPr>
            <w:r w:rsidRPr="00E5459C">
              <w:t>с электропл.</w:t>
            </w:r>
          </w:p>
        </w:tc>
      </w:tr>
      <w:tr w:rsidR="0047050E" w:rsidRPr="00E5459C" w14:paraId="30D15AF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76A01C"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5E90F77" w14:textId="77777777" w:rsidR="000A7E24" w:rsidRPr="00E5459C" w:rsidRDefault="000A7E24" w:rsidP="00DB63A3">
            <w:pPr>
              <w:spacing w:line="240" w:lineRule="auto"/>
              <w:ind w:firstLine="0"/>
              <w:contextualSpacing/>
            </w:pPr>
            <w:r w:rsidRPr="00E5459C">
              <w:t>Фундаменты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031208"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D7B9E4"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031268"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E5EA8F"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64546E"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07C9B0" w14:textId="77777777" w:rsidR="000A7E24" w:rsidRPr="00E5459C" w:rsidRDefault="000A7E24" w:rsidP="00DB63A3">
            <w:pPr>
              <w:spacing w:line="240" w:lineRule="auto"/>
              <w:ind w:firstLine="0"/>
              <w:contextualSpacing/>
              <w:jc w:val="center"/>
            </w:pPr>
            <w:r w:rsidRPr="00E5459C">
              <w:t>-</w:t>
            </w:r>
          </w:p>
        </w:tc>
      </w:tr>
      <w:tr w:rsidR="0047050E" w:rsidRPr="00E5459C" w14:paraId="033176AD"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9AF956"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65C4902" w14:textId="77777777" w:rsidR="000A7E24" w:rsidRPr="00E5459C" w:rsidRDefault="000A7E24" w:rsidP="00DB63A3">
            <w:pPr>
              <w:spacing w:line="240" w:lineRule="auto"/>
              <w:ind w:firstLine="0"/>
              <w:contextualSpacing/>
            </w:pPr>
            <w:r w:rsidRPr="00E5459C">
              <w:t>Стены и перегородки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9B9BA" w14:textId="77777777" w:rsidR="000A7E24" w:rsidRPr="00E5459C" w:rsidRDefault="000A7E24" w:rsidP="00DB63A3">
            <w:pPr>
              <w:spacing w:line="240" w:lineRule="auto"/>
              <w:ind w:firstLine="0"/>
              <w:contextualSpacing/>
              <w:jc w:val="center"/>
            </w:pPr>
            <w:r w:rsidRPr="00E5459C">
              <w:t>22,86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06F2E8" w14:textId="77777777" w:rsidR="000A7E24" w:rsidRPr="00E5459C" w:rsidRDefault="000A7E24" w:rsidP="00DB63A3">
            <w:pPr>
              <w:spacing w:line="240" w:lineRule="auto"/>
              <w:ind w:firstLine="0"/>
              <w:contextualSpacing/>
              <w:jc w:val="center"/>
            </w:pPr>
            <w:r w:rsidRPr="00E5459C">
              <w:t>23,32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A17C0F" w14:textId="77777777" w:rsidR="000A7E24" w:rsidRPr="00E5459C" w:rsidRDefault="000A7E24" w:rsidP="00DB63A3">
            <w:pPr>
              <w:spacing w:line="240" w:lineRule="auto"/>
              <w:ind w:firstLine="0"/>
              <w:contextualSpacing/>
              <w:jc w:val="center"/>
            </w:pPr>
            <w:r w:rsidRPr="00E5459C">
              <w:t>22,76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2113C1" w14:textId="77777777" w:rsidR="000A7E24" w:rsidRPr="00E5459C" w:rsidRDefault="000A7E24" w:rsidP="00DB63A3">
            <w:pPr>
              <w:spacing w:line="240" w:lineRule="auto"/>
              <w:ind w:firstLine="0"/>
              <w:contextualSpacing/>
              <w:jc w:val="center"/>
            </w:pPr>
            <w:r w:rsidRPr="00E5459C">
              <w:t>23,22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FFB7D0" w14:textId="77777777" w:rsidR="000A7E24" w:rsidRPr="00E5459C" w:rsidRDefault="000A7E24" w:rsidP="00DB63A3">
            <w:pPr>
              <w:spacing w:line="240" w:lineRule="auto"/>
              <w:ind w:firstLine="0"/>
              <w:contextualSpacing/>
              <w:jc w:val="center"/>
            </w:pPr>
            <w:r w:rsidRPr="00E5459C">
              <w:t>22,73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3BAB8F" w14:textId="77777777" w:rsidR="000A7E24" w:rsidRPr="00E5459C" w:rsidRDefault="000A7E24" w:rsidP="00DB63A3">
            <w:pPr>
              <w:spacing w:line="240" w:lineRule="auto"/>
              <w:ind w:firstLine="0"/>
              <w:contextualSpacing/>
              <w:jc w:val="center"/>
            </w:pPr>
            <w:r w:rsidRPr="00E5459C">
              <w:t>23,19</w:t>
            </w:r>
          </w:p>
        </w:tc>
      </w:tr>
      <w:tr w:rsidR="0047050E" w:rsidRPr="00E5459C" w14:paraId="5A5B398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A289A4"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587144C" w14:textId="77777777" w:rsidR="000A7E24" w:rsidRPr="00E5459C" w:rsidRDefault="000A7E24" w:rsidP="00DB63A3">
            <w:pPr>
              <w:spacing w:line="240" w:lineRule="auto"/>
              <w:ind w:firstLine="0"/>
              <w:contextualSpacing/>
            </w:pPr>
            <w:r w:rsidRPr="00E5459C">
              <w:t>Перекрытия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228F88" w14:textId="77777777" w:rsidR="000A7E24" w:rsidRPr="00E5459C" w:rsidRDefault="000A7E24" w:rsidP="00DB63A3">
            <w:pPr>
              <w:spacing w:line="240" w:lineRule="auto"/>
              <w:ind w:firstLine="0"/>
              <w:contextualSpacing/>
              <w:jc w:val="center"/>
            </w:pPr>
            <w:r w:rsidRPr="00E5459C">
              <w:t>9,94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E95223" w14:textId="77777777" w:rsidR="000A7E24" w:rsidRPr="00E5459C" w:rsidRDefault="000A7E24" w:rsidP="00DB63A3">
            <w:pPr>
              <w:spacing w:line="240" w:lineRule="auto"/>
              <w:ind w:firstLine="0"/>
              <w:contextualSpacing/>
              <w:jc w:val="center"/>
            </w:pPr>
            <w:r w:rsidRPr="00E5459C">
              <w:t>10,14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00DA9C" w14:textId="77777777" w:rsidR="000A7E24" w:rsidRPr="00E5459C" w:rsidRDefault="000A7E24" w:rsidP="00DB63A3">
            <w:pPr>
              <w:spacing w:line="240" w:lineRule="auto"/>
              <w:ind w:firstLine="0"/>
              <w:contextualSpacing/>
              <w:jc w:val="center"/>
            </w:pPr>
            <w:r w:rsidRPr="00E5459C">
              <w:t>9,9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F80F7" w14:textId="77777777" w:rsidR="000A7E24" w:rsidRPr="00E5459C" w:rsidRDefault="000A7E24" w:rsidP="00DB63A3">
            <w:pPr>
              <w:spacing w:line="240" w:lineRule="auto"/>
              <w:ind w:firstLine="0"/>
              <w:contextualSpacing/>
              <w:jc w:val="center"/>
            </w:pPr>
            <w:r w:rsidRPr="00E5459C">
              <w:t>10,09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936BF5" w14:textId="77777777" w:rsidR="000A7E24" w:rsidRPr="00E5459C" w:rsidRDefault="000A7E24" w:rsidP="00DB63A3">
            <w:pPr>
              <w:spacing w:line="240" w:lineRule="auto"/>
              <w:ind w:firstLine="0"/>
              <w:contextualSpacing/>
              <w:jc w:val="center"/>
            </w:pPr>
            <w:r w:rsidRPr="00E5459C">
              <w:t>9,88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A162E1" w14:textId="77777777" w:rsidR="000A7E24" w:rsidRPr="00E5459C" w:rsidRDefault="000A7E24" w:rsidP="00DB63A3">
            <w:pPr>
              <w:spacing w:line="240" w:lineRule="auto"/>
              <w:ind w:firstLine="0"/>
              <w:contextualSpacing/>
              <w:jc w:val="center"/>
            </w:pPr>
            <w:r w:rsidRPr="00E5459C">
              <w:t>10,08</w:t>
            </w:r>
          </w:p>
        </w:tc>
      </w:tr>
      <w:tr w:rsidR="0047050E" w:rsidRPr="00E5459C" w14:paraId="18DE4AC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BA4661"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D2AF7BE" w14:textId="77777777" w:rsidR="000A7E24" w:rsidRPr="00E5459C" w:rsidRDefault="000A7E24" w:rsidP="00DB63A3">
            <w:pPr>
              <w:spacing w:line="240" w:lineRule="auto"/>
              <w:ind w:firstLine="0"/>
              <w:contextualSpacing/>
            </w:pPr>
            <w:r w:rsidRPr="00E5459C">
              <w:t>Крыши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6EFB49"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AAC909"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EF0383"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6676A2"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1F31C"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3881F4" w14:textId="77777777" w:rsidR="000A7E24" w:rsidRPr="00E5459C" w:rsidRDefault="000A7E24" w:rsidP="00DB63A3">
            <w:pPr>
              <w:spacing w:line="240" w:lineRule="auto"/>
              <w:ind w:firstLine="0"/>
              <w:contextualSpacing/>
              <w:jc w:val="center"/>
            </w:pPr>
            <w:r w:rsidRPr="00E5459C">
              <w:t>-</w:t>
            </w:r>
          </w:p>
        </w:tc>
      </w:tr>
      <w:tr w:rsidR="0047050E" w:rsidRPr="00E5459C" w14:paraId="08687FA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E785AB"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6FFAEA4" w14:textId="77777777" w:rsidR="000A7E24" w:rsidRPr="00E5459C" w:rsidRDefault="000A7E24" w:rsidP="00DB63A3">
            <w:pPr>
              <w:spacing w:line="240" w:lineRule="auto"/>
              <w:ind w:firstLine="0"/>
              <w:contextualSpacing/>
            </w:pPr>
            <w:r w:rsidRPr="00E5459C">
              <w:t>Полы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DB81ED" w14:textId="77777777" w:rsidR="000A7E24" w:rsidRPr="00E5459C" w:rsidRDefault="000A7E24" w:rsidP="00DB63A3">
            <w:pPr>
              <w:spacing w:line="240" w:lineRule="auto"/>
              <w:ind w:firstLine="0"/>
              <w:contextualSpacing/>
              <w:jc w:val="center"/>
            </w:pPr>
            <w:r w:rsidRPr="00E5459C">
              <w:t>17,32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142B5A" w14:textId="77777777" w:rsidR="000A7E24" w:rsidRPr="00E5459C" w:rsidRDefault="000A7E24" w:rsidP="00DB63A3">
            <w:pPr>
              <w:spacing w:line="240" w:lineRule="auto"/>
              <w:ind w:firstLine="0"/>
              <w:contextualSpacing/>
              <w:jc w:val="center"/>
            </w:pPr>
            <w:r w:rsidRPr="00E5459C">
              <w:t>17,67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FF5C2" w14:textId="77777777" w:rsidR="000A7E24" w:rsidRPr="00E5459C" w:rsidRDefault="000A7E24" w:rsidP="00DB63A3">
            <w:pPr>
              <w:spacing w:line="240" w:lineRule="auto"/>
              <w:ind w:firstLine="0"/>
              <w:contextualSpacing/>
              <w:jc w:val="center"/>
            </w:pPr>
            <w:r w:rsidRPr="00E5459C">
              <w:t>17,67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13FA0F" w14:textId="77777777" w:rsidR="000A7E24" w:rsidRPr="00E5459C" w:rsidRDefault="000A7E24" w:rsidP="00DB63A3">
            <w:pPr>
              <w:spacing w:line="240" w:lineRule="auto"/>
              <w:ind w:firstLine="0"/>
              <w:contextualSpacing/>
              <w:jc w:val="center"/>
            </w:pPr>
            <w:r w:rsidRPr="00E5459C">
              <w:t>18,03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6CB81D" w14:textId="77777777" w:rsidR="000A7E24" w:rsidRPr="00E5459C" w:rsidRDefault="000A7E24" w:rsidP="00DB63A3">
            <w:pPr>
              <w:spacing w:line="240" w:lineRule="auto"/>
              <w:ind w:firstLine="0"/>
              <w:contextualSpacing/>
              <w:jc w:val="center"/>
            </w:pPr>
            <w:r w:rsidRPr="00E5459C">
              <w:t>17,79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DFFFE4" w14:textId="77777777" w:rsidR="000A7E24" w:rsidRPr="00E5459C" w:rsidRDefault="000A7E24" w:rsidP="00DB63A3">
            <w:pPr>
              <w:spacing w:line="240" w:lineRule="auto"/>
              <w:ind w:firstLine="0"/>
              <w:contextualSpacing/>
              <w:jc w:val="center"/>
            </w:pPr>
            <w:r w:rsidRPr="00E5459C">
              <w:t>18,15</w:t>
            </w:r>
          </w:p>
        </w:tc>
      </w:tr>
      <w:tr w:rsidR="0047050E" w:rsidRPr="00E5459C" w14:paraId="27E2356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F621DB"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C7D8F86" w14:textId="77777777" w:rsidR="000A7E24" w:rsidRPr="00E5459C" w:rsidRDefault="000A7E24" w:rsidP="00DB63A3">
            <w:pPr>
              <w:spacing w:line="240" w:lineRule="auto"/>
              <w:ind w:firstLine="0"/>
              <w:contextualSpacing/>
            </w:pPr>
            <w:r w:rsidRPr="00E5459C">
              <w:t>Проемы,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F7CDAA" w14:textId="77777777" w:rsidR="000A7E24" w:rsidRPr="00E5459C" w:rsidRDefault="000A7E24" w:rsidP="00DB63A3">
            <w:pPr>
              <w:spacing w:line="240" w:lineRule="auto"/>
              <w:ind w:firstLine="0"/>
              <w:contextualSpacing/>
              <w:jc w:val="center"/>
            </w:pPr>
            <w:r w:rsidRPr="00E5459C">
              <w:t>8,94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99BF43" w14:textId="77777777" w:rsidR="000A7E24" w:rsidRPr="00E5459C" w:rsidRDefault="000A7E24" w:rsidP="00DB63A3">
            <w:pPr>
              <w:spacing w:line="240" w:lineRule="auto"/>
              <w:ind w:firstLine="0"/>
              <w:contextualSpacing/>
              <w:jc w:val="center"/>
            </w:pPr>
            <w:r w:rsidRPr="00E5459C">
              <w:t>9,13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4B3246" w14:textId="77777777" w:rsidR="000A7E24" w:rsidRPr="00E5459C" w:rsidRDefault="000A7E24" w:rsidP="00DB63A3">
            <w:pPr>
              <w:spacing w:line="240" w:lineRule="auto"/>
              <w:ind w:firstLine="0"/>
              <w:contextualSpacing/>
              <w:jc w:val="center"/>
            </w:pPr>
            <w:r w:rsidRPr="00E5459C">
              <w:t>8,91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48577" w14:textId="77777777" w:rsidR="000A7E24" w:rsidRPr="00E5459C" w:rsidRDefault="000A7E24" w:rsidP="00DB63A3">
            <w:pPr>
              <w:spacing w:line="240" w:lineRule="auto"/>
              <w:ind w:firstLine="0"/>
              <w:contextualSpacing/>
              <w:jc w:val="center"/>
            </w:pPr>
            <w:r w:rsidRPr="00E5459C">
              <w:t>9,09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10FE7E" w14:textId="77777777" w:rsidR="000A7E24" w:rsidRPr="00E5459C" w:rsidRDefault="000A7E24" w:rsidP="00DB63A3">
            <w:pPr>
              <w:spacing w:line="240" w:lineRule="auto"/>
              <w:ind w:firstLine="0"/>
              <w:contextualSpacing/>
              <w:jc w:val="center"/>
            </w:pPr>
            <w:r w:rsidRPr="00E5459C">
              <w:t>8,89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0026EE" w14:textId="77777777" w:rsidR="000A7E24" w:rsidRPr="00E5459C" w:rsidRDefault="000A7E24" w:rsidP="00DB63A3">
            <w:pPr>
              <w:spacing w:line="240" w:lineRule="auto"/>
              <w:ind w:firstLine="0"/>
              <w:contextualSpacing/>
              <w:jc w:val="center"/>
            </w:pPr>
            <w:r w:rsidRPr="00E5459C">
              <w:t>9,07</w:t>
            </w:r>
          </w:p>
        </w:tc>
      </w:tr>
      <w:tr w:rsidR="0047050E" w:rsidRPr="00E5459C" w14:paraId="5F28AC8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269791"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F915A89" w14:textId="77777777" w:rsidR="000A7E24" w:rsidRPr="00E5459C" w:rsidRDefault="007431F0" w:rsidP="007431F0">
            <w:pPr>
              <w:tabs>
                <w:tab w:val="left" w:pos="207"/>
              </w:tabs>
              <w:spacing w:line="240" w:lineRule="auto"/>
              <w:ind w:firstLine="0"/>
              <w:contextualSpacing/>
            </w:pPr>
            <w:r w:rsidRPr="00E5459C">
              <w:tab/>
            </w:r>
            <w:r w:rsidR="000A7E24" w:rsidRPr="00E5459C">
              <w:t>оконные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4B10D6" w14:textId="77777777" w:rsidR="000A7E24" w:rsidRPr="00E5459C" w:rsidRDefault="000A7E24" w:rsidP="00DB63A3">
            <w:pPr>
              <w:spacing w:line="240" w:lineRule="auto"/>
              <w:ind w:firstLine="0"/>
              <w:contextualSpacing/>
              <w:jc w:val="center"/>
            </w:pPr>
            <w:r w:rsidRPr="00E5459C">
              <w:t>4,47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D1BE20" w14:textId="77777777" w:rsidR="000A7E24" w:rsidRPr="00E5459C" w:rsidRDefault="000A7E24" w:rsidP="00DB63A3">
            <w:pPr>
              <w:spacing w:line="240" w:lineRule="auto"/>
              <w:ind w:firstLine="0"/>
              <w:contextualSpacing/>
              <w:jc w:val="center"/>
            </w:pPr>
            <w:r w:rsidRPr="00E5459C">
              <w:t>4,56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77D067" w14:textId="77777777" w:rsidR="000A7E24" w:rsidRPr="00E5459C" w:rsidRDefault="000A7E24" w:rsidP="00DB63A3">
            <w:pPr>
              <w:spacing w:line="240" w:lineRule="auto"/>
              <w:ind w:firstLine="0"/>
              <w:contextualSpacing/>
              <w:jc w:val="center"/>
            </w:pPr>
            <w:r w:rsidRPr="00E5459C">
              <w:t>4,45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82E624" w14:textId="77777777" w:rsidR="000A7E24" w:rsidRPr="00E5459C" w:rsidRDefault="000A7E24" w:rsidP="00DB63A3">
            <w:pPr>
              <w:spacing w:line="240" w:lineRule="auto"/>
              <w:ind w:firstLine="0"/>
              <w:contextualSpacing/>
              <w:jc w:val="center"/>
            </w:pPr>
            <w:r w:rsidRPr="00E5459C">
              <w:t>4,54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C3F468" w14:textId="77777777" w:rsidR="000A7E24" w:rsidRPr="00E5459C" w:rsidRDefault="000A7E24" w:rsidP="00DB63A3">
            <w:pPr>
              <w:spacing w:line="240" w:lineRule="auto"/>
              <w:ind w:firstLine="0"/>
              <w:contextualSpacing/>
              <w:jc w:val="center"/>
            </w:pPr>
            <w:r w:rsidRPr="00E5459C">
              <w:t>4,45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84010A" w14:textId="77777777" w:rsidR="000A7E24" w:rsidRPr="00E5459C" w:rsidRDefault="000A7E24" w:rsidP="00DB63A3">
            <w:pPr>
              <w:spacing w:line="240" w:lineRule="auto"/>
              <w:ind w:firstLine="0"/>
              <w:contextualSpacing/>
              <w:jc w:val="center"/>
            </w:pPr>
            <w:r w:rsidRPr="00E5459C">
              <w:t>4,54</w:t>
            </w:r>
          </w:p>
        </w:tc>
      </w:tr>
      <w:tr w:rsidR="0047050E" w:rsidRPr="00E5459C" w14:paraId="53190A8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6EC2D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235236B" w14:textId="77777777" w:rsidR="000A7E24" w:rsidRPr="00E5459C" w:rsidRDefault="007431F0" w:rsidP="007431F0">
            <w:pPr>
              <w:tabs>
                <w:tab w:val="left" w:pos="207"/>
              </w:tabs>
              <w:spacing w:line="240" w:lineRule="auto"/>
              <w:ind w:firstLine="0"/>
              <w:contextualSpacing/>
            </w:pPr>
            <w:r w:rsidRPr="00E5459C">
              <w:tab/>
            </w:r>
            <w:r w:rsidR="000A7E24" w:rsidRPr="00E5459C">
              <w:t>дверные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9CA8FE" w14:textId="77777777" w:rsidR="000A7E24" w:rsidRPr="00E5459C" w:rsidRDefault="000A7E24" w:rsidP="00DB63A3">
            <w:pPr>
              <w:spacing w:line="240" w:lineRule="auto"/>
              <w:ind w:firstLine="0"/>
              <w:contextualSpacing/>
              <w:jc w:val="center"/>
            </w:pPr>
            <w:r w:rsidRPr="00E5459C">
              <w:t>4,47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0C1269" w14:textId="77777777" w:rsidR="000A7E24" w:rsidRPr="00E5459C" w:rsidRDefault="000A7E24" w:rsidP="00DB63A3">
            <w:pPr>
              <w:spacing w:line="240" w:lineRule="auto"/>
              <w:ind w:firstLine="0"/>
              <w:contextualSpacing/>
              <w:jc w:val="center"/>
            </w:pPr>
            <w:r w:rsidRPr="00E5459C">
              <w:t>4,56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AFC77" w14:textId="77777777" w:rsidR="000A7E24" w:rsidRPr="00E5459C" w:rsidRDefault="000A7E24" w:rsidP="00DB63A3">
            <w:pPr>
              <w:spacing w:line="240" w:lineRule="auto"/>
              <w:ind w:firstLine="0"/>
              <w:contextualSpacing/>
              <w:jc w:val="center"/>
            </w:pPr>
            <w:r w:rsidRPr="00E5459C">
              <w:t>4,45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245585" w14:textId="77777777" w:rsidR="000A7E24" w:rsidRPr="00E5459C" w:rsidRDefault="000A7E24" w:rsidP="00DB63A3">
            <w:pPr>
              <w:spacing w:line="240" w:lineRule="auto"/>
              <w:ind w:firstLine="0"/>
              <w:contextualSpacing/>
              <w:jc w:val="center"/>
            </w:pPr>
            <w:r w:rsidRPr="00E5459C">
              <w:t>4,54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F1A58F" w14:textId="77777777" w:rsidR="000A7E24" w:rsidRPr="00E5459C" w:rsidRDefault="000A7E24" w:rsidP="00DB63A3">
            <w:pPr>
              <w:spacing w:line="240" w:lineRule="auto"/>
              <w:ind w:firstLine="0"/>
              <w:contextualSpacing/>
              <w:jc w:val="center"/>
            </w:pPr>
            <w:r w:rsidRPr="00E5459C">
              <w:t>4,45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693B6A" w14:textId="77777777" w:rsidR="000A7E24" w:rsidRPr="00E5459C" w:rsidRDefault="000A7E24" w:rsidP="00DB63A3">
            <w:pPr>
              <w:spacing w:line="240" w:lineRule="auto"/>
              <w:ind w:firstLine="0"/>
              <w:contextualSpacing/>
              <w:jc w:val="center"/>
            </w:pPr>
            <w:r w:rsidRPr="00E5459C">
              <w:t>4,54</w:t>
            </w:r>
          </w:p>
        </w:tc>
      </w:tr>
      <w:tr w:rsidR="0047050E" w:rsidRPr="00E5459C" w14:paraId="38D78EF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B5BFA7"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1861EA5" w14:textId="77777777" w:rsidR="000A7E24" w:rsidRPr="00E5459C" w:rsidRDefault="000A7E24" w:rsidP="007431F0">
            <w:pPr>
              <w:tabs>
                <w:tab w:val="left" w:pos="207"/>
              </w:tabs>
              <w:spacing w:line="240" w:lineRule="auto"/>
              <w:ind w:firstLine="0"/>
              <w:contextualSpacing/>
            </w:pPr>
            <w:r w:rsidRPr="00E5459C">
              <w:t>Отделочные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526387" w14:textId="77777777" w:rsidR="000A7E24" w:rsidRPr="00E5459C" w:rsidRDefault="000A7E24" w:rsidP="00DB63A3">
            <w:pPr>
              <w:spacing w:line="240" w:lineRule="auto"/>
              <w:ind w:firstLine="0"/>
              <w:contextualSpacing/>
              <w:jc w:val="center"/>
            </w:pPr>
            <w:r w:rsidRPr="00E5459C">
              <w:t>14,91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C11CBE" w14:textId="77777777" w:rsidR="000A7E24" w:rsidRPr="00E5459C" w:rsidRDefault="000A7E24" w:rsidP="00DB63A3">
            <w:pPr>
              <w:spacing w:line="240" w:lineRule="auto"/>
              <w:ind w:firstLine="0"/>
              <w:contextualSpacing/>
              <w:jc w:val="center"/>
            </w:pPr>
            <w:r w:rsidRPr="00E5459C">
              <w:t>15,21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7871AC" w14:textId="77777777" w:rsidR="000A7E24" w:rsidRPr="00E5459C" w:rsidRDefault="000A7E24" w:rsidP="00DB63A3">
            <w:pPr>
              <w:spacing w:line="240" w:lineRule="auto"/>
              <w:ind w:firstLine="0"/>
              <w:contextualSpacing/>
              <w:jc w:val="center"/>
            </w:pPr>
            <w:r w:rsidRPr="00E5459C">
              <w:t>14,84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ADCCB8" w14:textId="77777777" w:rsidR="000A7E24" w:rsidRPr="00E5459C" w:rsidRDefault="000A7E24" w:rsidP="00DB63A3">
            <w:pPr>
              <w:spacing w:line="240" w:lineRule="auto"/>
              <w:ind w:firstLine="0"/>
              <w:contextualSpacing/>
              <w:jc w:val="center"/>
            </w:pPr>
            <w:r w:rsidRPr="00E5459C">
              <w:t>15,14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9384C9" w14:textId="77777777" w:rsidR="000A7E24" w:rsidRPr="00E5459C" w:rsidRDefault="000A7E24" w:rsidP="00DB63A3">
            <w:pPr>
              <w:spacing w:line="240" w:lineRule="auto"/>
              <w:ind w:firstLine="0"/>
              <w:contextualSpacing/>
              <w:jc w:val="center"/>
            </w:pPr>
            <w:r w:rsidRPr="00E5459C">
              <w:t>14,82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59F9F9" w14:textId="77777777" w:rsidR="000A7E24" w:rsidRPr="00E5459C" w:rsidRDefault="000A7E24" w:rsidP="00DB63A3">
            <w:pPr>
              <w:spacing w:line="240" w:lineRule="auto"/>
              <w:ind w:firstLine="0"/>
              <w:contextualSpacing/>
              <w:jc w:val="center"/>
            </w:pPr>
            <w:r w:rsidRPr="00E5459C">
              <w:t>15,12</w:t>
            </w:r>
          </w:p>
        </w:tc>
      </w:tr>
      <w:tr w:rsidR="0047050E" w:rsidRPr="00E5459C" w14:paraId="30B7D46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945479"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5798F62" w14:textId="77777777" w:rsidR="000A7E24" w:rsidRPr="00E5459C" w:rsidRDefault="000A7E24" w:rsidP="007431F0">
            <w:pPr>
              <w:tabs>
                <w:tab w:val="left" w:pos="207"/>
              </w:tabs>
              <w:spacing w:line="240" w:lineRule="auto"/>
              <w:ind w:firstLine="0"/>
              <w:contextualSpacing/>
            </w:pPr>
            <w:r w:rsidRPr="00E5459C">
              <w:t>Внутренние санитарно-технические и электрические устройства,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7E6BE1" w14:textId="77777777" w:rsidR="000A7E24" w:rsidRPr="00E5459C" w:rsidRDefault="000A7E24" w:rsidP="00DB63A3">
            <w:pPr>
              <w:spacing w:line="240" w:lineRule="auto"/>
              <w:ind w:firstLine="0"/>
              <w:contextualSpacing/>
              <w:jc w:val="center"/>
            </w:pPr>
            <w:r w:rsidRPr="00E5459C">
              <w:t>18,09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D894E" w14:textId="77777777" w:rsidR="000A7E24" w:rsidRPr="00E5459C" w:rsidRDefault="000A7E24" w:rsidP="00DB63A3">
            <w:pPr>
              <w:spacing w:line="240" w:lineRule="auto"/>
              <w:ind w:firstLine="0"/>
              <w:contextualSpacing/>
              <w:jc w:val="center"/>
            </w:pPr>
            <w:r w:rsidRPr="00E5459C">
              <w:t>16,43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944D6" w14:textId="77777777" w:rsidR="000A7E24" w:rsidRPr="00E5459C" w:rsidRDefault="000A7E24" w:rsidP="00DB63A3">
            <w:pPr>
              <w:spacing w:line="240" w:lineRule="auto"/>
              <w:ind w:firstLine="0"/>
              <w:contextualSpacing/>
              <w:jc w:val="center"/>
            </w:pPr>
            <w:r w:rsidRPr="00E5459C">
              <w:t>18,01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2294DD" w14:textId="77777777" w:rsidR="000A7E24" w:rsidRPr="00E5459C" w:rsidRDefault="000A7E24" w:rsidP="00DB63A3">
            <w:pPr>
              <w:spacing w:line="240" w:lineRule="auto"/>
              <w:ind w:firstLine="0"/>
              <w:contextualSpacing/>
              <w:jc w:val="center"/>
            </w:pPr>
            <w:r w:rsidRPr="00E5459C">
              <w:t>16,35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B5DB4B" w14:textId="77777777" w:rsidR="000A7E24" w:rsidRPr="00E5459C" w:rsidRDefault="000A7E24" w:rsidP="00DB63A3">
            <w:pPr>
              <w:spacing w:line="240" w:lineRule="auto"/>
              <w:ind w:firstLine="0"/>
              <w:contextualSpacing/>
              <w:jc w:val="center"/>
            </w:pPr>
            <w:r w:rsidRPr="00E5459C">
              <w:t>17,98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AAB392" w14:textId="77777777" w:rsidR="000A7E24" w:rsidRPr="00E5459C" w:rsidRDefault="000A7E24" w:rsidP="00DB63A3">
            <w:pPr>
              <w:spacing w:line="240" w:lineRule="auto"/>
              <w:ind w:firstLine="0"/>
              <w:contextualSpacing/>
              <w:jc w:val="center"/>
            </w:pPr>
            <w:r w:rsidRPr="00E5459C">
              <w:t>16,33</w:t>
            </w:r>
          </w:p>
        </w:tc>
      </w:tr>
      <w:tr w:rsidR="0047050E" w:rsidRPr="00E5459C" w14:paraId="332CAC9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5BA69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213CE45" w14:textId="77777777" w:rsidR="000A7E24" w:rsidRPr="00E5459C" w:rsidRDefault="007431F0" w:rsidP="007431F0">
            <w:pPr>
              <w:tabs>
                <w:tab w:val="left" w:pos="207"/>
              </w:tabs>
              <w:spacing w:line="240" w:lineRule="auto"/>
              <w:ind w:firstLine="0"/>
              <w:contextualSpacing/>
            </w:pPr>
            <w:r w:rsidRPr="00E5459C">
              <w:tab/>
            </w:r>
            <w:r w:rsidR="000A7E24" w:rsidRPr="00E5459C">
              <w:t xml:space="preserve">центральное отопление </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DD02DC" w14:textId="77777777" w:rsidR="000A7E24" w:rsidRPr="00E5459C" w:rsidRDefault="000A7E24" w:rsidP="00DB63A3">
            <w:pPr>
              <w:spacing w:line="240" w:lineRule="auto"/>
              <w:ind w:firstLine="0"/>
              <w:contextualSpacing/>
              <w:jc w:val="center"/>
            </w:pPr>
            <w:r w:rsidRPr="00E5459C">
              <w:t>4,47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C38AF1" w14:textId="77777777" w:rsidR="000A7E24" w:rsidRPr="00E5459C" w:rsidRDefault="000A7E24" w:rsidP="00DB63A3">
            <w:pPr>
              <w:spacing w:line="240" w:lineRule="auto"/>
              <w:ind w:firstLine="0"/>
              <w:contextualSpacing/>
              <w:jc w:val="center"/>
            </w:pPr>
            <w:r w:rsidRPr="00E5459C">
              <w:t>4,56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B5EAEF" w14:textId="77777777" w:rsidR="000A7E24" w:rsidRPr="00E5459C" w:rsidRDefault="000A7E24" w:rsidP="00DB63A3">
            <w:pPr>
              <w:spacing w:line="240" w:lineRule="auto"/>
              <w:ind w:firstLine="0"/>
              <w:contextualSpacing/>
              <w:jc w:val="center"/>
            </w:pPr>
            <w:r w:rsidRPr="00E5459C">
              <w:t>4,45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2B32F" w14:textId="77777777" w:rsidR="000A7E24" w:rsidRPr="00E5459C" w:rsidRDefault="000A7E24" w:rsidP="00DB63A3">
            <w:pPr>
              <w:spacing w:line="240" w:lineRule="auto"/>
              <w:ind w:firstLine="0"/>
              <w:contextualSpacing/>
              <w:jc w:val="center"/>
            </w:pPr>
            <w:r w:rsidRPr="00E5459C">
              <w:t>4,54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A0DC2D" w14:textId="77777777" w:rsidR="000A7E24" w:rsidRPr="00E5459C" w:rsidRDefault="000A7E24" w:rsidP="00DB63A3">
            <w:pPr>
              <w:spacing w:line="240" w:lineRule="auto"/>
              <w:ind w:firstLine="0"/>
              <w:contextualSpacing/>
              <w:jc w:val="center"/>
            </w:pPr>
            <w:r w:rsidRPr="00E5459C">
              <w:t>4,45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B9CD6" w14:textId="77777777" w:rsidR="000A7E24" w:rsidRPr="00E5459C" w:rsidRDefault="000A7E24" w:rsidP="00DB63A3">
            <w:pPr>
              <w:spacing w:line="240" w:lineRule="auto"/>
              <w:ind w:firstLine="0"/>
              <w:contextualSpacing/>
              <w:jc w:val="center"/>
            </w:pPr>
            <w:r w:rsidRPr="00E5459C">
              <w:t>4,54</w:t>
            </w:r>
          </w:p>
        </w:tc>
      </w:tr>
      <w:tr w:rsidR="0047050E" w:rsidRPr="00E5459C" w14:paraId="3D73810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E4DC9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DEF6340" w14:textId="77777777" w:rsidR="000A7E24" w:rsidRPr="00E5459C" w:rsidRDefault="007431F0" w:rsidP="007431F0">
            <w:pPr>
              <w:tabs>
                <w:tab w:val="left" w:pos="207"/>
              </w:tabs>
              <w:spacing w:line="240" w:lineRule="auto"/>
              <w:ind w:firstLine="0"/>
              <w:contextualSpacing/>
            </w:pPr>
            <w:r w:rsidRPr="00E5459C">
              <w:tab/>
            </w:r>
            <w:r w:rsidR="000A7E24" w:rsidRPr="00E5459C">
              <w:t>вентиляция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F5249" w14:textId="77777777" w:rsidR="000A7E24" w:rsidRPr="00E5459C" w:rsidRDefault="000A7E24" w:rsidP="00DB63A3">
            <w:pPr>
              <w:spacing w:line="240" w:lineRule="auto"/>
              <w:ind w:firstLine="0"/>
              <w:contextualSpacing/>
              <w:jc w:val="center"/>
            </w:pPr>
            <w:r w:rsidRPr="00E5459C">
              <w:t>0,2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C491A9" w14:textId="77777777" w:rsidR="000A7E24" w:rsidRPr="00E5459C" w:rsidRDefault="000A7E24" w:rsidP="00DB63A3">
            <w:pPr>
              <w:spacing w:line="240" w:lineRule="auto"/>
              <w:ind w:firstLine="0"/>
              <w:contextualSpacing/>
              <w:jc w:val="center"/>
            </w:pPr>
            <w:r w:rsidRPr="00E5459C">
              <w:t>0,2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14E3C1" w14:textId="77777777" w:rsidR="000A7E24" w:rsidRPr="00E5459C" w:rsidRDefault="000A7E24" w:rsidP="00DB63A3">
            <w:pPr>
              <w:spacing w:line="240" w:lineRule="auto"/>
              <w:ind w:firstLine="0"/>
              <w:contextualSpacing/>
              <w:jc w:val="center"/>
            </w:pPr>
            <w:r w:rsidRPr="00E5459C">
              <w:t>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2110C" w14:textId="77777777" w:rsidR="000A7E24" w:rsidRPr="00E5459C" w:rsidRDefault="000A7E24" w:rsidP="00DB63A3">
            <w:pPr>
              <w:spacing w:line="240" w:lineRule="auto"/>
              <w:ind w:firstLine="0"/>
              <w:contextualSpacing/>
              <w:jc w:val="center"/>
            </w:pPr>
            <w:r w:rsidRPr="00E5459C">
              <w:t>0,2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4BA1A" w14:textId="77777777" w:rsidR="000A7E24" w:rsidRPr="00E5459C" w:rsidRDefault="000A7E24" w:rsidP="00DB63A3">
            <w:pPr>
              <w:spacing w:line="240" w:lineRule="auto"/>
              <w:ind w:firstLine="0"/>
              <w:contextualSpacing/>
              <w:jc w:val="center"/>
            </w:pPr>
            <w:r w:rsidRPr="00E5459C">
              <w:t>0,2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642887" w14:textId="77777777" w:rsidR="000A7E24" w:rsidRPr="00E5459C" w:rsidRDefault="000A7E24" w:rsidP="00DB63A3">
            <w:pPr>
              <w:spacing w:line="240" w:lineRule="auto"/>
              <w:ind w:firstLine="0"/>
              <w:contextualSpacing/>
              <w:jc w:val="center"/>
            </w:pPr>
            <w:r w:rsidRPr="00E5459C">
              <w:t>0,2</w:t>
            </w:r>
          </w:p>
        </w:tc>
      </w:tr>
      <w:tr w:rsidR="0047050E" w:rsidRPr="00E5459C" w14:paraId="29FEBAE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2A7BD2"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FDCE9F9" w14:textId="77777777" w:rsidR="000A7E24" w:rsidRPr="00E5459C" w:rsidRDefault="007431F0" w:rsidP="007431F0">
            <w:pPr>
              <w:tabs>
                <w:tab w:val="left" w:pos="207"/>
              </w:tabs>
              <w:spacing w:line="240" w:lineRule="auto"/>
              <w:ind w:firstLine="0"/>
              <w:contextualSpacing/>
            </w:pPr>
            <w:r w:rsidRPr="00E5459C">
              <w:tab/>
            </w:r>
            <w:r w:rsidR="000A7E24" w:rsidRPr="00E5459C">
              <w:t>водопровод</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08E89F" w14:textId="77777777" w:rsidR="000A7E24" w:rsidRPr="00E5459C" w:rsidRDefault="000A7E24" w:rsidP="00DB63A3">
            <w:pPr>
              <w:spacing w:line="240" w:lineRule="auto"/>
              <w:ind w:firstLine="0"/>
              <w:contextualSpacing/>
              <w:jc w:val="center"/>
            </w:pPr>
            <w:r w:rsidRPr="00E5459C">
              <w:t>0,8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D0FC92" w14:textId="77777777" w:rsidR="000A7E24" w:rsidRPr="00E5459C" w:rsidRDefault="000A7E24" w:rsidP="00DB63A3">
            <w:pPr>
              <w:spacing w:line="240" w:lineRule="auto"/>
              <w:ind w:firstLine="0"/>
              <w:contextualSpacing/>
              <w:jc w:val="center"/>
            </w:pPr>
            <w:r w:rsidRPr="00E5459C">
              <w:t>0,81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763A97" w14:textId="77777777" w:rsidR="000A7E24" w:rsidRPr="00E5459C" w:rsidRDefault="000A7E24" w:rsidP="00DB63A3">
            <w:pPr>
              <w:spacing w:line="240" w:lineRule="auto"/>
              <w:ind w:firstLine="0"/>
              <w:contextualSpacing/>
              <w:jc w:val="center"/>
            </w:pPr>
            <w:r w:rsidRPr="00E5459C">
              <w:t>0,79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B28C9F" w14:textId="77777777" w:rsidR="000A7E24" w:rsidRPr="00E5459C" w:rsidRDefault="000A7E24" w:rsidP="00DB63A3">
            <w:pPr>
              <w:spacing w:line="240" w:lineRule="auto"/>
              <w:ind w:firstLine="0"/>
              <w:contextualSpacing/>
              <w:jc w:val="center"/>
            </w:pPr>
            <w:r w:rsidRPr="00E5459C">
              <w:t>0,81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C97A77" w14:textId="77777777" w:rsidR="000A7E24" w:rsidRPr="00E5459C" w:rsidRDefault="000A7E24" w:rsidP="00DB63A3">
            <w:pPr>
              <w:spacing w:line="240" w:lineRule="auto"/>
              <w:ind w:firstLine="0"/>
              <w:contextualSpacing/>
              <w:jc w:val="center"/>
            </w:pPr>
            <w:r w:rsidRPr="00E5459C">
              <w:t>0,79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C04BD" w14:textId="77777777" w:rsidR="000A7E24" w:rsidRPr="00E5459C" w:rsidRDefault="000A7E24" w:rsidP="00DB63A3">
            <w:pPr>
              <w:spacing w:line="240" w:lineRule="auto"/>
              <w:ind w:firstLine="0"/>
              <w:contextualSpacing/>
              <w:jc w:val="center"/>
            </w:pPr>
            <w:r w:rsidRPr="00E5459C">
              <w:t>0,81</w:t>
            </w:r>
          </w:p>
        </w:tc>
      </w:tr>
      <w:tr w:rsidR="0047050E" w:rsidRPr="00E5459C" w14:paraId="0AD4C052"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53F2B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B938AC2" w14:textId="77777777" w:rsidR="000A7E24" w:rsidRPr="00E5459C" w:rsidRDefault="007431F0" w:rsidP="007431F0">
            <w:pPr>
              <w:tabs>
                <w:tab w:val="left" w:pos="207"/>
              </w:tabs>
              <w:spacing w:line="240" w:lineRule="auto"/>
              <w:ind w:firstLine="0"/>
              <w:contextualSpacing/>
            </w:pPr>
            <w:r w:rsidRPr="00E5459C">
              <w:tab/>
            </w:r>
            <w:r w:rsidR="000A7E24" w:rsidRPr="00E5459C">
              <w:t>горячее водоснабжение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3F0F5D" w14:textId="77777777" w:rsidR="000A7E24" w:rsidRPr="00E5459C" w:rsidRDefault="000A7E24" w:rsidP="00DB63A3">
            <w:pPr>
              <w:spacing w:line="240" w:lineRule="auto"/>
              <w:ind w:firstLine="0"/>
              <w:contextualSpacing/>
              <w:jc w:val="center"/>
            </w:pPr>
            <w:r w:rsidRPr="00E5459C">
              <w:t>1,79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3D4949" w14:textId="77777777" w:rsidR="000A7E24" w:rsidRPr="00E5459C" w:rsidRDefault="000A7E24" w:rsidP="00DB63A3">
            <w:pPr>
              <w:spacing w:line="240" w:lineRule="auto"/>
              <w:ind w:firstLine="0"/>
              <w:contextualSpacing/>
              <w:jc w:val="center"/>
            </w:pPr>
            <w:r w:rsidRPr="00E5459C">
              <w:t>1,83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3161F0" w14:textId="77777777" w:rsidR="000A7E24" w:rsidRPr="00E5459C" w:rsidRDefault="000A7E24" w:rsidP="00DB63A3">
            <w:pPr>
              <w:spacing w:line="240" w:lineRule="auto"/>
              <w:ind w:firstLine="0"/>
              <w:contextualSpacing/>
              <w:jc w:val="center"/>
            </w:pPr>
            <w:r w:rsidRPr="00E5459C">
              <w:t>1,78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872E06" w14:textId="77777777" w:rsidR="000A7E24" w:rsidRPr="00E5459C" w:rsidRDefault="000A7E24" w:rsidP="00DB63A3">
            <w:pPr>
              <w:spacing w:line="240" w:lineRule="auto"/>
              <w:ind w:firstLine="0"/>
              <w:contextualSpacing/>
              <w:jc w:val="center"/>
            </w:pPr>
            <w:r w:rsidRPr="00E5459C">
              <w:t>1,82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FD5CFE" w14:textId="77777777" w:rsidR="000A7E24" w:rsidRPr="00E5459C" w:rsidRDefault="000A7E24" w:rsidP="00DB63A3">
            <w:pPr>
              <w:spacing w:line="240" w:lineRule="auto"/>
              <w:ind w:firstLine="0"/>
              <w:contextualSpacing/>
              <w:jc w:val="center"/>
            </w:pPr>
            <w:r w:rsidRPr="00E5459C">
              <w:t>1,78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E55AAF" w14:textId="77777777" w:rsidR="000A7E24" w:rsidRPr="00E5459C" w:rsidRDefault="000A7E24" w:rsidP="00DB63A3">
            <w:pPr>
              <w:spacing w:line="240" w:lineRule="auto"/>
              <w:ind w:firstLine="0"/>
              <w:contextualSpacing/>
              <w:jc w:val="center"/>
            </w:pPr>
            <w:r w:rsidRPr="00E5459C">
              <w:t>1,81</w:t>
            </w:r>
          </w:p>
        </w:tc>
      </w:tr>
      <w:tr w:rsidR="0047050E" w:rsidRPr="00E5459C" w14:paraId="6F5AB145"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E2CDF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E04AE88" w14:textId="77777777" w:rsidR="000A7E24" w:rsidRPr="00E5459C" w:rsidRDefault="007431F0" w:rsidP="007431F0">
            <w:pPr>
              <w:tabs>
                <w:tab w:val="left" w:pos="207"/>
              </w:tabs>
              <w:spacing w:line="240" w:lineRule="auto"/>
              <w:ind w:firstLine="0"/>
              <w:contextualSpacing/>
            </w:pPr>
            <w:r w:rsidRPr="00E5459C">
              <w:tab/>
            </w:r>
            <w:r w:rsidR="000A7E24" w:rsidRPr="00E5459C">
              <w:t>канализация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898E3" w14:textId="77777777" w:rsidR="000A7E24" w:rsidRPr="00E5459C" w:rsidRDefault="000A7E24" w:rsidP="00DB63A3">
            <w:pPr>
              <w:spacing w:line="240" w:lineRule="auto"/>
              <w:ind w:firstLine="0"/>
              <w:contextualSpacing/>
              <w:jc w:val="center"/>
            </w:pPr>
            <w:r w:rsidRPr="00E5459C">
              <w:t>2,29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FDEB26" w14:textId="77777777" w:rsidR="000A7E24" w:rsidRPr="00E5459C" w:rsidRDefault="000A7E24" w:rsidP="00DB63A3">
            <w:pPr>
              <w:spacing w:line="240" w:lineRule="auto"/>
              <w:ind w:firstLine="0"/>
              <w:contextualSpacing/>
              <w:jc w:val="center"/>
            </w:pPr>
            <w:r w:rsidRPr="00E5459C">
              <w:t>2,33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32CA81" w14:textId="77777777" w:rsidR="000A7E24" w:rsidRPr="00E5459C" w:rsidRDefault="000A7E24" w:rsidP="00DB63A3">
            <w:pPr>
              <w:spacing w:line="240" w:lineRule="auto"/>
              <w:ind w:firstLine="0"/>
              <w:contextualSpacing/>
              <w:jc w:val="center"/>
            </w:pPr>
            <w:r w:rsidRPr="00E5459C">
              <w:t>2,28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8F6517" w14:textId="77777777" w:rsidR="000A7E24" w:rsidRPr="00E5459C" w:rsidRDefault="000A7E24" w:rsidP="00DB63A3">
            <w:pPr>
              <w:spacing w:line="240" w:lineRule="auto"/>
              <w:ind w:firstLine="0"/>
              <w:contextualSpacing/>
              <w:jc w:val="center"/>
            </w:pPr>
            <w:r w:rsidRPr="00E5459C">
              <w:t>2,32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262656" w14:textId="77777777" w:rsidR="000A7E24" w:rsidRPr="00E5459C" w:rsidRDefault="000A7E24" w:rsidP="00DB63A3">
            <w:pPr>
              <w:spacing w:line="240" w:lineRule="auto"/>
              <w:ind w:firstLine="0"/>
              <w:contextualSpacing/>
              <w:jc w:val="center"/>
            </w:pPr>
            <w:r w:rsidRPr="00E5459C">
              <w:t>2,27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9968EA" w14:textId="77777777" w:rsidR="000A7E24" w:rsidRPr="00E5459C" w:rsidRDefault="000A7E24" w:rsidP="00DB63A3">
            <w:pPr>
              <w:spacing w:line="240" w:lineRule="auto"/>
              <w:ind w:firstLine="0"/>
              <w:contextualSpacing/>
              <w:jc w:val="center"/>
            </w:pPr>
            <w:r w:rsidRPr="00E5459C">
              <w:t>2,32</w:t>
            </w:r>
          </w:p>
        </w:tc>
      </w:tr>
      <w:tr w:rsidR="0047050E" w:rsidRPr="00E5459C" w14:paraId="64B3730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4FA33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B357E9F" w14:textId="77777777" w:rsidR="000A7E24" w:rsidRPr="00E5459C" w:rsidRDefault="007431F0" w:rsidP="007431F0">
            <w:pPr>
              <w:tabs>
                <w:tab w:val="left" w:pos="207"/>
              </w:tabs>
              <w:spacing w:line="240" w:lineRule="auto"/>
              <w:ind w:firstLine="0"/>
              <w:contextualSpacing/>
            </w:pPr>
            <w:r w:rsidRPr="00E5459C">
              <w:tab/>
            </w:r>
            <w:r w:rsidR="000A7E24" w:rsidRPr="00E5459C">
              <w:t>газоснабжение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478D74" w14:textId="77777777" w:rsidR="000A7E24" w:rsidRPr="00E5459C" w:rsidRDefault="000A7E24" w:rsidP="00DB63A3">
            <w:pPr>
              <w:spacing w:line="240" w:lineRule="auto"/>
              <w:ind w:firstLine="0"/>
              <w:contextualSpacing/>
              <w:jc w:val="center"/>
            </w:pPr>
            <w:r w:rsidRPr="00E5459C">
              <w:t>1,99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0A6001"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11B711" w14:textId="77777777" w:rsidR="000A7E24" w:rsidRPr="00E5459C" w:rsidRDefault="000A7E24" w:rsidP="00DB63A3">
            <w:pPr>
              <w:spacing w:line="240" w:lineRule="auto"/>
              <w:ind w:firstLine="0"/>
              <w:contextualSpacing/>
              <w:jc w:val="center"/>
            </w:pPr>
            <w:r w:rsidRPr="00E5459C">
              <w:t>1,98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A8E391"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2EE3BA" w14:textId="77777777" w:rsidR="000A7E24" w:rsidRPr="00E5459C" w:rsidRDefault="000A7E24" w:rsidP="00DB63A3">
            <w:pPr>
              <w:spacing w:line="240" w:lineRule="auto"/>
              <w:ind w:firstLine="0"/>
              <w:contextualSpacing/>
              <w:jc w:val="center"/>
            </w:pPr>
            <w:r w:rsidRPr="00E5459C">
              <w:t>1,98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E33D4C" w14:textId="77777777" w:rsidR="000A7E24" w:rsidRPr="00E5459C" w:rsidRDefault="000A7E24" w:rsidP="00DB63A3">
            <w:pPr>
              <w:spacing w:line="240" w:lineRule="auto"/>
              <w:ind w:firstLine="0"/>
              <w:contextualSpacing/>
              <w:jc w:val="center"/>
            </w:pPr>
            <w:r w:rsidRPr="00E5459C">
              <w:t>-</w:t>
            </w:r>
          </w:p>
        </w:tc>
      </w:tr>
      <w:tr w:rsidR="0047050E" w:rsidRPr="00E5459C" w14:paraId="5757B87E"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5105CC"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65841AB" w14:textId="77777777" w:rsidR="000A7E24" w:rsidRPr="00E5459C" w:rsidRDefault="007431F0" w:rsidP="007431F0">
            <w:pPr>
              <w:tabs>
                <w:tab w:val="left" w:pos="207"/>
              </w:tabs>
              <w:spacing w:line="240" w:lineRule="auto"/>
              <w:ind w:firstLine="0"/>
              <w:contextualSpacing/>
            </w:pPr>
            <w:r w:rsidRPr="00E5459C">
              <w:tab/>
            </w:r>
            <w:r w:rsidR="000A7E24" w:rsidRPr="00E5459C">
              <w:t>электроосвещение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DC1FCD" w14:textId="77777777" w:rsidR="000A7E24" w:rsidRPr="00E5459C" w:rsidRDefault="000A7E24" w:rsidP="00DB63A3">
            <w:pPr>
              <w:spacing w:line="240" w:lineRule="auto"/>
              <w:ind w:firstLine="0"/>
              <w:contextualSpacing/>
              <w:jc w:val="center"/>
            </w:pPr>
            <w:r w:rsidRPr="00E5459C">
              <w:t>3,78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BCDDC8" w14:textId="77777777" w:rsidR="000A7E24" w:rsidRPr="00E5459C" w:rsidRDefault="000A7E24" w:rsidP="00DB63A3">
            <w:pPr>
              <w:spacing w:line="240" w:lineRule="auto"/>
              <w:ind w:firstLine="0"/>
              <w:contextualSpacing/>
              <w:jc w:val="center"/>
            </w:pPr>
            <w:r w:rsidRPr="00E5459C">
              <w:t>3,85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95011F" w14:textId="77777777" w:rsidR="000A7E24" w:rsidRPr="00E5459C" w:rsidRDefault="000A7E24" w:rsidP="00DB63A3">
            <w:pPr>
              <w:spacing w:line="240" w:lineRule="auto"/>
              <w:ind w:firstLine="0"/>
              <w:contextualSpacing/>
              <w:jc w:val="center"/>
            </w:pPr>
            <w:r w:rsidRPr="00E5459C">
              <w:t>3,76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58D655" w14:textId="77777777" w:rsidR="000A7E24" w:rsidRPr="00E5459C" w:rsidRDefault="000A7E24" w:rsidP="00DB63A3">
            <w:pPr>
              <w:spacing w:line="240" w:lineRule="auto"/>
              <w:ind w:firstLine="0"/>
              <w:contextualSpacing/>
              <w:jc w:val="center"/>
            </w:pPr>
            <w:r w:rsidRPr="00E5459C">
              <w:t>3,84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34D13" w14:textId="77777777" w:rsidR="000A7E24" w:rsidRPr="00E5459C" w:rsidRDefault="000A7E24" w:rsidP="00DB63A3">
            <w:pPr>
              <w:spacing w:line="240" w:lineRule="auto"/>
              <w:ind w:firstLine="0"/>
              <w:contextualSpacing/>
              <w:jc w:val="center"/>
            </w:pPr>
            <w:r w:rsidRPr="00E5459C">
              <w:t>3,75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50B5B4" w14:textId="77777777" w:rsidR="000A7E24" w:rsidRPr="00E5459C" w:rsidRDefault="000A7E24" w:rsidP="00DB63A3">
            <w:pPr>
              <w:spacing w:line="240" w:lineRule="auto"/>
              <w:ind w:firstLine="0"/>
              <w:contextualSpacing/>
              <w:jc w:val="center"/>
            </w:pPr>
            <w:r w:rsidRPr="00E5459C">
              <w:t>3,83</w:t>
            </w:r>
          </w:p>
        </w:tc>
      </w:tr>
      <w:tr w:rsidR="0047050E" w:rsidRPr="00E5459C" w14:paraId="65993961"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4DAE96"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E2F9126" w14:textId="77777777" w:rsidR="000A7E24" w:rsidRPr="00E5459C" w:rsidRDefault="007431F0" w:rsidP="007431F0">
            <w:pPr>
              <w:tabs>
                <w:tab w:val="left" w:pos="207"/>
              </w:tabs>
              <w:spacing w:line="240" w:lineRule="auto"/>
              <w:ind w:firstLine="0"/>
              <w:contextualSpacing/>
            </w:pPr>
            <w:r w:rsidRPr="00E5459C">
              <w:tab/>
            </w:r>
            <w:r w:rsidR="000A7E24" w:rsidRPr="00E5459C">
              <w:t>радио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E044C9" w14:textId="77777777" w:rsidR="000A7E24" w:rsidRPr="00E5459C" w:rsidRDefault="000A7E24" w:rsidP="00DB63A3">
            <w:pPr>
              <w:spacing w:line="240" w:lineRule="auto"/>
              <w:ind w:firstLine="0"/>
              <w:contextualSpacing/>
              <w:jc w:val="center"/>
            </w:pPr>
            <w:r w:rsidRPr="00E5459C">
              <w:t>0,5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BB8EA9" w14:textId="77777777" w:rsidR="000A7E24" w:rsidRPr="00E5459C" w:rsidRDefault="000A7E24" w:rsidP="00DB63A3">
            <w:pPr>
              <w:spacing w:line="240" w:lineRule="auto"/>
              <w:ind w:firstLine="0"/>
              <w:contextualSpacing/>
              <w:jc w:val="center"/>
            </w:pPr>
            <w:r w:rsidRPr="00E5459C">
              <w:t>0,51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5CD9B7" w14:textId="77777777" w:rsidR="000A7E24" w:rsidRPr="00E5459C" w:rsidRDefault="000A7E24" w:rsidP="00DB63A3">
            <w:pPr>
              <w:spacing w:line="240" w:lineRule="auto"/>
              <w:ind w:firstLine="0"/>
              <w:contextualSpacing/>
              <w:jc w:val="center"/>
            </w:pPr>
            <w:r w:rsidRPr="00E5459C">
              <w:t>0,49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18FFAB" w14:textId="77777777" w:rsidR="000A7E24" w:rsidRPr="00E5459C" w:rsidRDefault="000A7E24" w:rsidP="00DB63A3">
            <w:pPr>
              <w:spacing w:line="240" w:lineRule="auto"/>
              <w:ind w:firstLine="0"/>
              <w:contextualSpacing/>
              <w:jc w:val="center"/>
            </w:pPr>
            <w:r w:rsidRPr="00E5459C">
              <w:t>0,5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153A30" w14:textId="77777777" w:rsidR="000A7E24" w:rsidRPr="00E5459C" w:rsidRDefault="000A7E24" w:rsidP="00DB63A3">
            <w:pPr>
              <w:spacing w:line="240" w:lineRule="auto"/>
              <w:ind w:firstLine="0"/>
              <w:contextualSpacing/>
              <w:jc w:val="center"/>
            </w:pPr>
            <w:r w:rsidRPr="00E5459C">
              <w:t>0,49</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65E89A" w14:textId="77777777" w:rsidR="000A7E24" w:rsidRPr="00E5459C" w:rsidRDefault="000A7E24" w:rsidP="00DB63A3">
            <w:pPr>
              <w:spacing w:line="240" w:lineRule="auto"/>
              <w:ind w:firstLine="0"/>
              <w:contextualSpacing/>
              <w:jc w:val="center"/>
            </w:pPr>
            <w:r w:rsidRPr="00E5459C">
              <w:t>0,5</w:t>
            </w:r>
          </w:p>
        </w:tc>
      </w:tr>
      <w:tr w:rsidR="0047050E" w:rsidRPr="00E5459C" w14:paraId="454E2BA8"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3B391F"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50B2FE7" w14:textId="77777777" w:rsidR="000A7E24" w:rsidRPr="00E5459C" w:rsidRDefault="007431F0" w:rsidP="007431F0">
            <w:pPr>
              <w:tabs>
                <w:tab w:val="left" w:pos="207"/>
              </w:tabs>
              <w:spacing w:line="240" w:lineRule="auto"/>
              <w:ind w:firstLine="0"/>
              <w:contextualSpacing/>
            </w:pPr>
            <w:r w:rsidRPr="00E5459C">
              <w:tab/>
            </w:r>
            <w:r w:rsidR="000A7E24" w:rsidRPr="00E5459C">
              <w:t>телефон</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39A25C" w14:textId="77777777" w:rsidR="000A7E24" w:rsidRPr="00E5459C" w:rsidRDefault="000A7E24" w:rsidP="00DB63A3">
            <w:pPr>
              <w:spacing w:line="240" w:lineRule="auto"/>
              <w:ind w:firstLine="0"/>
              <w:contextualSpacing/>
              <w:jc w:val="center"/>
            </w:pPr>
            <w:r w:rsidRPr="00E5459C">
              <w:t>0,4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67D90" w14:textId="77777777" w:rsidR="000A7E24" w:rsidRPr="00E5459C" w:rsidRDefault="000A7E24" w:rsidP="00DB63A3">
            <w:pPr>
              <w:spacing w:line="240" w:lineRule="auto"/>
              <w:ind w:firstLine="0"/>
              <w:contextualSpacing/>
              <w:jc w:val="center"/>
            </w:pPr>
            <w:r w:rsidRPr="00E5459C">
              <w:t>0,41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DBC47E" w14:textId="77777777" w:rsidR="000A7E24" w:rsidRPr="00E5459C" w:rsidRDefault="000A7E24" w:rsidP="00DB63A3">
            <w:pPr>
              <w:spacing w:line="240" w:lineRule="auto"/>
              <w:ind w:firstLine="0"/>
              <w:contextualSpacing/>
              <w:jc w:val="center"/>
            </w:pPr>
            <w:r w:rsidRPr="00E5459C">
              <w:t>0,4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0E050B" w14:textId="77777777" w:rsidR="000A7E24" w:rsidRPr="00E5459C" w:rsidRDefault="000A7E24" w:rsidP="00DB63A3">
            <w:pPr>
              <w:spacing w:line="240" w:lineRule="auto"/>
              <w:ind w:firstLine="0"/>
              <w:contextualSpacing/>
              <w:jc w:val="center"/>
            </w:pPr>
            <w:r w:rsidRPr="00E5459C">
              <w:t>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E446B9" w14:textId="77777777" w:rsidR="000A7E24" w:rsidRPr="00E5459C" w:rsidRDefault="000A7E24" w:rsidP="00DB63A3">
            <w:pPr>
              <w:spacing w:line="240" w:lineRule="auto"/>
              <w:ind w:firstLine="0"/>
              <w:contextualSpacing/>
              <w:jc w:val="center"/>
            </w:pPr>
            <w:r w:rsidRPr="00E5459C">
              <w:t>0,4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79E4E0" w14:textId="77777777" w:rsidR="000A7E24" w:rsidRPr="00E5459C" w:rsidRDefault="000A7E24" w:rsidP="00DB63A3">
            <w:pPr>
              <w:spacing w:line="240" w:lineRule="auto"/>
              <w:ind w:firstLine="0"/>
              <w:contextualSpacing/>
              <w:jc w:val="center"/>
            </w:pPr>
            <w:r w:rsidRPr="00E5459C">
              <w:t>0,4</w:t>
            </w:r>
          </w:p>
        </w:tc>
      </w:tr>
      <w:tr w:rsidR="0047050E" w:rsidRPr="00E5459C" w14:paraId="4B61627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EDB46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42ED498" w14:textId="77777777" w:rsidR="000A7E24" w:rsidRPr="00E5459C" w:rsidRDefault="007431F0" w:rsidP="007431F0">
            <w:pPr>
              <w:tabs>
                <w:tab w:val="left" w:pos="207"/>
              </w:tabs>
              <w:spacing w:line="240" w:lineRule="auto"/>
              <w:ind w:firstLine="0"/>
              <w:contextualSpacing/>
            </w:pPr>
            <w:r w:rsidRPr="00E5459C">
              <w:tab/>
            </w:r>
            <w:r w:rsidR="000A7E24" w:rsidRPr="00E5459C">
              <w:t>телевидение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9EAAC1" w14:textId="77777777" w:rsidR="000A7E24" w:rsidRPr="00E5459C" w:rsidRDefault="000A7E24" w:rsidP="00DB63A3">
            <w:pPr>
              <w:spacing w:line="240" w:lineRule="auto"/>
              <w:ind w:firstLine="0"/>
              <w:contextualSpacing/>
              <w:jc w:val="center"/>
            </w:pPr>
            <w:r w:rsidRPr="00E5459C">
              <w:t>1,89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09784C" w14:textId="77777777" w:rsidR="000A7E24" w:rsidRPr="00E5459C" w:rsidRDefault="000A7E24" w:rsidP="00DB63A3">
            <w:pPr>
              <w:spacing w:line="240" w:lineRule="auto"/>
              <w:ind w:firstLine="0"/>
              <w:contextualSpacing/>
              <w:jc w:val="center"/>
            </w:pPr>
            <w:r w:rsidRPr="00E5459C">
              <w:t>1,93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58A858" w14:textId="77777777" w:rsidR="000A7E24" w:rsidRPr="00E5459C" w:rsidRDefault="000A7E24" w:rsidP="00DB63A3">
            <w:pPr>
              <w:spacing w:line="240" w:lineRule="auto"/>
              <w:ind w:firstLine="0"/>
              <w:contextualSpacing/>
              <w:jc w:val="center"/>
            </w:pPr>
            <w:r w:rsidRPr="00E5459C">
              <w:t>1,88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EFC4E" w14:textId="77777777" w:rsidR="000A7E24" w:rsidRPr="00E5459C" w:rsidRDefault="000A7E24" w:rsidP="00DB63A3">
            <w:pPr>
              <w:spacing w:line="240" w:lineRule="auto"/>
              <w:ind w:firstLine="0"/>
              <w:contextualSpacing/>
              <w:jc w:val="center"/>
            </w:pPr>
            <w:r w:rsidRPr="00E5459C">
              <w:t>1,92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6208FE" w14:textId="77777777" w:rsidR="000A7E24" w:rsidRPr="00E5459C" w:rsidRDefault="000A7E24" w:rsidP="00DB63A3">
            <w:pPr>
              <w:spacing w:line="240" w:lineRule="auto"/>
              <w:ind w:firstLine="0"/>
              <w:contextualSpacing/>
              <w:jc w:val="center"/>
            </w:pPr>
            <w:r w:rsidRPr="00E5459C">
              <w:t>1,88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FFA4C8" w14:textId="77777777" w:rsidR="000A7E24" w:rsidRPr="00E5459C" w:rsidRDefault="000A7E24" w:rsidP="00DB63A3">
            <w:pPr>
              <w:spacing w:line="240" w:lineRule="auto"/>
              <w:ind w:firstLine="0"/>
              <w:contextualSpacing/>
              <w:jc w:val="center"/>
            </w:pPr>
            <w:r w:rsidRPr="00E5459C">
              <w:t>1,92</w:t>
            </w:r>
          </w:p>
        </w:tc>
      </w:tr>
      <w:tr w:rsidR="0047050E" w:rsidRPr="00E5459C" w14:paraId="4D41B75F"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0AAECA"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EE0737F" w14:textId="77777777" w:rsidR="000A7E24" w:rsidRPr="00E5459C" w:rsidRDefault="000A7E24" w:rsidP="007431F0">
            <w:pPr>
              <w:tabs>
                <w:tab w:val="left" w:pos="207"/>
              </w:tabs>
              <w:spacing w:line="240" w:lineRule="auto"/>
              <w:ind w:firstLine="0"/>
              <w:contextualSpacing/>
            </w:pPr>
            <w:r w:rsidRPr="00E5459C">
              <w:t>Прочие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B8935" w14:textId="77777777" w:rsidR="000A7E24" w:rsidRPr="00E5459C" w:rsidRDefault="000A7E24" w:rsidP="00DB63A3">
            <w:pPr>
              <w:spacing w:line="240" w:lineRule="auto"/>
              <w:ind w:firstLine="0"/>
              <w:contextualSpacing/>
              <w:jc w:val="center"/>
            </w:pPr>
            <w:r w:rsidRPr="00E5459C">
              <w:t>7,95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8B8753" w14:textId="77777777" w:rsidR="000A7E24" w:rsidRPr="00E5459C" w:rsidRDefault="000A7E24" w:rsidP="00DB63A3">
            <w:pPr>
              <w:spacing w:line="240" w:lineRule="auto"/>
              <w:ind w:firstLine="0"/>
              <w:contextualSpacing/>
              <w:jc w:val="center"/>
            </w:pPr>
            <w:r w:rsidRPr="00E5459C">
              <w:t>8,11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D36986" w14:textId="77777777" w:rsidR="000A7E24" w:rsidRPr="00E5459C" w:rsidRDefault="000A7E24" w:rsidP="00DB63A3">
            <w:pPr>
              <w:spacing w:line="240" w:lineRule="auto"/>
              <w:ind w:firstLine="0"/>
              <w:contextualSpacing/>
              <w:jc w:val="center"/>
            </w:pPr>
            <w:r w:rsidRPr="00E5459C">
              <w:t>7,92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840296" w14:textId="77777777" w:rsidR="000A7E24" w:rsidRPr="00E5459C" w:rsidRDefault="000A7E24" w:rsidP="00DB63A3">
            <w:pPr>
              <w:spacing w:line="240" w:lineRule="auto"/>
              <w:ind w:firstLine="0"/>
              <w:contextualSpacing/>
              <w:jc w:val="center"/>
            </w:pPr>
            <w:r w:rsidRPr="00E5459C">
              <w:t>8,08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640437" w14:textId="77777777" w:rsidR="000A7E24" w:rsidRPr="00E5459C" w:rsidRDefault="000A7E24" w:rsidP="00DB63A3">
            <w:pPr>
              <w:spacing w:line="240" w:lineRule="auto"/>
              <w:ind w:firstLine="0"/>
              <w:contextualSpacing/>
              <w:jc w:val="center"/>
            </w:pPr>
            <w:r w:rsidRPr="00E5459C">
              <w:t>7,91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029603" w14:textId="77777777" w:rsidR="000A7E24" w:rsidRPr="00E5459C" w:rsidRDefault="000A7E24" w:rsidP="00DB63A3">
            <w:pPr>
              <w:spacing w:line="240" w:lineRule="auto"/>
              <w:ind w:firstLine="0"/>
              <w:contextualSpacing/>
              <w:jc w:val="center"/>
            </w:pPr>
            <w:r w:rsidRPr="00E5459C">
              <w:t>8,06</w:t>
            </w:r>
          </w:p>
        </w:tc>
      </w:tr>
      <w:tr w:rsidR="0047050E" w:rsidRPr="00E5459C" w14:paraId="515E42CE"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249FE2"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116A247" w14:textId="77777777" w:rsidR="000A7E24" w:rsidRPr="00E5459C" w:rsidRDefault="000A7E24" w:rsidP="00DB63A3">
            <w:pPr>
              <w:spacing w:line="240" w:lineRule="auto"/>
              <w:ind w:firstLine="0"/>
              <w:contextualSpacing/>
              <w:rPr>
                <w:b/>
                <w:bCs/>
              </w:rPr>
            </w:pPr>
            <w:r w:rsidRPr="00E5459C">
              <w:rPr>
                <w:b/>
                <w:bCs/>
              </w:rPr>
              <w:t>Итого: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C5C5D53"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E7529B3"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FCD64C3"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59F512D"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F9F801"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FABEAE0" w14:textId="77777777" w:rsidR="000A7E24" w:rsidRPr="00E5459C" w:rsidRDefault="000A7E24" w:rsidP="00DB63A3">
            <w:pPr>
              <w:spacing w:line="240" w:lineRule="auto"/>
              <w:ind w:firstLine="0"/>
              <w:contextualSpacing/>
              <w:jc w:val="center"/>
              <w:rPr>
                <w:b/>
                <w:bCs/>
              </w:rPr>
            </w:pPr>
            <w:r w:rsidRPr="00E5459C">
              <w:rPr>
                <w:b/>
                <w:bCs/>
              </w:rPr>
              <w:t>100</w:t>
            </w:r>
          </w:p>
        </w:tc>
      </w:tr>
      <w:tr w:rsidR="0047050E" w:rsidRPr="00E5459C" w14:paraId="7FF402E8" w14:textId="77777777" w:rsidTr="008E3774">
        <w:trPr>
          <w:trHeight w:val="227"/>
        </w:trPr>
        <w:tc>
          <w:tcPr>
            <w:tcW w:w="10402" w:type="dxa"/>
            <w:gridSpan w:val="26"/>
            <w:tcBorders>
              <w:top w:val="single" w:sz="2" w:space="0" w:color="auto"/>
              <w:left w:val="nil"/>
              <w:bottom w:val="nil"/>
              <w:right w:val="nil"/>
            </w:tcBorders>
            <w:shd w:val="clear" w:color="auto" w:fill="auto"/>
            <w:vAlign w:val="center"/>
            <w:hideMark/>
          </w:tcPr>
          <w:p w14:paraId="2835B1DA" w14:textId="77777777" w:rsidR="009863F3" w:rsidRPr="00E5459C" w:rsidRDefault="009863F3" w:rsidP="00DB63A3">
            <w:pPr>
              <w:spacing w:line="240" w:lineRule="auto"/>
              <w:ind w:firstLine="0"/>
              <w:contextualSpacing/>
              <w:rPr>
                <w:b/>
                <w:bCs/>
              </w:rPr>
            </w:pPr>
          </w:p>
          <w:p w14:paraId="2EF4C9F2" w14:textId="77777777" w:rsidR="000A7E24" w:rsidRPr="00E5459C" w:rsidRDefault="000A7E24" w:rsidP="00DB63A3">
            <w:pPr>
              <w:spacing w:line="240" w:lineRule="auto"/>
              <w:ind w:firstLine="0"/>
              <w:contextualSpacing/>
            </w:pPr>
            <w:r w:rsidRPr="00E5459C">
              <w:rPr>
                <w:b/>
                <w:bCs/>
              </w:rPr>
              <w:t>Таблица 12</w:t>
            </w:r>
            <w:r w:rsidRPr="00E5459C">
              <w:t>. Жилые квартиры в домах брусчатых, бревенчатых и каркасно-обшивных 2-4-этажных (с печным отоплением и горячим водоснабжением от АГВ)</w:t>
            </w:r>
          </w:p>
        </w:tc>
      </w:tr>
      <w:tr w:rsidR="0047050E" w:rsidRPr="00E5459C" w14:paraId="2A4587F4" w14:textId="77777777" w:rsidTr="008E3774">
        <w:trPr>
          <w:trHeight w:val="227"/>
        </w:trPr>
        <w:tc>
          <w:tcPr>
            <w:tcW w:w="10402" w:type="dxa"/>
            <w:gridSpan w:val="26"/>
            <w:tcBorders>
              <w:top w:val="nil"/>
              <w:left w:val="nil"/>
              <w:bottom w:val="single" w:sz="2" w:space="0" w:color="auto"/>
              <w:right w:val="nil"/>
            </w:tcBorders>
            <w:shd w:val="clear" w:color="auto" w:fill="auto"/>
            <w:noWrap/>
            <w:vAlign w:val="center"/>
            <w:hideMark/>
          </w:tcPr>
          <w:p w14:paraId="4F206EBF" w14:textId="77777777" w:rsidR="000A7E24" w:rsidRPr="00E5459C" w:rsidRDefault="000A7E24" w:rsidP="00DB63A3">
            <w:pPr>
              <w:spacing w:line="240" w:lineRule="auto"/>
              <w:ind w:firstLine="0"/>
              <w:contextualSpacing/>
            </w:pPr>
            <w:r w:rsidRPr="00E5459C">
              <w:t>Источник: Сборник №28, Отдел I, Раздел 1, таблица 13А (е)</w:t>
            </w:r>
          </w:p>
        </w:tc>
      </w:tr>
      <w:tr w:rsidR="0047050E" w:rsidRPr="00E5459C" w14:paraId="125A12D2" w14:textId="77777777" w:rsidTr="008E3774">
        <w:trPr>
          <w:gridAfter w:val="1"/>
          <w:wAfter w:w="21"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87D6B10" w14:textId="77777777" w:rsidR="000A7E24" w:rsidRPr="00E5459C" w:rsidRDefault="000A7E24" w:rsidP="00DB63A3">
            <w:pPr>
              <w:spacing w:line="240" w:lineRule="auto"/>
              <w:ind w:firstLine="0"/>
              <w:contextualSpacing/>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E813356" w14:textId="77777777" w:rsidR="000A7E24" w:rsidRPr="00E5459C" w:rsidRDefault="000A7E24" w:rsidP="00DB63A3">
            <w:pPr>
              <w:spacing w:line="240" w:lineRule="auto"/>
              <w:ind w:firstLine="0"/>
              <w:contextualSpacing/>
              <w:jc w:val="center"/>
            </w:pPr>
            <w:r w:rsidRPr="00E5459C">
              <w:t>Конструкция</w:t>
            </w:r>
          </w:p>
        </w:tc>
        <w:tc>
          <w:tcPr>
            <w:tcW w:w="7296" w:type="dxa"/>
            <w:gridSpan w:val="22"/>
            <w:tcBorders>
              <w:top w:val="single" w:sz="2" w:space="0" w:color="auto"/>
              <w:left w:val="single" w:sz="2" w:space="0" w:color="auto"/>
              <w:bottom w:val="single" w:sz="2" w:space="0" w:color="auto"/>
              <w:right w:val="single" w:sz="2" w:space="0" w:color="auto"/>
            </w:tcBorders>
            <w:shd w:val="clear" w:color="auto" w:fill="auto"/>
            <w:vAlign w:val="center"/>
            <w:hideMark/>
          </w:tcPr>
          <w:p w14:paraId="0D9B1AA6" w14:textId="77777777" w:rsidR="000A7E24" w:rsidRPr="00E5459C" w:rsidRDefault="000A7E24" w:rsidP="00DB63A3">
            <w:pPr>
              <w:spacing w:line="240" w:lineRule="auto"/>
              <w:ind w:firstLine="0"/>
              <w:contextualSpacing/>
              <w:jc w:val="center"/>
            </w:pPr>
            <w:r w:rsidRPr="00E5459C">
              <w:t>Удельный вес стоимости, %</w:t>
            </w:r>
          </w:p>
        </w:tc>
      </w:tr>
      <w:tr w:rsidR="0047050E" w:rsidRPr="00E5459C" w14:paraId="2452B3A8"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490C4D4"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60DBB7E1" w14:textId="77777777" w:rsidR="000A7E24" w:rsidRPr="00E5459C" w:rsidRDefault="000A7E24" w:rsidP="00DB63A3">
            <w:pPr>
              <w:spacing w:line="240" w:lineRule="auto"/>
              <w:ind w:firstLine="0"/>
              <w:contextualSpacing/>
            </w:pPr>
          </w:p>
        </w:tc>
        <w:tc>
          <w:tcPr>
            <w:tcW w:w="2452"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682A1BC9" w14:textId="77777777" w:rsidR="000A7E24" w:rsidRPr="00E5459C" w:rsidRDefault="000A7E24" w:rsidP="00DB63A3">
            <w:pPr>
              <w:spacing w:line="240" w:lineRule="auto"/>
              <w:ind w:firstLine="0"/>
              <w:contextualSpacing/>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278E12F" w14:textId="77777777" w:rsidR="000A7E24" w:rsidRPr="00E5459C" w:rsidRDefault="000A7E24" w:rsidP="00DB63A3">
            <w:pPr>
              <w:spacing w:line="240" w:lineRule="auto"/>
              <w:ind w:firstLine="0"/>
              <w:contextualSpacing/>
              <w:jc w:val="center"/>
            </w:pPr>
            <w:r w:rsidRPr="00E5459C">
              <w:t>полы из линолеума</w:t>
            </w:r>
          </w:p>
        </w:tc>
        <w:tc>
          <w:tcPr>
            <w:tcW w:w="243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6263A8E1" w14:textId="77777777" w:rsidR="000A7E24" w:rsidRPr="00E5459C" w:rsidRDefault="000A7E24" w:rsidP="00DB63A3">
            <w:pPr>
              <w:spacing w:line="240" w:lineRule="auto"/>
              <w:ind w:firstLine="0"/>
              <w:contextualSpacing/>
              <w:jc w:val="center"/>
            </w:pPr>
            <w:r w:rsidRPr="00E5459C">
              <w:t>полы паркетные</w:t>
            </w:r>
          </w:p>
        </w:tc>
      </w:tr>
      <w:tr w:rsidR="00B77363" w:rsidRPr="00E5459C" w14:paraId="70C92762" w14:textId="77777777" w:rsidTr="008E3774">
        <w:trPr>
          <w:gridAfter w:val="1"/>
          <w:wAfter w:w="21"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13C2E76F" w14:textId="77777777" w:rsidR="000A7E24" w:rsidRPr="00E5459C" w:rsidRDefault="000A7E24" w:rsidP="00DB63A3">
            <w:pPr>
              <w:spacing w:line="240" w:lineRule="auto"/>
              <w:ind w:firstLine="0"/>
              <w:contextualSpacing/>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37355807" w14:textId="77777777" w:rsidR="000A7E24" w:rsidRPr="00E5459C" w:rsidRDefault="000A7E24" w:rsidP="00DB63A3">
            <w:pPr>
              <w:spacing w:line="240" w:lineRule="auto"/>
              <w:ind w:firstLine="0"/>
              <w:contextualSpacing/>
            </w:pP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47EE20E" w14:textId="77777777" w:rsidR="000A7E24" w:rsidRPr="00E5459C" w:rsidRDefault="000A7E24" w:rsidP="00DB63A3">
            <w:pPr>
              <w:spacing w:line="240" w:lineRule="auto"/>
              <w:ind w:firstLine="0"/>
              <w:contextualSpacing/>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2B300EF" w14:textId="77777777" w:rsidR="000A7E24" w:rsidRPr="00E5459C" w:rsidRDefault="000A7E24" w:rsidP="00DB63A3">
            <w:pPr>
              <w:spacing w:line="240" w:lineRule="auto"/>
              <w:ind w:firstLine="0"/>
              <w:contextualSpacing/>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837C677" w14:textId="77777777" w:rsidR="000A7E24" w:rsidRPr="00E5459C" w:rsidRDefault="00B77363" w:rsidP="00DB63A3">
            <w:pPr>
              <w:spacing w:line="240" w:lineRule="auto"/>
              <w:ind w:firstLine="0"/>
              <w:contextualSpacing/>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EC57D73" w14:textId="77777777" w:rsidR="000A7E24" w:rsidRPr="00E5459C" w:rsidRDefault="000A7E24" w:rsidP="00DB63A3">
            <w:pPr>
              <w:spacing w:line="240" w:lineRule="auto"/>
              <w:ind w:firstLine="0"/>
              <w:contextualSpacing/>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96A83C9" w14:textId="77777777" w:rsidR="000A7E24" w:rsidRPr="00E5459C" w:rsidRDefault="000A7E24" w:rsidP="00DB63A3">
            <w:pPr>
              <w:spacing w:line="240" w:lineRule="auto"/>
              <w:ind w:firstLine="0"/>
              <w:contextualSpacing/>
              <w:jc w:val="center"/>
            </w:pPr>
            <w:r w:rsidRPr="00E5459C">
              <w:t>с газ. плитами</w:t>
            </w:r>
          </w:p>
        </w:tc>
        <w:tc>
          <w:tcPr>
            <w:tcW w:w="1231"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64E9C25" w14:textId="77777777" w:rsidR="000A7E24" w:rsidRPr="00E5459C" w:rsidRDefault="000A7E24" w:rsidP="00DB63A3">
            <w:pPr>
              <w:spacing w:line="240" w:lineRule="auto"/>
              <w:ind w:firstLine="0"/>
              <w:contextualSpacing/>
              <w:jc w:val="center"/>
            </w:pPr>
            <w:r w:rsidRPr="00E5459C">
              <w:t>с электропл.</w:t>
            </w:r>
          </w:p>
        </w:tc>
      </w:tr>
      <w:tr w:rsidR="0047050E" w:rsidRPr="00E5459C" w14:paraId="7713922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F8C2AD"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5514C3A" w14:textId="77777777" w:rsidR="000A7E24" w:rsidRPr="00E5459C" w:rsidRDefault="000A7E24" w:rsidP="00DB63A3">
            <w:pPr>
              <w:spacing w:line="240" w:lineRule="auto"/>
              <w:ind w:firstLine="0"/>
              <w:contextualSpacing/>
            </w:pPr>
            <w:r w:rsidRPr="00E5459C">
              <w:t>Фундаменты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E61DC6"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10DA18"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8BA827"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BECD6A"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DB2EE8"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A33421" w14:textId="77777777" w:rsidR="000A7E24" w:rsidRPr="00E5459C" w:rsidRDefault="000A7E24" w:rsidP="00DB63A3">
            <w:pPr>
              <w:spacing w:line="240" w:lineRule="auto"/>
              <w:ind w:firstLine="0"/>
              <w:contextualSpacing/>
              <w:jc w:val="center"/>
            </w:pPr>
            <w:r w:rsidRPr="00E5459C">
              <w:t>-</w:t>
            </w:r>
          </w:p>
        </w:tc>
      </w:tr>
      <w:tr w:rsidR="0047050E" w:rsidRPr="00E5459C" w14:paraId="30A286A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DADCE7" w14:textId="77777777" w:rsidR="000A7E24" w:rsidRPr="00E5459C" w:rsidRDefault="000A7E24" w:rsidP="00DB63A3">
            <w:pPr>
              <w:spacing w:line="240" w:lineRule="auto"/>
              <w:ind w:firstLine="0"/>
              <w:contextualSpacing/>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B5951C7" w14:textId="77777777" w:rsidR="000A7E24" w:rsidRPr="00E5459C" w:rsidRDefault="000A7E24" w:rsidP="00DB63A3">
            <w:pPr>
              <w:spacing w:line="240" w:lineRule="auto"/>
              <w:ind w:firstLine="0"/>
              <w:contextualSpacing/>
            </w:pPr>
            <w:r w:rsidRPr="00E5459C">
              <w:t>Стены и перегородки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A2FA30" w14:textId="77777777" w:rsidR="000A7E24" w:rsidRPr="00E5459C" w:rsidRDefault="000A7E24" w:rsidP="00DB63A3">
            <w:pPr>
              <w:spacing w:line="240" w:lineRule="auto"/>
              <w:ind w:firstLine="0"/>
              <w:contextualSpacing/>
              <w:jc w:val="center"/>
            </w:pPr>
            <w:r w:rsidRPr="00E5459C">
              <w:t>22,28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64D470" w14:textId="77777777" w:rsidR="000A7E24" w:rsidRPr="00E5459C" w:rsidRDefault="000A7E24" w:rsidP="00DB63A3">
            <w:pPr>
              <w:spacing w:line="240" w:lineRule="auto"/>
              <w:ind w:firstLine="0"/>
              <w:contextualSpacing/>
              <w:jc w:val="center"/>
            </w:pPr>
            <w:r w:rsidRPr="00E5459C">
              <w:t>24,91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368DB9" w14:textId="77777777" w:rsidR="000A7E24" w:rsidRPr="00E5459C" w:rsidRDefault="000A7E24" w:rsidP="00DB63A3">
            <w:pPr>
              <w:spacing w:line="240" w:lineRule="auto"/>
              <w:ind w:firstLine="0"/>
              <w:contextualSpacing/>
              <w:jc w:val="center"/>
            </w:pPr>
            <w:r w:rsidRPr="00E5459C">
              <w:t>24,27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E7E586" w14:textId="77777777" w:rsidR="000A7E24" w:rsidRPr="00E5459C" w:rsidRDefault="000A7E24" w:rsidP="00DB63A3">
            <w:pPr>
              <w:spacing w:line="240" w:lineRule="auto"/>
              <w:ind w:firstLine="0"/>
              <w:contextualSpacing/>
              <w:jc w:val="center"/>
            </w:pPr>
            <w:r w:rsidRPr="00E5459C">
              <w:t>24,8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5D0E24" w14:textId="77777777" w:rsidR="000A7E24" w:rsidRPr="00E5459C" w:rsidRDefault="000A7E24" w:rsidP="00DB63A3">
            <w:pPr>
              <w:spacing w:line="240" w:lineRule="auto"/>
              <w:ind w:firstLine="0"/>
              <w:contextualSpacing/>
              <w:jc w:val="center"/>
            </w:pPr>
            <w:r w:rsidRPr="00E5459C">
              <w:t>24,24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F420FF" w14:textId="77777777" w:rsidR="000A7E24" w:rsidRPr="00E5459C" w:rsidRDefault="000A7E24" w:rsidP="00DB63A3">
            <w:pPr>
              <w:spacing w:line="240" w:lineRule="auto"/>
              <w:ind w:firstLine="0"/>
              <w:contextualSpacing/>
              <w:jc w:val="center"/>
            </w:pPr>
            <w:r w:rsidRPr="00E5459C">
              <w:t>24,76</w:t>
            </w:r>
          </w:p>
        </w:tc>
      </w:tr>
      <w:tr w:rsidR="0047050E" w:rsidRPr="00E5459C" w14:paraId="65B71880"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151228" w14:textId="77777777" w:rsidR="000A7E24" w:rsidRPr="00E5459C" w:rsidRDefault="000A7E24" w:rsidP="00DB63A3">
            <w:pPr>
              <w:spacing w:line="240" w:lineRule="auto"/>
              <w:ind w:firstLine="0"/>
              <w:contextualSpacing/>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1666B2C" w14:textId="77777777" w:rsidR="000A7E24" w:rsidRPr="00E5459C" w:rsidRDefault="000A7E24" w:rsidP="007431F0">
            <w:pPr>
              <w:tabs>
                <w:tab w:val="left" w:pos="144"/>
              </w:tabs>
              <w:spacing w:line="240" w:lineRule="auto"/>
              <w:ind w:firstLine="0"/>
              <w:contextualSpacing/>
            </w:pPr>
            <w:r w:rsidRPr="00E5459C">
              <w:t>Перекрытия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2A6906" w14:textId="77777777" w:rsidR="000A7E24" w:rsidRPr="00E5459C" w:rsidRDefault="000A7E24" w:rsidP="00DB63A3">
            <w:pPr>
              <w:spacing w:line="240" w:lineRule="auto"/>
              <w:ind w:firstLine="0"/>
              <w:contextualSpacing/>
              <w:jc w:val="center"/>
            </w:pPr>
            <w:r w:rsidRPr="00E5459C">
              <w:t>9,69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0BF68E" w14:textId="77777777" w:rsidR="000A7E24" w:rsidRPr="00E5459C" w:rsidRDefault="000A7E24" w:rsidP="00DB63A3">
            <w:pPr>
              <w:spacing w:line="240" w:lineRule="auto"/>
              <w:ind w:firstLine="0"/>
              <w:contextualSpacing/>
              <w:jc w:val="center"/>
            </w:pPr>
            <w:r w:rsidRPr="00E5459C">
              <w:t>10,83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FE6439" w14:textId="77777777" w:rsidR="000A7E24" w:rsidRPr="00E5459C" w:rsidRDefault="000A7E24" w:rsidP="00DB63A3">
            <w:pPr>
              <w:spacing w:line="240" w:lineRule="auto"/>
              <w:ind w:firstLine="0"/>
              <w:contextualSpacing/>
              <w:jc w:val="center"/>
            </w:pPr>
            <w:r w:rsidRPr="00E5459C">
              <w:t>10,55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57D936" w14:textId="77777777" w:rsidR="000A7E24" w:rsidRPr="00E5459C" w:rsidRDefault="000A7E24" w:rsidP="00DB63A3">
            <w:pPr>
              <w:spacing w:line="240" w:lineRule="auto"/>
              <w:ind w:firstLine="0"/>
              <w:contextualSpacing/>
              <w:jc w:val="center"/>
            </w:pPr>
            <w:r w:rsidRPr="00E5459C">
              <w:t>10,78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34EC39" w14:textId="77777777" w:rsidR="000A7E24" w:rsidRPr="00E5459C" w:rsidRDefault="000A7E24" w:rsidP="00DB63A3">
            <w:pPr>
              <w:spacing w:line="240" w:lineRule="auto"/>
              <w:ind w:firstLine="0"/>
              <w:contextualSpacing/>
              <w:jc w:val="center"/>
            </w:pPr>
            <w:r w:rsidRPr="00E5459C">
              <w:t>10,54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570712" w14:textId="77777777" w:rsidR="000A7E24" w:rsidRPr="00E5459C" w:rsidRDefault="000A7E24" w:rsidP="00DB63A3">
            <w:pPr>
              <w:spacing w:line="240" w:lineRule="auto"/>
              <w:ind w:firstLine="0"/>
              <w:contextualSpacing/>
              <w:jc w:val="center"/>
            </w:pPr>
            <w:r w:rsidRPr="00E5459C">
              <w:t>10,76</w:t>
            </w:r>
          </w:p>
        </w:tc>
      </w:tr>
      <w:tr w:rsidR="0047050E" w:rsidRPr="00E5459C" w14:paraId="4E7EA25F"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33D3F9"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B57B965" w14:textId="77777777" w:rsidR="000A7E24" w:rsidRPr="00E5459C" w:rsidRDefault="000A7E24" w:rsidP="007431F0">
            <w:pPr>
              <w:tabs>
                <w:tab w:val="left" w:pos="144"/>
              </w:tabs>
              <w:spacing w:line="240" w:lineRule="auto"/>
              <w:ind w:firstLine="0"/>
              <w:contextualSpacing/>
            </w:pPr>
            <w:r w:rsidRPr="00E5459C">
              <w:t>Крыши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702B89"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430A6C"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F3C167"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4F631D"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9A0914"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B314A" w14:textId="77777777" w:rsidR="000A7E24" w:rsidRPr="00E5459C" w:rsidRDefault="000A7E24" w:rsidP="00DB63A3">
            <w:pPr>
              <w:spacing w:line="240" w:lineRule="auto"/>
              <w:ind w:firstLine="0"/>
              <w:contextualSpacing/>
              <w:jc w:val="center"/>
            </w:pPr>
            <w:r w:rsidRPr="00E5459C">
              <w:t>-</w:t>
            </w:r>
          </w:p>
        </w:tc>
      </w:tr>
      <w:tr w:rsidR="0047050E" w:rsidRPr="00E5459C" w14:paraId="0D5D8965"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280315" w14:textId="77777777" w:rsidR="000A7E24" w:rsidRPr="00E5459C" w:rsidRDefault="000A7E24" w:rsidP="00DB63A3">
            <w:pPr>
              <w:spacing w:line="240" w:lineRule="auto"/>
              <w:ind w:firstLine="0"/>
              <w:contextualSpacing/>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90B1E08" w14:textId="77777777" w:rsidR="000A7E24" w:rsidRPr="00E5459C" w:rsidRDefault="000A7E24" w:rsidP="007431F0">
            <w:pPr>
              <w:tabs>
                <w:tab w:val="left" w:pos="144"/>
              </w:tabs>
              <w:spacing w:line="240" w:lineRule="auto"/>
              <w:ind w:firstLine="0"/>
              <w:contextualSpacing/>
            </w:pPr>
            <w:r w:rsidRPr="00E5459C">
              <w:t>Полы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8C1E34" w14:textId="77777777" w:rsidR="000A7E24" w:rsidRPr="00E5459C" w:rsidRDefault="000A7E24" w:rsidP="00DB63A3">
            <w:pPr>
              <w:spacing w:line="240" w:lineRule="auto"/>
              <w:ind w:firstLine="0"/>
              <w:contextualSpacing/>
              <w:jc w:val="center"/>
            </w:pPr>
            <w:r w:rsidRPr="00E5459C">
              <w:t>16,88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6F9020" w14:textId="77777777" w:rsidR="000A7E24" w:rsidRPr="00E5459C" w:rsidRDefault="000A7E24" w:rsidP="00DB63A3">
            <w:pPr>
              <w:spacing w:line="240" w:lineRule="auto"/>
              <w:ind w:firstLine="0"/>
              <w:contextualSpacing/>
              <w:jc w:val="center"/>
            </w:pPr>
            <w:r w:rsidRPr="00E5459C">
              <w:t>18,87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F8F04B" w14:textId="77777777" w:rsidR="000A7E24" w:rsidRPr="00E5459C" w:rsidRDefault="000A7E24" w:rsidP="00DB63A3">
            <w:pPr>
              <w:spacing w:line="240" w:lineRule="auto"/>
              <w:ind w:firstLine="0"/>
              <w:contextualSpacing/>
              <w:jc w:val="center"/>
            </w:pPr>
            <w:r w:rsidRPr="00E5459C">
              <w:t>18,85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2750D3" w14:textId="77777777" w:rsidR="000A7E24" w:rsidRPr="00E5459C" w:rsidRDefault="000A7E24" w:rsidP="00DB63A3">
            <w:pPr>
              <w:spacing w:line="240" w:lineRule="auto"/>
              <w:ind w:firstLine="0"/>
              <w:contextualSpacing/>
              <w:jc w:val="center"/>
            </w:pPr>
            <w:r w:rsidRPr="00E5459C">
              <w:t>19,25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5497DA" w14:textId="77777777" w:rsidR="000A7E24" w:rsidRPr="00E5459C" w:rsidRDefault="000A7E24" w:rsidP="00DB63A3">
            <w:pPr>
              <w:spacing w:line="240" w:lineRule="auto"/>
              <w:ind w:firstLine="0"/>
              <w:contextualSpacing/>
              <w:jc w:val="center"/>
            </w:pPr>
            <w:r w:rsidRPr="00E5459C">
              <w:t>18,97</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5260EF" w14:textId="77777777" w:rsidR="000A7E24" w:rsidRPr="00E5459C" w:rsidRDefault="000A7E24" w:rsidP="00DB63A3">
            <w:pPr>
              <w:spacing w:line="240" w:lineRule="auto"/>
              <w:ind w:firstLine="0"/>
              <w:contextualSpacing/>
              <w:jc w:val="center"/>
            </w:pPr>
            <w:r w:rsidRPr="00E5459C">
              <w:t>19,38</w:t>
            </w:r>
          </w:p>
        </w:tc>
      </w:tr>
      <w:tr w:rsidR="0047050E" w:rsidRPr="00E5459C" w14:paraId="2C55659A"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6C8FA1" w14:textId="77777777" w:rsidR="000A7E24" w:rsidRPr="00E5459C" w:rsidRDefault="000A7E24" w:rsidP="00DB63A3">
            <w:pPr>
              <w:spacing w:line="240" w:lineRule="auto"/>
              <w:ind w:firstLine="0"/>
              <w:contextualSpacing/>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7CEE635" w14:textId="77777777" w:rsidR="000A7E24" w:rsidRPr="00E5459C" w:rsidRDefault="000A7E24" w:rsidP="007431F0">
            <w:pPr>
              <w:tabs>
                <w:tab w:val="left" w:pos="144"/>
              </w:tabs>
              <w:spacing w:line="240" w:lineRule="auto"/>
              <w:ind w:firstLine="0"/>
              <w:contextualSpacing/>
            </w:pPr>
            <w:r w:rsidRPr="00E5459C">
              <w:t>Проемы,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626D79" w14:textId="77777777" w:rsidR="000A7E24" w:rsidRPr="00E5459C" w:rsidRDefault="000A7E24" w:rsidP="00DB63A3">
            <w:pPr>
              <w:spacing w:line="240" w:lineRule="auto"/>
              <w:ind w:firstLine="0"/>
              <w:contextualSpacing/>
              <w:jc w:val="center"/>
            </w:pPr>
            <w:r w:rsidRPr="00E5459C">
              <w:t>8,72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0E9C37" w14:textId="77777777" w:rsidR="000A7E24" w:rsidRPr="00E5459C" w:rsidRDefault="000A7E24" w:rsidP="00DB63A3">
            <w:pPr>
              <w:spacing w:line="240" w:lineRule="auto"/>
              <w:ind w:firstLine="0"/>
              <w:contextualSpacing/>
              <w:jc w:val="center"/>
            </w:pPr>
            <w:r w:rsidRPr="00E5459C">
              <w:t>9,75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8BBAFB" w14:textId="77777777" w:rsidR="000A7E24" w:rsidRPr="00E5459C" w:rsidRDefault="000A7E24" w:rsidP="00DB63A3">
            <w:pPr>
              <w:spacing w:line="240" w:lineRule="auto"/>
              <w:ind w:firstLine="0"/>
              <w:contextualSpacing/>
              <w:jc w:val="center"/>
            </w:pPr>
            <w:r w:rsidRPr="00E5459C">
              <w:t>9,5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90F038" w14:textId="77777777" w:rsidR="000A7E24" w:rsidRPr="00E5459C" w:rsidRDefault="000A7E24" w:rsidP="00DB63A3">
            <w:pPr>
              <w:spacing w:line="240" w:lineRule="auto"/>
              <w:ind w:firstLine="0"/>
              <w:contextualSpacing/>
              <w:jc w:val="center"/>
            </w:pPr>
            <w:r w:rsidRPr="00E5459C">
              <w:t>9,7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5C87A8" w14:textId="77777777" w:rsidR="000A7E24" w:rsidRPr="00E5459C" w:rsidRDefault="000A7E24" w:rsidP="00DB63A3">
            <w:pPr>
              <w:spacing w:line="240" w:lineRule="auto"/>
              <w:ind w:firstLine="0"/>
              <w:contextualSpacing/>
              <w:jc w:val="center"/>
            </w:pPr>
            <w:r w:rsidRPr="00E5459C">
              <w:t>9,48</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CD26C6" w14:textId="77777777" w:rsidR="000A7E24" w:rsidRPr="00E5459C" w:rsidRDefault="000A7E24" w:rsidP="00DB63A3">
            <w:pPr>
              <w:spacing w:line="240" w:lineRule="auto"/>
              <w:ind w:firstLine="0"/>
              <w:contextualSpacing/>
              <w:jc w:val="center"/>
            </w:pPr>
            <w:r w:rsidRPr="00E5459C">
              <w:t>9,69</w:t>
            </w:r>
          </w:p>
        </w:tc>
      </w:tr>
      <w:tr w:rsidR="0047050E" w:rsidRPr="00E5459C" w14:paraId="2953791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279F8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2201567" w14:textId="77777777" w:rsidR="000A7E24" w:rsidRPr="00E5459C" w:rsidRDefault="007431F0" w:rsidP="007431F0">
            <w:pPr>
              <w:tabs>
                <w:tab w:val="left" w:pos="144"/>
              </w:tabs>
              <w:spacing w:line="240" w:lineRule="auto"/>
              <w:ind w:firstLine="0"/>
              <w:contextualSpacing/>
            </w:pPr>
            <w:r w:rsidRPr="00E5459C">
              <w:tab/>
            </w:r>
            <w:r w:rsidR="000A7E24" w:rsidRPr="00E5459C">
              <w:t>оконные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E1C099" w14:textId="77777777" w:rsidR="000A7E24" w:rsidRPr="00E5459C" w:rsidRDefault="000A7E24" w:rsidP="00DB63A3">
            <w:pPr>
              <w:spacing w:line="240" w:lineRule="auto"/>
              <w:ind w:firstLine="0"/>
              <w:contextualSpacing/>
              <w:jc w:val="center"/>
            </w:pPr>
            <w:r w:rsidRPr="00E5459C">
              <w:t>4,36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67F8F" w14:textId="77777777" w:rsidR="000A7E24" w:rsidRPr="00E5459C" w:rsidRDefault="000A7E24" w:rsidP="00DB63A3">
            <w:pPr>
              <w:spacing w:line="240" w:lineRule="auto"/>
              <w:ind w:firstLine="0"/>
              <w:contextualSpacing/>
              <w:jc w:val="center"/>
            </w:pPr>
            <w:r w:rsidRPr="00E5459C">
              <w:t>4,87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8507D" w14:textId="77777777" w:rsidR="000A7E24" w:rsidRPr="00E5459C" w:rsidRDefault="000A7E24" w:rsidP="00DB63A3">
            <w:pPr>
              <w:spacing w:line="240" w:lineRule="auto"/>
              <w:ind w:firstLine="0"/>
              <w:contextualSpacing/>
              <w:jc w:val="center"/>
            </w:pPr>
            <w:r w:rsidRPr="00E5459C">
              <w:t>4,75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B4A674" w14:textId="77777777" w:rsidR="000A7E24" w:rsidRPr="00E5459C" w:rsidRDefault="000A7E24" w:rsidP="00DB63A3">
            <w:pPr>
              <w:spacing w:line="240" w:lineRule="auto"/>
              <w:ind w:firstLine="0"/>
              <w:contextualSpacing/>
              <w:jc w:val="center"/>
            </w:pPr>
            <w:r w:rsidRPr="00E5459C">
              <w:t>4,85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6257DA" w14:textId="77777777" w:rsidR="000A7E24" w:rsidRPr="00E5459C" w:rsidRDefault="000A7E24" w:rsidP="00DB63A3">
            <w:pPr>
              <w:spacing w:line="240" w:lineRule="auto"/>
              <w:ind w:firstLine="0"/>
              <w:contextualSpacing/>
              <w:jc w:val="center"/>
            </w:pPr>
            <w:r w:rsidRPr="00E5459C">
              <w:t>4,74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D12A60" w14:textId="77777777" w:rsidR="000A7E24" w:rsidRPr="00E5459C" w:rsidRDefault="000A7E24" w:rsidP="00DB63A3">
            <w:pPr>
              <w:spacing w:line="240" w:lineRule="auto"/>
              <w:ind w:firstLine="0"/>
              <w:contextualSpacing/>
              <w:jc w:val="center"/>
            </w:pPr>
            <w:r w:rsidRPr="00E5459C">
              <w:t>4,84</w:t>
            </w:r>
          </w:p>
        </w:tc>
      </w:tr>
      <w:tr w:rsidR="0047050E" w:rsidRPr="00E5459C" w14:paraId="011B080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596DDB"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BD81FC2" w14:textId="77777777" w:rsidR="000A7E24" w:rsidRPr="00E5459C" w:rsidRDefault="007431F0" w:rsidP="007431F0">
            <w:pPr>
              <w:tabs>
                <w:tab w:val="left" w:pos="144"/>
              </w:tabs>
              <w:spacing w:line="240" w:lineRule="auto"/>
              <w:ind w:firstLine="0"/>
              <w:contextualSpacing/>
            </w:pPr>
            <w:r w:rsidRPr="00E5459C">
              <w:tab/>
            </w:r>
            <w:r w:rsidR="000A7E24" w:rsidRPr="00E5459C">
              <w:t>дверные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472DF7" w14:textId="77777777" w:rsidR="000A7E24" w:rsidRPr="00E5459C" w:rsidRDefault="000A7E24" w:rsidP="00DB63A3">
            <w:pPr>
              <w:spacing w:line="240" w:lineRule="auto"/>
              <w:ind w:firstLine="0"/>
              <w:contextualSpacing/>
              <w:jc w:val="center"/>
            </w:pPr>
            <w:r w:rsidRPr="00E5459C">
              <w:t>4,36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BB616D" w14:textId="77777777" w:rsidR="000A7E24" w:rsidRPr="00E5459C" w:rsidRDefault="000A7E24" w:rsidP="00DB63A3">
            <w:pPr>
              <w:spacing w:line="240" w:lineRule="auto"/>
              <w:ind w:firstLine="0"/>
              <w:contextualSpacing/>
              <w:jc w:val="center"/>
            </w:pPr>
            <w:r w:rsidRPr="00E5459C">
              <w:t>4,87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9586CF" w14:textId="77777777" w:rsidR="000A7E24" w:rsidRPr="00E5459C" w:rsidRDefault="000A7E24" w:rsidP="00DB63A3">
            <w:pPr>
              <w:spacing w:line="240" w:lineRule="auto"/>
              <w:ind w:firstLine="0"/>
              <w:contextualSpacing/>
              <w:jc w:val="center"/>
            </w:pPr>
            <w:r w:rsidRPr="00E5459C">
              <w:t>4,75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61A8D6" w14:textId="77777777" w:rsidR="000A7E24" w:rsidRPr="00E5459C" w:rsidRDefault="000A7E24" w:rsidP="00DB63A3">
            <w:pPr>
              <w:spacing w:line="240" w:lineRule="auto"/>
              <w:ind w:firstLine="0"/>
              <w:contextualSpacing/>
              <w:jc w:val="center"/>
            </w:pPr>
            <w:r w:rsidRPr="00E5459C">
              <w:t>4,85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96FA54" w14:textId="77777777" w:rsidR="000A7E24" w:rsidRPr="00E5459C" w:rsidRDefault="000A7E24" w:rsidP="00DB63A3">
            <w:pPr>
              <w:spacing w:line="240" w:lineRule="auto"/>
              <w:ind w:firstLine="0"/>
              <w:contextualSpacing/>
              <w:jc w:val="center"/>
            </w:pPr>
            <w:r w:rsidRPr="00E5459C">
              <w:t>4,74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0E2129" w14:textId="77777777" w:rsidR="000A7E24" w:rsidRPr="00E5459C" w:rsidRDefault="000A7E24" w:rsidP="00DB63A3">
            <w:pPr>
              <w:spacing w:line="240" w:lineRule="auto"/>
              <w:ind w:firstLine="0"/>
              <w:contextualSpacing/>
              <w:jc w:val="center"/>
            </w:pPr>
            <w:r w:rsidRPr="00E5459C">
              <w:t>4,84</w:t>
            </w:r>
          </w:p>
        </w:tc>
      </w:tr>
      <w:tr w:rsidR="0047050E" w:rsidRPr="00E5459C" w14:paraId="7C85BE0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0F97C3" w14:textId="77777777" w:rsidR="000A7E24" w:rsidRPr="00E5459C" w:rsidRDefault="000A7E24" w:rsidP="00DB63A3">
            <w:pPr>
              <w:spacing w:line="240" w:lineRule="auto"/>
              <w:ind w:firstLine="0"/>
              <w:contextualSpacing/>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23DD58E" w14:textId="77777777" w:rsidR="000A7E24" w:rsidRPr="00E5459C" w:rsidRDefault="000A7E24" w:rsidP="007431F0">
            <w:pPr>
              <w:tabs>
                <w:tab w:val="left" w:pos="144"/>
              </w:tabs>
              <w:spacing w:line="240" w:lineRule="auto"/>
              <w:ind w:firstLine="0"/>
              <w:contextualSpacing/>
            </w:pPr>
            <w:r w:rsidRPr="00E5459C">
              <w:t>Отделочные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367305" w14:textId="77777777" w:rsidR="000A7E24" w:rsidRPr="00E5459C" w:rsidRDefault="000A7E24" w:rsidP="00DB63A3">
            <w:pPr>
              <w:spacing w:line="240" w:lineRule="auto"/>
              <w:ind w:firstLine="0"/>
              <w:contextualSpacing/>
              <w:jc w:val="center"/>
            </w:pPr>
            <w:r w:rsidRPr="00E5459C">
              <w:t>14,53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E77DE1" w14:textId="77777777" w:rsidR="000A7E24" w:rsidRPr="00E5459C" w:rsidRDefault="000A7E24" w:rsidP="00DB63A3">
            <w:pPr>
              <w:spacing w:line="240" w:lineRule="auto"/>
              <w:ind w:firstLine="0"/>
              <w:contextualSpacing/>
              <w:jc w:val="center"/>
            </w:pPr>
            <w:r w:rsidRPr="00E5459C">
              <w:t>16,25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D4EC45" w14:textId="77777777" w:rsidR="000A7E24" w:rsidRPr="00E5459C" w:rsidRDefault="000A7E24" w:rsidP="00DB63A3">
            <w:pPr>
              <w:spacing w:line="240" w:lineRule="auto"/>
              <w:ind w:firstLine="0"/>
              <w:contextualSpacing/>
              <w:jc w:val="center"/>
            </w:pPr>
            <w:r w:rsidRPr="00E5459C">
              <w:t>15,83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78CA24" w14:textId="77777777" w:rsidR="000A7E24" w:rsidRPr="00E5459C" w:rsidRDefault="000A7E24" w:rsidP="00DB63A3">
            <w:pPr>
              <w:spacing w:line="240" w:lineRule="auto"/>
              <w:ind w:firstLine="0"/>
              <w:contextualSpacing/>
              <w:jc w:val="center"/>
            </w:pPr>
            <w:r w:rsidRPr="00E5459C">
              <w:t>16,17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EF8DF6" w14:textId="77777777" w:rsidR="000A7E24" w:rsidRPr="00E5459C" w:rsidRDefault="000A7E24" w:rsidP="00DB63A3">
            <w:pPr>
              <w:spacing w:line="240" w:lineRule="auto"/>
              <w:ind w:firstLine="0"/>
              <w:contextualSpacing/>
              <w:jc w:val="center"/>
            </w:pPr>
            <w:r w:rsidRPr="00E5459C">
              <w:t>15,81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25E9C3" w14:textId="77777777" w:rsidR="000A7E24" w:rsidRPr="00E5459C" w:rsidRDefault="000A7E24" w:rsidP="00DB63A3">
            <w:pPr>
              <w:spacing w:line="240" w:lineRule="auto"/>
              <w:ind w:firstLine="0"/>
              <w:contextualSpacing/>
              <w:jc w:val="center"/>
            </w:pPr>
            <w:r w:rsidRPr="00E5459C">
              <w:t>16,15</w:t>
            </w:r>
          </w:p>
        </w:tc>
      </w:tr>
      <w:tr w:rsidR="0047050E" w:rsidRPr="00E5459C" w14:paraId="66C62FBB"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D8B4E4" w14:textId="77777777" w:rsidR="000A7E24" w:rsidRPr="00E5459C" w:rsidRDefault="000A7E24" w:rsidP="00DB63A3">
            <w:pPr>
              <w:spacing w:line="240" w:lineRule="auto"/>
              <w:ind w:firstLine="0"/>
              <w:contextualSpacing/>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1A06345" w14:textId="77777777" w:rsidR="000A7E24" w:rsidRPr="00E5459C" w:rsidRDefault="000A7E24" w:rsidP="007431F0">
            <w:pPr>
              <w:tabs>
                <w:tab w:val="left" w:pos="144"/>
              </w:tabs>
              <w:spacing w:line="240" w:lineRule="auto"/>
              <w:ind w:firstLine="0"/>
              <w:contextualSpacing/>
            </w:pPr>
            <w:r w:rsidRPr="00E5459C">
              <w:t>Внутренние санитарно-технические и электрические устройства,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0D431A" w14:textId="77777777" w:rsidR="000A7E24" w:rsidRPr="00E5459C" w:rsidRDefault="000A7E24" w:rsidP="00DB63A3">
            <w:pPr>
              <w:spacing w:line="240" w:lineRule="auto"/>
              <w:ind w:firstLine="0"/>
              <w:contextualSpacing/>
              <w:jc w:val="center"/>
            </w:pPr>
            <w:r w:rsidRPr="00E5459C">
              <w:t>20,15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D43202" w14:textId="77777777" w:rsidR="000A7E24" w:rsidRPr="00E5459C" w:rsidRDefault="000A7E24" w:rsidP="00DB63A3">
            <w:pPr>
              <w:spacing w:line="240" w:lineRule="auto"/>
              <w:ind w:firstLine="0"/>
              <w:contextualSpacing/>
              <w:jc w:val="center"/>
            </w:pPr>
            <w:r w:rsidRPr="00E5459C">
              <w:t>10,72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F5057" w14:textId="77777777" w:rsidR="000A7E24" w:rsidRPr="00E5459C" w:rsidRDefault="000A7E24" w:rsidP="00DB63A3">
            <w:pPr>
              <w:spacing w:line="240" w:lineRule="auto"/>
              <w:ind w:firstLine="0"/>
              <w:contextualSpacing/>
              <w:jc w:val="center"/>
            </w:pPr>
            <w:r w:rsidRPr="00E5459C">
              <w:t>12,56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09FCBC" w14:textId="77777777" w:rsidR="000A7E24" w:rsidRPr="00E5459C" w:rsidRDefault="000A7E24" w:rsidP="00DB63A3">
            <w:pPr>
              <w:spacing w:line="240" w:lineRule="auto"/>
              <w:ind w:firstLine="0"/>
              <w:contextualSpacing/>
              <w:jc w:val="center"/>
            </w:pPr>
            <w:r w:rsidRPr="00E5459C">
              <w:t>10,67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319E20" w14:textId="77777777" w:rsidR="000A7E24" w:rsidRPr="00E5459C" w:rsidRDefault="000A7E24" w:rsidP="00DB63A3">
            <w:pPr>
              <w:spacing w:line="240" w:lineRule="auto"/>
              <w:ind w:firstLine="0"/>
              <w:contextualSpacing/>
              <w:jc w:val="center"/>
            </w:pPr>
            <w:r w:rsidRPr="00E5459C">
              <w:t>12,54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C05C6" w14:textId="77777777" w:rsidR="000A7E24" w:rsidRPr="00E5459C" w:rsidRDefault="000A7E24" w:rsidP="00DB63A3">
            <w:pPr>
              <w:spacing w:line="240" w:lineRule="auto"/>
              <w:ind w:firstLine="0"/>
              <w:contextualSpacing/>
              <w:jc w:val="center"/>
            </w:pPr>
            <w:r w:rsidRPr="00E5459C">
              <w:t>10,66</w:t>
            </w:r>
          </w:p>
        </w:tc>
      </w:tr>
      <w:tr w:rsidR="0047050E" w:rsidRPr="00E5459C" w14:paraId="5162670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21F89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E4B9D84" w14:textId="77777777" w:rsidR="000A7E24" w:rsidRPr="00E5459C" w:rsidRDefault="007431F0" w:rsidP="007431F0">
            <w:pPr>
              <w:tabs>
                <w:tab w:val="left" w:pos="144"/>
              </w:tabs>
              <w:spacing w:line="240" w:lineRule="auto"/>
              <w:ind w:firstLine="0"/>
              <w:contextualSpacing/>
            </w:pPr>
            <w:r w:rsidRPr="00E5459C">
              <w:tab/>
            </w:r>
            <w:r w:rsidR="000A7E24" w:rsidRPr="00E5459C">
              <w:t xml:space="preserve">центральное отопление </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E69BCE" w14:textId="77777777" w:rsidR="000A7E24" w:rsidRPr="00E5459C" w:rsidRDefault="000A7E24" w:rsidP="00DB63A3">
            <w:pPr>
              <w:spacing w:line="240" w:lineRule="auto"/>
              <w:ind w:firstLine="0"/>
              <w:contextualSpacing/>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F41949"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7ACB21" w14:textId="77777777" w:rsidR="000A7E24" w:rsidRPr="00E5459C" w:rsidRDefault="000A7E24" w:rsidP="00DB63A3">
            <w:pPr>
              <w:spacing w:line="240" w:lineRule="auto"/>
              <w:ind w:firstLine="0"/>
              <w:contextualSpacing/>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CF8102"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9529A1" w14:textId="77777777" w:rsidR="000A7E24" w:rsidRPr="00E5459C" w:rsidRDefault="000A7E24" w:rsidP="00DB63A3">
            <w:pPr>
              <w:spacing w:line="240" w:lineRule="auto"/>
              <w:ind w:firstLine="0"/>
              <w:contextualSpacing/>
              <w:jc w:val="center"/>
            </w:pPr>
            <w:r w:rsidRPr="00E5459C">
              <w:t>-</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6AE1B9" w14:textId="77777777" w:rsidR="000A7E24" w:rsidRPr="00E5459C" w:rsidRDefault="000A7E24" w:rsidP="00DB63A3">
            <w:pPr>
              <w:spacing w:line="240" w:lineRule="auto"/>
              <w:ind w:firstLine="0"/>
              <w:contextualSpacing/>
              <w:jc w:val="center"/>
            </w:pPr>
            <w:r w:rsidRPr="00E5459C">
              <w:t>-</w:t>
            </w:r>
          </w:p>
        </w:tc>
      </w:tr>
      <w:tr w:rsidR="0047050E" w:rsidRPr="00E5459C" w14:paraId="70C0C07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182654"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4833EBC" w14:textId="77777777" w:rsidR="000A7E24" w:rsidRPr="00E5459C" w:rsidRDefault="007431F0" w:rsidP="007431F0">
            <w:pPr>
              <w:tabs>
                <w:tab w:val="left" w:pos="144"/>
              </w:tabs>
              <w:spacing w:line="240" w:lineRule="auto"/>
              <w:ind w:firstLine="0"/>
              <w:contextualSpacing/>
            </w:pPr>
            <w:r w:rsidRPr="00E5459C">
              <w:tab/>
            </w:r>
            <w:r w:rsidR="000A7E24" w:rsidRPr="00E5459C">
              <w:t>вентиляция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0A5A16" w14:textId="77777777" w:rsidR="000A7E24" w:rsidRPr="00E5459C" w:rsidRDefault="000A7E24" w:rsidP="00DB63A3">
            <w:pPr>
              <w:spacing w:line="240" w:lineRule="auto"/>
              <w:ind w:firstLine="0"/>
              <w:contextualSpacing/>
              <w:jc w:val="center"/>
            </w:pPr>
            <w:r w:rsidRPr="00E5459C">
              <w:t>0,19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2EC2C7" w14:textId="77777777" w:rsidR="000A7E24" w:rsidRPr="00E5459C" w:rsidRDefault="000A7E24" w:rsidP="00DB63A3">
            <w:pPr>
              <w:spacing w:line="240" w:lineRule="auto"/>
              <w:ind w:firstLine="0"/>
              <w:contextualSpacing/>
              <w:jc w:val="center"/>
            </w:pPr>
            <w:r w:rsidRPr="00E5459C">
              <w:t>0,22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F31C65" w14:textId="77777777" w:rsidR="000A7E24" w:rsidRPr="00E5459C" w:rsidRDefault="000A7E24" w:rsidP="00DB63A3">
            <w:pPr>
              <w:spacing w:line="240" w:lineRule="auto"/>
              <w:ind w:firstLine="0"/>
              <w:contextualSpacing/>
              <w:jc w:val="center"/>
            </w:pPr>
            <w:r w:rsidRPr="00E5459C">
              <w:t>0,21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9508D6" w14:textId="77777777" w:rsidR="000A7E24" w:rsidRPr="00E5459C" w:rsidRDefault="000A7E24" w:rsidP="00DB63A3">
            <w:pPr>
              <w:spacing w:line="240" w:lineRule="auto"/>
              <w:ind w:firstLine="0"/>
              <w:contextualSpacing/>
              <w:jc w:val="center"/>
            </w:pPr>
            <w:r w:rsidRPr="00E5459C">
              <w:t>0,22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0D1C8" w14:textId="77777777" w:rsidR="000A7E24" w:rsidRPr="00E5459C" w:rsidRDefault="000A7E24" w:rsidP="00DB63A3">
            <w:pPr>
              <w:spacing w:line="240" w:lineRule="auto"/>
              <w:ind w:firstLine="0"/>
              <w:contextualSpacing/>
              <w:jc w:val="center"/>
            </w:pPr>
            <w:r w:rsidRPr="00E5459C">
              <w:t>0,21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CCFE8" w14:textId="77777777" w:rsidR="000A7E24" w:rsidRPr="00E5459C" w:rsidRDefault="000A7E24" w:rsidP="00DB63A3">
            <w:pPr>
              <w:spacing w:line="240" w:lineRule="auto"/>
              <w:ind w:firstLine="0"/>
              <w:contextualSpacing/>
              <w:jc w:val="center"/>
            </w:pPr>
            <w:r w:rsidRPr="00E5459C">
              <w:t>0,22</w:t>
            </w:r>
          </w:p>
        </w:tc>
      </w:tr>
      <w:tr w:rsidR="0047050E" w:rsidRPr="00E5459C" w14:paraId="5A6E470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A540A5"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7ADCD7D" w14:textId="77777777" w:rsidR="000A7E24" w:rsidRPr="00E5459C" w:rsidRDefault="007431F0" w:rsidP="007431F0">
            <w:pPr>
              <w:tabs>
                <w:tab w:val="left" w:pos="144"/>
              </w:tabs>
              <w:spacing w:line="240" w:lineRule="auto"/>
              <w:ind w:firstLine="0"/>
              <w:contextualSpacing/>
            </w:pPr>
            <w:r w:rsidRPr="00E5459C">
              <w:tab/>
            </w:r>
            <w:r w:rsidR="000A7E24" w:rsidRPr="00E5459C">
              <w:t>водопровод</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B0FC32" w14:textId="77777777" w:rsidR="000A7E24" w:rsidRPr="00E5459C" w:rsidRDefault="000A7E24" w:rsidP="00DB63A3">
            <w:pPr>
              <w:spacing w:line="240" w:lineRule="auto"/>
              <w:ind w:firstLine="0"/>
              <w:contextualSpacing/>
              <w:jc w:val="center"/>
            </w:pPr>
            <w:r w:rsidRPr="00E5459C">
              <w:t>0,78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C7BE17" w14:textId="77777777" w:rsidR="000A7E24" w:rsidRPr="00E5459C" w:rsidRDefault="000A7E24" w:rsidP="00DB63A3">
            <w:pPr>
              <w:spacing w:line="240" w:lineRule="auto"/>
              <w:ind w:firstLine="0"/>
              <w:contextualSpacing/>
              <w:jc w:val="center"/>
            </w:pPr>
            <w:r w:rsidRPr="00E5459C">
              <w:t>0,87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D44D7A" w14:textId="77777777" w:rsidR="000A7E24" w:rsidRPr="00E5459C" w:rsidRDefault="000A7E24" w:rsidP="00DB63A3">
            <w:pPr>
              <w:spacing w:line="240" w:lineRule="auto"/>
              <w:ind w:firstLine="0"/>
              <w:contextualSpacing/>
              <w:jc w:val="center"/>
            </w:pPr>
            <w:r w:rsidRPr="00E5459C">
              <w:t>0,84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AD01FB" w14:textId="77777777" w:rsidR="000A7E24" w:rsidRPr="00E5459C" w:rsidRDefault="000A7E24" w:rsidP="00DB63A3">
            <w:pPr>
              <w:spacing w:line="240" w:lineRule="auto"/>
              <w:ind w:firstLine="0"/>
              <w:contextualSpacing/>
              <w:jc w:val="center"/>
            </w:pPr>
            <w:r w:rsidRPr="00E5459C">
              <w:t>0,86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31F106" w14:textId="77777777" w:rsidR="000A7E24" w:rsidRPr="00E5459C" w:rsidRDefault="000A7E24" w:rsidP="00DB63A3">
            <w:pPr>
              <w:spacing w:line="240" w:lineRule="auto"/>
              <w:ind w:firstLine="0"/>
              <w:contextualSpacing/>
              <w:jc w:val="center"/>
            </w:pPr>
            <w:r w:rsidRPr="00E5459C">
              <w:t>0,84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F829F3" w14:textId="77777777" w:rsidR="000A7E24" w:rsidRPr="00E5459C" w:rsidRDefault="000A7E24" w:rsidP="00DB63A3">
            <w:pPr>
              <w:spacing w:line="240" w:lineRule="auto"/>
              <w:ind w:firstLine="0"/>
              <w:contextualSpacing/>
              <w:jc w:val="center"/>
            </w:pPr>
            <w:r w:rsidRPr="00E5459C">
              <w:t>0,86</w:t>
            </w:r>
          </w:p>
        </w:tc>
      </w:tr>
      <w:tr w:rsidR="0047050E" w:rsidRPr="00E5459C" w14:paraId="6AAFEA0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A721F8"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DCF05CD" w14:textId="77777777" w:rsidR="000A7E24" w:rsidRPr="00E5459C" w:rsidRDefault="007431F0" w:rsidP="007431F0">
            <w:pPr>
              <w:tabs>
                <w:tab w:val="left" w:pos="144"/>
              </w:tabs>
              <w:spacing w:line="240" w:lineRule="auto"/>
              <w:ind w:firstLine="0"/>
              <w:contextualSpacing/>
            </w:pPr>
            <w:r w:rsidRPr="00E5459C">
              <w:tab/>
            </w:r>
            <w:r w:rsidR="000A7E24" w:rsidRPr="00E5459C">
              <w:t>канализация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1E7A18" w14:textId="77777777" w:rsidR="000A7E24" w:rsidRPr="00E5459C" w:rsidRDefault="000A7E24" w:rsidP="00DB63A3">
            <w:pPr>
              <w:spacing w:line="240" w:lineRule="auto"/>
              <w:ind w:firstLine="0"/>
              <w:contextualSpacing/>
              <w:jc w:val="center"/>
            </w:pPr>
            <w:r w:rsidRPr="00E5459C">
              <w:t>2,23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3E9E6C" w14:textId="77777777" w:rsidR="000A7E24" w:rsidRPr="00E5459C" w:rsidRDefault="000A7E24" w:rsidP="00DB63A3">
            <w:pPr>
              <w:spacing w:line="240" w:lineRule="auto"/>
              <w:ind w:firstLine="0"/>
              <w:contextualSpacing/>
              <w:jc w:val="center"/>
            </w:pPr>
            <w:r w:rsidRPr="00E5459C">
              <w:t>2,49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505572" w14:textId="77777777" w:rsidR="000A7E24" w:rsidRPr="00E5459C" w:rsidRDefault="000A7E24" w:rsidP="00DB63A3">
            <w:pPr>
              <w:spacing w:line="240" w:lineRule="auto"/>
              <w:ind w:firstLine="0"/>
              <w:contextualSpacing/>
              <w:jc w:val="center"/>
            </w:pPr>
            <w:r w:rsidRPr="00E5459C">
              <w:t>2,43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EAE9CE" w14:textId="77777777" w:rsidR="000A7E24" w:rsidRPr="00E5459C" w:rsidRDefault="000A7E24" w:rsidP="00DB63A3">
            <w:pPr>
              <w:spacing w:line="240" w:lineRule="auto"/>
              <w:ind w:firstLine="0"/>
              <w:contextualSpacing/>
              <w:jc w:val="center"/>
            </w:pPr>
            <w:r w:rsidRPr="00E5459C">
              <w:t>2,48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185330" w14:textId="77777777" w:rsidR="000A7E24" w:rsidRPr="00E5459C" w:rsidRDefault="000A7E24" w:rsidP="00DB63A3">
            <w:pPr>
              <w:spacing w:line="240" w:lineRule="auto"/>
              <w:ind w:firstLine="0"/>
              <w:contextualSpacing/>
              <w:jc w:val="center"/>
            </w:pPr>
            <w:r w:rsidRPr="00E5459C">
              <w:t>2,42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3C19A1" w14:textId="77777777" w:rsidR="000A7E24" w:rsidRPr="00E5459C" w:rsidRDefault="000A7E24" w:rsidP="00DB63A3">
            <w:pPr>
              <w:spacing w:line="240" w:lineRule="auto"/>
              <w:ind w:firstLine="0"/>
              <w:contextualSpacing/>
              <w:jc w:val="center"/>
            </w:pPr>
            <w:r w:rsidRPr="00E5459C">
              <w:t>2,48</w:t>
            </w:r>
          </w:p>
        </w:tc>
      </w:tr>
      <w:tr w:rsidR="0047050E" w:rsidRPr="00E5459C" w14:paraId="644CAC1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B15B9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4139C47" w14:textId="77777777" w:rsidR="000A7E24" w:rsidRPr="00E5459C" w:rsidRDefault="007431F0" w:rsidP="007431F0">
            <w:pPr>
              <w:tabs>
                <w:tab w:val="left" w:pos="144"/>
              </w:tabs>
              <w:spacing w:line="240" w:lineRule="auto"/>
              <w:ind w:firstLine="0"/>
              <w:contextualSpacing/>
            </w:pPr>
            <w:r w:rsidRPr="00E5459C">
              <w:tab/>
            </w:r>
            <w:r w:rsidR="000A7E24" w:rsidRPr="00E5459C">
              <w:t>газоснабжение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5F2357" w14:textId="77777777" w:rsidR="000A7E24" w:rsidRPr="00E5459C" w:rsidRDefault="000A7E24" w:rsidP="00DB63A3">
            <w:pPr>
              <w:spacing w:line="240" w:lineRule="auto"/>
              <w:ind w:firstLine="0"/>
              <w:contextualSpacing/>
              <w:jc w:val="center"/>
            </w:pPr>
            <w:r w:rsidRPr="00E5459C">
              <w:t>1,94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B8864" w14:textId="77777777" w:rsidR="000A7E24" w:rsidRPr="00E5459C" w:rsidRDefault="000A7E24" w:rsidP="00DB63A3">
            <w:pPr>
              <w:spacing w:line="240" w:lineRule="auto"/>
              <w:ind w:firstLine="0"/>
              <w:contextualSpacing/>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0C1841" w14:textId="77777777" w:rsidR="000A7E24" w:rsidRPr="00E5459C" w:rsidRDefault="000A7E24" w:rsidP="00DB63A3">
            <w:pPr>
              <w:spacing w:line="240" w:lineRule="auto"/>
              <w:ind w:firstLine="0"/>
              <w:contextualSpacing/>
              <w:jc w:val="center"/>
            </w:pPr>
            <w:r w:rsidRPr="00E5459C">
              <w:t>2,11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0B4ABC" w14:textId="77777777" w:rsidR="000A7E24" w:rsidRPr="00E5459C" w:rsidRDefault="000A7E24" w:rsidP="00DB63A3">
            <w:pPr>
              <w:spacing w:line="240" w:lineRule="auto"/>
              <w:ind w:firstLine="0"/>
              <w:contextualSpacing/>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3ECEF7" w14:textId="77777777" w:rsidR="000A7E24" w:rsidRPr="00E5459C" w:rsidRDefault="000A7E24" w:rsidP="00DB63A3">
            <w:pPr>
              <w:spacing w:line="240" w:lineRule="auto"/>
              <w:ind w:firstLine="0"/>
              <w:contextualSpacing/>
              <w:jc w:val="center"/>
            </w:pPr>
            <w:r w:rsidRPr="00E5459C">
              <w:t>2,11</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9683D6" w14:textId="77777777" w:rsidR="000A7E24" w:rsidRPr="00E5459C" w:rsidRDefault="000A7E24" w:rsidP="00DB63A3">
            <w:pPr>
              <w:spacing w:line="240" w:lineRule="auto"/>
              <w:ind w:firstLine="0"/>
              <w:contextualSpacing/>
              <w:jc w:val="center"/>
            </w:pPr>
            <w:r w:rsidRPr="00E5459C">
              <w:t>-</w:t>
            </w:r>
          </w:p>
        </w:tc>
      </w:tr>
      <w:tr w:rsidR="0047050E" w:rsidRPr="00E5459C" w14:paraId="002EF49C"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72D83A"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CDE1C2A" w14:textId="77777777" w:rsidR="000A7E24" w:rsidRPr="00E5459C" w:rsidRDefault="007431F0" w:rsidP="007431F0">
            <w:pPr>
              <w:tabs>
                <w:tab w:val="left" w:pos="144"/>
              </w:tabs>
              <w:spacing w:line="240" w:lineRule="auto"/>
              <w:ind w:firstLine="0"/>
              <w:contextualSpacing/>
            </w:pPr>
            <w:r w:rsidRPr="00E5459C">
              <w:tab/>
            </w:r>
            <w:r w:rsidR="000A7E24" w:rsidRPr="00E5459C">
              <w:t>электроосвещение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B2ABC" w14:textId="77777777" w:rsidR="000A7E24" w:rsidRPr="00E5459C" w:rsidRDefault="000A7E24" w:rsidP="00DB63A3">
            <w:pPr>
              <w:spacing w:line="240" w:lineRule="auto"/>
              <w:ind w:firstLine="0"/>
              <w:contextualSpacing/>
              <w:jc w:val="center"/>
            </w:pPr>
            <w:r w:rsidRPr="00E5459C">
              <w:t>3,68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33FF8" w14:textId="77777777" w:rsidR="000A7E24" w:rsidRPr="00E5459C" w:rsidRDefault="000A7E24" w:rsidP="00DB63A3">
            <w:pPr>
              <w:spacing w:line="240" w:lineRule="auto"/>
              <w:ind w:firstLine="0"/>
              <w:contextualSpacing/>
              <w:jc w:val="center"/>
            </w:pPr>
            <w:r w:rsidRPr="00E5459C">
              <w:t>4,12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49E67C" w14:textId="77777777" w:rsidR="000A7E24" w:rsidRPr="00E5459C" w:rsidRDefault="000A7E24" w:rsidP="00DB63A3">
            <w:pPr>
              <w:spacing w:line="240" w:lineRule="auto"/>
              <w:ind w:firstLine="0"/>
              <w:contextualSpacing/>
              <w:jc w:val="center"/>
            </w:pPr>
            <w:r w:rsidRPr="00E5459C">
              <w:t>4,01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1BF145" w14:textId="77777777" w:rsidR="000A7E24" w:rsidRPr="00E5459C" w:rsidRDefault="000A7E24" w:rsidP="00DB63A3">
            <w:pPr>
              <w:spacing w:line="240" w:lineRule="auto"/>
              <w:ind w:firstLine="0"/>
              <w:contextualSpacing/>
              <w:jc w:val="center"/>
            </w:pPr>
            <w:r w:rsidRPr="00E5459C">
              <w:t>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03D62F" w14:textId="77777777" w:rsidR="000A7E24" w:rsidRPr="00E5459C" w:rsidRDefault="000A7E24" w:rsidP="00DB63A3">
            <w:pPr>
              <w:spacing w:line="240" w:lineRule="auto"/>
              <w:ind w:firstLine="0"/>
              <w:contextualSpacing/>
              <w:jc w:val="center"/>
            </w:pPr>
            <w:r w:rsidRPr="00E5459C">
              <w:t>4</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C950E" w14:textId="77777777" w:rsidR="000A7E24" w:rsidRPr="00E5459C" w:rsidRDefault="000A7E24" w:rsidP="00DB63A3">
            <w:pPr>
              <w:spacing w:line="240" w:lineRule="auto"/>
              <w:ind w:firstLine="0"/>
              <w:contextualSpacing/>
              <w:jc w:val="center"/>
            </w:pPr>
            <w:r w:rsidRPr="00E5459C">
              <w:t>4,09</w:t>
            </w:r>
          </w:p>
        </w:tc>
      </w:tr>
      <w:tr w:rsidR="0047050E" w:rsidRPr="00E5459C" w14:paraId="0D8B0656"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6AB2D4"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C5B44A9" w14:textId="77777777" w:rsidR="000A7E24" w:rsidRPr="00E5459C" w:rsidRDefault="007431F0" w:rsidP="007431F0">
            <w:pPr>
              <w:tabs>
                <w:tab w:val="left" w:pos="144"/>
              </w:tabs>
              <w:spacing w:line="240" w:lineRule="auto"/>
              <w:ind w:firstLine="0"/>
              <w:contextualSpacing/>
            </w:pPr>
            <w:r w:rsidRPr="00E5459C">
              <w:tab/>
            </w:r>
            <w:r w:rsidR="000A7E24" w:rsidRPr="00E5459C">
              <w:t>радио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65E0DC" w14:textId="77777777" w:rsidR="000A7E24" w:rsidRPr="00E5459C" w:rsidRDefault="000A7E24" w:rsidP="00DB63A3">
            <w:pPr>
              <w:spacing w:line="240" w:lineRule="auto"/>
              <w:ind w:firstLine="0"/>
              <w:contextualSpacing/>
              <w:jc w:val="center"/>
            </w:pPr>
            <w:r w:rsidRPr="00E5459C">
              <w:t>0,48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02D1E" w14:textId="77777777" w:rsidR="000A7E24" w:rsidRPr="00E5459C" w:rsidRDefault="000A7E24" w:rsidP="00DB63A3">
            <w:pPr>
              <w:spacing w:line="240" w:lineRule="auto"/>
              <w:ind w:firstLine="0"/>
              <w:contextualSpacing/>
              <w:jc w:val="center"/>
            </w:pPr>
            <w:r w:rsidRPr="00E5459C">
              <w:t>0,54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7F9F87" w14:textId="77777777" w:rsidR="000A7E24" w:rsidRPr="00E5459C" w:rsidRDefault="000A7E24" w:rsidP="00DB63A3">
            <w:pPr>
              <w:spacing w:line="240" w:lineRule="auto"/>
              <w:ind w:firstLine="0"/>
              <w:contextualSpacing/>
              <w:jc w:val="center"/>
            </w:pPr>
            <w:r w:rsidRPr="00E5459C">
              <w:t>0,53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7F0C3" w14:textId="77777777" w:rsidR="000A7E24" w:rsidRPr="00E5459C" w:rsidRDefault="000A7E24" w:rsidP="00DB63A3">
            <w:pPr>
              <w:spacing w:line="240" w:lineRule="auto"/>
              <w:ind w:firstLine="0"/>
              <w:contextualSpacing/>
              <w:jc w:val="center"/>
            </w:pPr>
            <w:r w:rsidRPr="00E5459C">
              <w:t>0,54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7C1FD7" w14:textId="77777777" w:rsidR="000A7E24" w:rsidRPr="00E5459C" w:rsidRDefault="000A7E24" w:rsidP="00DB63A3">
            <w:pPr>
              <w:spacing w:line="240" w:lineRule="auto"/>
              <w:ind w:firstLine="0"/>
              <w:contextualSpacing/>
              <w:jc w:val="center"/>
            </w:pPr>
            <w:r w:rsidRPr="00E5459C">
              <w:t>0,53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DE3B04" w14:textId="77777777" w:rsidR="000A7E24" w:rsidRPr="00E5459C" w:rsidRDefault="000A7E24" w:rsidP="00DB63A3">
            <w:pPr>
              <w:spacing w:line="240" w:lineRule="auto"/>
              <w:ind w:firstLine="0"/>
              <w:contextualSpacing/>
              <w:jc w:val="center"/>
            </w:pPr>
            <w:r w:rsidRPr="00E5459C">
              <w:t>0,54</w:t>
            </w:r>
          </w:p>
        </w:tc>
      </w:tr>
      <w:tr w:rsidR="0047050E" w:rsidRPr="00E5459C" w14:paraId="41B322C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7ECAB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0338E2C" w14:textId="77777777" w:rsidR="000A7E24" w:rsidRPr="00E5459C" w:rsidRDefault="007431F0" w:rsidP="007431F0">
            <w:pPr>
              <w:tabs>
                <w:tab w:val="left" w:pos="144"/>
              </w:tabs>
              <w:spacing w:line="240" w:lineRule="auto"/>
              <w:ind w:firstLine="0"/>
              <w:contextualSpacing/>
            </w:pPr>
            <w:r w:rsidRPr="00E5459C">
              <w:tab/>
            </w:r>
            <w:r w:rsidR="000A7E24" w:rsidRPr="00E5459C">
              <w:t>телефон</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E1F098" w14:textId="77777777" w:rsidR="000A7E24" w:rsidRPr="00E5459C" w:rsidRDefault="000A7E24" w:rsidP="00DB63A3">
            <w:pPr>
              <w:spacing w:line="240" w:lineRule="auto"/>
              <w:ind w:firstLine="0"/>
              <w:contextualSpacing/>
              <w:jc w:val="center"/>
            </w:pPr>
            <w:r w:rsidRPr="00E5459C">
              <w:t>0,39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D7E36A" w14:textId="77777777" w:rsidR="000A7E24" w:rsidRPr="00E5459C" w:rsidRDefault="000A7E24" w:rsidP="00DB63A3">
            <w:pPr>
              <w:spacing w:line="240" w:lineRule="auto"/>
              <w:ind w:firstLine="0"/>
              <w:contextualSpacing/>
              <w:jc w:val="center"/>
            </w:pPr>
            <w:r w:rsidRPr="00E5459C">
              <w:t>0,43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3C4CD3" w14:textId="77777777" w:rsidR="000A7E24" w:rsidRPr="00E5459C" w:rsidRDefault="000A7E24" w:rsidP="00DB63A3">
            <w:pPr>
              <w:spacing w:line="240" w:lineRule="auto"/>
              <w:ind w:firstLine="0"/>
              <w:contextualSpacing/>
              <w:jc w:val="center"/>
            </w:pPr>
            <w:r w:rsidRPr="00E5459C">
              <w:t>0,42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5C031B" w14:textId="77777777" w:rsidR="000A7E24" w:rsidRPr="00E5459C" w:rsidRDefault="000A7E24" w:rsidP="00DB63A3">
            <w:pPr>
              <w:spacing w:line="240" w:lineRule="auto"/>
              <w:ind w:firstLine="0"/>
              <w:contextualSpacing/>
              <w:jc w:val="center"/>
            </w:pPr>
            <w:r w:rsidRPr="00E5459C">
              <w:t>0,43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F01573" w14:textId="77777777" w:rsidR="000A7E24" w:rsidRPr="00E5459C" w:rsidRDefault="000A7E24" w:rsidP="00DB63A3">
            <w:pPr>
              <w:spacing w:line="240" w:lineRule="auto"/>
              <w:ind w:firstLine="0"/>
              <w:contextualSpacing/>
              <w:jc w:val="center"/>
            </w:pPr>
            <w:r w:rsidRPr="00E5459C">
              <w:t>0,42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73B353" w14:textId="77777777" w:rsidR="000A7E24" w:rsidRPr="00E5459C" w:rsidRDefault="000A7E24" w:rsidP="00DB63A3">
            <w:pPr>
              <w:spacing w:line="240" w:lineRule="auto"/>
              <w:ind w:firstLine="0"/>
              <w:contextualSpacing/>
              <w:jc w:val="center"/>
            </w:pPr>
            <w:r w:rsidRPr="00E5459C">
              <w:t>0,43</w:t>
            </w:r>
          </w:p>
        </w:tc>
      </w:tr>
      <w:tr w:rsidR="0047050E" w:rsidRPr="00E5459C" w14:paraId="7F3C61E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4961BE"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A3773C3" w14:textId="77777777" w:rsidR="000A7E24" w:rsidRPr="00E5459C" w:rsidRDefault="007431F0" w:rsidP="007431F0">
            <w:pPr>
              <w:tabs>
                <w:tab w:val="left" w:pos="144"/>
              </w:tabs>
              <w:spacing w:line="240" w:lineRule="auto"/>
              <w:ind w:firstLine="0"/>
              <w:contextualSpacing/>
            </w:pPr>
            <w:r w:rsidRPr="00E5459C">
              <w:tab/>
            </w:r>
            <w:r w:rsidR="000A7E24" w:rsidRPr="00E5459C">
              <w:t>телевидение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60F374" w14:textId="77777777" w:rsidR="000A7E24" w:rsidRPr="00E5459C" w:rsidRDefault="000A7E24" w:rsidP="00DB63A3">
            <w:pPr>
              <w:spacing w:line="240" w:lineRule="auto"/>
              <w:ind w:firstLine="0"/>
              <w:contextualSpacing/>
              <w:jc w:val="center"/>
            </w:pPr>
            <w:r w:rsidRPr="00E5459C">
              <w:t>1,84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688D65" w14:textId="77777777" w:rsidR="000A7E24" w:rsidRPr="00E5459C" w:rsidRDefault="000A7E24" w:rsidP="00DB63A3">
            <w:pPr>
              <w:spacing w:line="240" w:lineRule="auto"/>
              <w:ind w:firstLine="0"/>
              <w:contextualSpacing/>
              <w:jc w:val="center"/>
            </w:pPr>
            <w:r w:rsidRPr="00E5459C">
              <w:t>2,06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53707" w14:textId="77777777" w:rsidR="000A7E24" w:rsidRPr="00E5459C" w:rsidRDefault="000A7E24" w:rsidP="00DB63A3">
            <w:pPr>
              <w:spacing w:line="240" w:lineRule="auto"/>
              <w:ind w:firstLine="0"/>
              <w:contextualSpacing/>
              <w:jc w:val="center"/>
            </w:pPr>
            <w:r w:rsidRPr="00E5459C">
              <w:t>2,01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CF17E" w14:textId="77777777" w:rsidR="000A7E24" w:rsidRPr="00E5459C" w:rsidRDefault="000A7E24" w:rsidP="00DB63A3">
            <w:pPr>
              <w:spacing w:line="240" w:lineRule="auto"/>
              <w:ind w:firstLine="0"/>
              <w:contextualSpacing/>
              <w:jc w:val="center"/>
            </w:pPr>
            <w:r w:rsidRPr="00E5459C">
              <w:t>2,05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69429F" w14:textId="77777777" w:rsidR="000A7E24" w:rsidRPr="00E5459C" w:rsidRDefault="000A7E24" w:rsidP="00DB63A3">
            <w:pPr>
              <w:spacing w:line="240" w:lineRule="auto"/>
              <w:ind w:firstLine="0"/>
              <w:contextualSpacing/>
              <w:jc w:val="center"/>
            </w:pPr>
            <w:r w:rsidRPr="00E5459C">
              <w:t>2</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2D8B0E" w14:textId="77777777" w:rsidR="000A7E24" w:rsidRPr="00E5459C" w:rsidRDefault="000A7E24" w:rsidP="00DB63A3">
            <w:pPr>
              <w:spacing w:line="240" w:lineRule="auto"/>
              <w:ind w:firstLine="0"/>
              <w:contextualSpacing/>
              <w:jc w:val="center"/>
            </w:pPr>
            <w:r w:rsidRPr="00E5459C">
              <w:t>2,05</w:t>
            </w:r>
          </w:p>
        </w:tc>
      </w:tr>
      <w:tr w:rsidR="0047050E" w:rsidRPr="00E5459C" w14:paraId="5478BFA9"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843E72"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E5C745A" w14:textId="77777777" w:rsidR="000A7E24" w:rsidRPr="00E5459C" w:rsidRDefault="007431F0" w:rsidP="007431F0">
            <w:pPr>
              <w:tabs>
                <w:tab w:val="left" w:pos="144"/>
              </w:tabs>
              <w:spacing w:line="240" w:lineRule="auto"/>
              <w:ind w:firstLine="0"/>
              <w:contextualSpacing/>
            </w:pPr>
            <w:r w:rsidRPr="00E5459C">
              <w:tab/>
            </w:r>
            <w:r w:rsidR="000A7E24" w:rsidRPr="00E5459C">
              <w:t>печное отопление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E891D6" w14:textId="77777777" w:rsidR="000A7E24" w:rsidRPr="00E5459C" w:rsidRDefault="000A7E24" w:rsidP="00DB63A3">
            <w:pPr>
              <w:spacing w:line="240" w:lineRule="auto"/>
              <w:ind w:firstLine="0"/>
              <w:contextualSpacing/>
              <w:jc w:val="center"/>
            </w:pPr>
            <w:r w:rsidRPr="00E5459C">
              <w:t>4,46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2FA339" w14:textId="77777777" w:rsidR="000A7E24" w:rsidRPr="00E5459C" w:rsidRDefault="000A7E24" w:rsidP="00DB63A3">
            <w:pPr>
              <w:spacing w:line="240" w:lineRule="auto"/>
              <w:ind w:firstLine="0"/>
              <w:contextualSpacing/>
              <w:jc w:val="center"/>
            </w:pPr>
            <w:r w:rsidRPr="00E5459C">
              <w:t>4,98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958B70" w14:textId="77777777" w:rsidR="000A7E24" w:rsidRPr="00E5459C" w:rsidRDefault="000A7E24" w:rsidP="00DB63A3">
            <w:pPr>
              <w:spacing w:line="240" w:lineRule="auto"/>
              <w:ind w:firstLine="0"/>
              <w:contextualSpacing/>
              <w:jc w:val="center"/>
            </w:pPr>
            <w:r w:rsidRPr="00E5459C">
              <w:t>4,85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131756" w14:textId="77777777" w:rsidR="000A7E24" w:rsidRPr="00E5459C" w:rsidRDefault="000A7E24" w:rsidP="00DB63A3">
            <w:pPr>
              <w:spacing w:line="240" w:lineRule="auto"/>
              <w:ind w:firstLine="0"/>
              <w:contextualSpacing/>
              <w:jc w:val="center"/>
            </w:pPr>
            <w:r w:rsidRPr="00E5459C">
              <w:t>4,96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31B4E" w14:textId="77777777" w:rsidR="000A7E24" w:rsidRPr="00E5459C" w:rsidRDefault="000A7E24" w:rsidP="00DB63A3">
            <w:pPr>
              <w:spacing w:line="240" w:lineRule="auto"/>
              <w:ind w:firstLine="0"/>
              <w:contextualSpacing/>
              <w:jc w:val="center"/>
            </w:pPr>
            <w:r w:rsidRPr="00E5459C">
              <w:t>4,85</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EB49BD" w14:textId="77777777" w:rsidR="000A7E24" w:rsidRPr="00E5459C" w:rsidRDefault="000A7E24" w:rsidP="00DB63A3">
            <w:pPr>
              <w:spacing w:line="240" w:lineRule="auto"/>
              <w:ind w:firstLine="0"/>
              <w:contextualSpacing/>
              <w:jc w:val="center"/>
            </w:pPr>
            <w:r w:rsidRPr="00E5459C">
              <w:t>4,95</w:t>
            </w:r>
          </w:p>
        </w:tc>
      </w:tr>
      <w:tr w:rsidR="0047050E" w:rsidRPr="00E5459C" w14:paraId="44BB2447"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5D94BB"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C1F97B6" w14:textId="77777777" w:rsidR="000A7E24" w:rsidRPr="00E5459C" w:rsidRDefault="007431F0" w:rsidP="007431F0">
            <w:pPr>
              <w:tabs>
                <w:tab w:val="left" w:pos="144"/>
              </w:tabs>
              <w:spacing w:line="240" w:lineRule="auto"/>
              <w:ind w:firstLine="0"/>
              <w:contextualSpacing/>
            </w:pPr>
            <w:r w:rsidRPr="00E5459C">
              <w:tab/>
            </w:r>
            <w:r w:rsidR="000A7E24" w:rsidRPr="00E5459C">
              <w:t>горячее водоснабжение АГВ</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0BE96D" w14:textId="77777777" w:rsidR="000A7E24" w:rsidRPr="00E5459C" w:rsidRDefault="000A7E24" w:rsidP="00DB63A3">
            <w:pPr>
              <w:spacing w:line="240" w:lineRule="auto"/>
              <w:ind w:firstLine="0"/>
              <w:contextualSpacing/>
              <w:jc w:val="center"/>
            </w:pPr>
            <w:r w:rsidRPr="00E5459C">
              <w:t>4,17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06B8EF" w14:textId="77777777" w:rsidR="000A7E24" w:rsidRPr="00E5459C" w:rsidRDefault="000A7E24" w:rsidP="00DB63A3">
            <w:pPr>
              <w:spacing w:line="240" w:lineRule="auto"/>
              <w:ind w:firstLine="0"/>
              <w:contextualSpacing/>
              <w:jc w:val="center"/>
            </w:pPr>
            <w:r w:rsidRPr="00E5459C">
              <w:t>4,98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F1ADD3" w14:textId="77777777" w:rsidR="000A7E24" w:rsidRPr="00E5459C" w:rsidRDefault="000A7E24" w:rsidP="00DB63A3">
            <w:pPr>
              <w:spacing w:line="240" w:lineRule="auto"/>
              <w:ind w:firstLine="0"/>
              <w:contextualSpacing/>
              <w:jc w:val="center"/>
            </w:pPr>
            <w:r w:rsidRPr="00E5459C">
              <w:t>4,54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A651F2" w14:textId="77777777" w:rsidR="000A7E24" w:rsidRPr="00E5459C" w:rsidRDefault="000A7E24" w:rsidP="00DB63A3">
            <w:pPr>
              <w:spacing w:line="240" w:lineRule="auto"/>
              <w:ind w:firstLine="0"/>
              <w:contextualSpacing/>
              <w:jc w:val="center"/>
            </w:pPr>
            <w:r w:rsidRPr="00E5459C">
              <w:t>4,96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A25FAC" w14:textId="77777777" w:rsidR="000A7E24" w:rsidRPr="00E5459C" w:rsidRDefault="000A7E24" w:rsidP="00DB63A3">
            <w:pPr>
              <w:spacing w:line="240" w:lineRule="auto"/>
              <w:ind w:firstLine="0"/>
              <w:contextualSpacing/>
              <w:jc w:val="center"/>
            </w:pPr>
            <w:r w:rsidRPr="00E5459C">
              <w:t>4,53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3D0A26" w14:textId="77777777" w:rsidR="000A7E24" w:rsidRPr="00E5459C" w:rsidRDefault="000A7E24" w:rsidP="00DB63A3">
            <w:pPr>
              <w:spacing w:line="240" w:lineRule="auto"/>
              <w:ind w:firstLine="0"/>
              <w:contextualSpacing/>
              <w:jc w:val="center"/>
            </w:pPr>
            <w:r w:rsidRPr="00E5459C">
              <w:t>4,95</w:t>
            </w:r>
          </w:p>
        </w:tc>
      </w:tr>
      <w:tr w:rsidR="0047050E" w:rsidRPr="00E5459C" w14:paraId="158801BA"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6B94C7" w14:textId="77777777" w:rsidR="000A7E24" w:rsidRPr="00E5459C" w:rsidRDefault="000A7E24" w:rsidP="00DB63A3">
            <w:pPr>
              <w:spacing w:line="240" w:lineRule="auto"/>
              <w:ind w:firstLine="0"/>
              <w:contextualSpacing/>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C378017" w14:textId="77777777" w:rsidR="000A7E24" w:rsidRPr="00E5459C" w:rsidRDefault="000A7E24" w:rsidP="00DB63A3">
            <w:pPr>
              <w:spacing w:line="240" w:lineRule="auto"/>
              <w:ind w:firstLine="0"/>
              <w:contextualSpacing/>
            </w:pPr>
            <w:r w:rsidRPr="00E5459C">
              <w:t>Прочие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39DE7B" w14:textId="77777777" w:rsidR="000A7E24" w:rsidRPr="00E5459C" w:rsidRDefault="000A7E24" w:rsidP="00DB63A3">
            <w:pPr>
              <w:spacing w:line="240" w:lineRule="auto"/>
              <w:ind w:firstLine="0"/>
              <w:contextualSpacing/>
              <w:jc w:val="center"/>
            </w:pPr>
            <w:r w:rsidRPr="00E5459C">
              <w:t>7,75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18CC5B" w14:textId="77777777" w:rsidR="000A7E24" w:rsidRPr="00E5459C" w:rsidRDefault="000A7E24" w:rsidP="00DB63A3">
            <w:pPr>
              <w:spacing w:line="240" w:lineRule="auto"/>
              <w:ind w:firstLine="0"/>
              <w:contextualSpacing/>
              <w:jc w:val="center"/>
            </w:pPr>
            <w:r w:rsidRPr="00E5459C">
              <w:t>8,67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649754" w14:textId="77777777" w:rsidR="000A7E24" w:rsidRPr="00E5459C" w:rsidRDefault="000A7E24" w:rsidP="00DB63A3">
            <w:pPr>
              <w:spacing w:line="240" w:lineRule="auto"/>
              <w:ind w:firstLine="0"/>
              <w:contextualSpacing/>
              <w:jc w:val="center"/>
            </w:pPr>
            <w:r w:rsidRPr="00E5459C">
              <w:t>8,44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0E23F0" w14:textId="77777777" w:rsidR="000A7E24" w:rsidRPr="00E5459C" w:rsidRDefault="000A7E24" w:rsidP="00DB63A3">
            <w:pPr>
              <w:spacing w:line="240" w:lineRule="auto"/>
              <w:ind w:firstLine="0"/>
              <w:contextualSpacing/>
              <w:jc w:val="center"/>
            </w:pPr>
            <w:r w:rsidRPr="00E5459C">
              <w:t>8,62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85B7C1" w14:textId="77777777" w:rsidR="000A7E24" w:rsidRPr="00E5459C" w:rsidRDefault="000A7E24" w:rsidP="00DB63A3">
            <w:pPr>
              <w:spacing w:line="240" w:lineRule="auto"/>
              <w:ind w:firstLine="0"/>
              <w:contextualSpacing/>
              <w:jc w:val="center"/>
            </w:pPr>
            <w:r w:rsidRPr="00E5459C">
              <w:t>8,43</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E753D6" w14:textId="77777777" w:rsidR="000A7E24" w:rsidRPr="00E5459C" w:rsidRDefault="000A7E24" w:rsidP="00DB63A3">
            <w:pPr>
              <w:spacing w:line="240" w:lineRule="auto"/>
              <w:ind w:firstLine="0"/>
              <w:contextualSpacing/>
              <w:jc w:val="center"/>
            </w:pPr>
            <w:r w:rsidRPr="00E5459C">
              <w:t>8,61</w:t>
            </w:r>
          </w:p>
        </w:tc>
      </w:tr>
      <w:tr w:rsidR="0047050E" w:rsidRPr="00E5459C" w14:paraId="6ED1D733" w14:textId="77777777" w:rsidTr="008E3774">
        <w:trPr>
          <w:gridAfter w:val="1"/>
          <w:wAfter w:w="21"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B6ECE7" w14:textId="77777777" w:rsidR="000A7E24" w:rsidRPr="00E5459C" w:rsidRDefault="000A7E24" w:rsidP="00DB63A3">
            <w:pPr>
              <w:spacing w:line="240" w:lineRule="auto"/>
              <w:ind w:firstLine="0"/>
              <w:contextualSpacing/>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DAB1377" w14:textId="77777777" w:rsidR="000A7E24" w:rsidRPr="00E5459C" w:rsidRDefault="000A7E24" w:rsidP="00DB63A3">
            <w:pPr>
              <w:spacing w:line="240" w:lineRule="auto"/>
              <w:ind w:firstLine="0"/>
              <w:contextualSpacing/>
              <w:rPr>
                <w:b/>
                <w:bCs/>
              </w:rPr>
            </w:pPr>
            <w:r w:rsidRPr="00E5459C">
              <w:rPr>
                <w:b/>
                <w:bCs/>
              </w:rPr>
              <w:t>Итого: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71682E3"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5A82352" w14:textId="77777777" w:rsidR="000A7E24" w:rsidRPr="00E5459C" w:rsidRDefault="000A7E24" w:rsidP="00DB63A3">
            <w:pPr>
              <w:spacing w:line="240" w:lineRule="auto"/>
              <w:ind w:firstLine="0"/>
              <w:contextualSpacing/>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E5FC726" w14:textId="77777777" w:rsidR="000A7E24" w:rsidRPr="00E5459C" w:rsidRDefault="000A7E24" w:rsidP="00DB63A3">
            <w:pPr>
              <w:spacing w:line="240" w:lineRule="auto"/>
              <w:ind w:firstLine="0"/>
              <w:contextualSpacing/>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67C5CA" w14:textId="77777777" w:rsidR="000A7E24" w:rsidRPr="00E5459C" w:rsidRDefault="000A7E24" w:rsidP="00DB63A3">
            <w:pPr>
              <w:spacing w:line="240" w:lineRule="auto"/>
              <w:ind w:firstLine="0"/>
              <w:contextualSpacing/>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71B86B7" w14:textId="77777777" w:rsidR="000A7E24" w:rsidRPr="00E5459C" w:rsidRDefault="000A7E24" w:rsidP="00DB63A3">
            <w:pPr>
              <w:spacing w:line="240" w:lineRule="auto"/>
              <w:ind w:firstLine="0"/>
              <w:contextualSpacing/>
              <w:jc w:val="center"/>
              <w:rPr>
                <w:b/>
                <w:bCs/>
              </w:rPr>
            </w:pPr>
            <w:r w:rsidRPr="00E5459C">
              <w:rPr>
                <w:b/>
                <w:bCs/>
              </w:rPr>
              <w:t>100</w:t>
            </w:r>
          </w:p>
        </w:tc>
        <w:tc>
          <w:tcPr>
            <w:tcW w:w="1231"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60BD406" w14:textId="77777777" w:rsidR="000A7E24" w:rsidRPr="00E5459C" w:rsidRDefault="000A7E24" w:rsidP="00DB63A3">
            <w:pPr>
              <w:spacing w:line="240" w:lineRule="auto"/>
              <w:ind w:firstLine="0"/>
              <w:contextualSpacing/>
              <w:jc w:val="center"/>
              <w:rPr>
                <w:b/>
                <w:bCs/>
              </w:rPr>
            </w:pPr>
            <w:r w:rsidRPr="00E5459C">
              <w:rPr>
                <w:b/>
                <w:bCs/>
              </w:rPr>
              <w:t>100</w:t>
            </w:r>
          </w:p>
        </w:tc>
      </w:tr>
      <w:tr w:rsidR="00DB63A3" w:rsidRPr="00E5459C" w14:paraId="11234D24" w14:textId="77777777" w:rsidTr="008E3774">
        <w:trPr>
          <w:gridAfter w:val="2"/>
          <w:wAfter w:w="27" w:type="dxa"/>
          <w:trHeight w:val="227"/>
        </w:trPr>
        <w:tc>
          <w:tcPr>
            <w:tcW w:w="10375" w:type="dxa"/>
            <w:gridSpan w:val="24"/>
            <w:tcBorders>
              <w:top w:val="nil"/>
              <w:left w:val="nil"/>
              <w:bottom w:val="nil"/>
              <w:right w:val="nil"/>
            </w:tcBorders>
            <w:shd w:val="clear" w:color="auto" w:fill="auto"/>
            <w:noWrap/>
            <w:vAlign w:val="center"/>
            <w:hideMark/>
          </w:tcPr>
          <w:p w14:paraId="0339A463" w14:textId="77777777" w:rsidR="009863F3" w:rsidRDefault="009863F3" w:rsidP="00DB63A3">
            <w:pPr>
              <w:spacing w:line="240" w:lineRule="auto"/>
              <w:ind w:firstLine="0"/>
              <w:rPr>
                <w:b/>
                <w:bCs/>
              </w:rPr>
            </w:pPr>
          </w:p>
          <w:p w14:paraId="556409F5" w14:textId="77777777" w:rsidR="008E3774" w:rsidRDefault="008E3774" w:rsidP="00DB63A3">
            <w:pPr>
              <w:spacing w:line="240" w:lineRule="auto"/>
              <w:ind w:firstLine="0"/>
              <w:rPr>
                <w:b/>
                <w:bCs/>
              </w:rPr>
            </w:pPr>
          </w:p>
          <w:p w14:paraId="79DEEB59" w14:textId="77777777" w:rsidR="008E3774" w:rsidRDefault="008E3774" w:rsidP="00DB63A3">
            <w:pPr>
              <w:spacing w:line="240" w:lineRule="auto"/>
              <w:ind w:firstLine="0"/>
              <w:rPr>
                <w:b/>
                <w:bCs/>
              </w:rPr>
            </w:pPr>
          </w:p>
          <w:p w14:paraId="77F7A306" w14:textId="77777777" w:rsidR="008E3774" w:rsidRDefault="008E3774" w:rsidP="00DB63A3">
            <w:pPr>
              <w:spacing w:line="240" w:lineRule="auto"/>
              <w:ind w:firstLine="0"/>
              <w:rPr>
                <w:b/>
                <w:bCs/>
              </w:rPr>
            </w:pPr>
          </w:p>
          <w:p w14:paraId="72361A62" w14:textId="77777777" w:rsidR="00087BDB" w:rsidRDefault="00087BDB" w:rsidP="00DB63A3">
            <w:pPr>
              <w:spacing w:line="240" w:lineRule="auto"/>
              <w:ind w:firstLine="0"/>
              <w:rPr>
                <w:b/>
                <w:bCs/>
              </w:rPr>
            </w:pPr>
          </w:p>
          <w:p w14:paraId="209F0F86" w14:textId="77777777" w:rsidR="00DB63A3" w:rsidRPr="00E5459C" w:rsidRDefault="00DB63A3" w:rsidP="00DB63A3">
            <w:pPr>
              <w:spacing w:line="240" w:lineRule="auto"/>
              <w:ind w:firstLine="0"/>
            </w:pPr>
            <w:r w:rsidRPr="00E5459C">
              <w:rPr>
                <w:b/>
                <w:bCs/>
              </w:rPr>
              <w:lastRenderedPageBreak/>
              <w:t>Таблица 13</w:t>
            </w:r>
            <w:r w:rsidRPr="00E5459C">
              <w:t>. Жилые здания одноэтажные деревянные, рубленные из бревен или брусьев с центральным отоплением и горячим водоснабжением</w:t>
            </w:r>
          </w:p>
        </w:tc>
      </w:tr>
      <w:tr w:rsidR="0047050E" w:rsidRPr="00E5459C" w14:paraId="1A05CD0B"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1253202B" w14:textId="77777777" w:rsidR="00DB63A3" w:rsidRPr="00E5459C" w:rsidRDefault="00DB63A3" w:rsidP="00DB63A3">
            <w:pPr>
              <w:spacing w:line="240" w:lineRule="auto"/>
              <w:ind w:firstLine="0"/>
            </w:pPr>
            <w:r w:rsidRPr="00E5459C">
              <w:lastRenderedPageBreak/>
              <w:t>Источник: Сборник №28, Отдел I, Раздел 1, таблица 8А (е)</w:t>
            </w:r>
          </w:p>
        </w:tc>
      </w:tr>
      <w:tr w:rsidR="0047050E" w:rsidRPr="00E5459C" w14:paraId="77935417" w14:textId="77777777" w:rsidTr="008E3774">
        <w:trPr>
          <w:gridAfter w:val="3"/>
          <w:wAfter w:w="48"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B97D40B" w14:textId="77777777" w:rsidR="000A7E24" w:rsidRPr="00E5459C" w:rsidRDefault="000A7E24" w:rsidP="00DB63A3">
            <w:pPr>
              <w:spacing w:line="240" w:lineRule="auto"/>
              <w:ind w:firstLine="0"/>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AAE9AEA" w14:textId="77777777" w:rsidR="000A7E24" w:rsidRPr="00E5459C" w:rsidRDefault="000A7E24" w:rsidP="00DB63A3">
            <w:pPr>
              <w:spacing w:line="240" w:lineRule="auto"/>
              <w:ind w:firstLine="0"/>
              <w:jc w:val="center"/>
            </w:pPr>
            <w:r w:rsidRPr="00E5459C">
              <w:t>Конструкция</w:t>
            </w:r>
          </w:p>
        </w:tc>
        <w:tc>
          <w:tcPr>
            <w:tcW w:w="7269"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5779D2A8"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75E61BE7" w14:textId="77777777" w:rsidTr="008E3774">
        <w:trPr>
          <w:gridAfter w:val="3"/>
          <w:wAfter w:w="48"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A0DE71F" w14:textId="77777777" w:rsidR="000A7E24" w:rsidRPr="00E5459C" w:rsidRDefault="000A7E24" w:rsidP="00DB63A3">
            <w:pPr>
              <w:spacing w:line="240" w:lineRule="auto"/>
              <w:ind w:firstLine="0"/>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32687857" w14:textId="77777777" w:rsidR="000A7E24" w:rsidRPr="00E5459C" w:rsidRDefault="000A7E24" w:rsidP="00DB63A3">
            <w:pPr>
              <w:spacing w:line="240" w:lineRule="auto"/>
              <w:ind w:firstLine="0"/>
            </w:pPr>
          </w:p>
        </w:tc>
        <w:tc>
          <w:tcPr>
            <w:tcW w:w="2452"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6CDD608B"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03CDA485"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032D24B6" w14:textId="77777777" w:rsidR="000A7E24" w:rsidRPr="00E5459C" w:rsidRDefault="000A7E24" w:rsidP="00DB63A3">
            <w:pPr>
              <w:spacing w:line="240" w:lineRule="auto"/>
              <w:ind w:firstLine="0"/>
              <w:jc w:val="center"/>
            </w:pPr>
            <w:r w:rsidRPr="00E5459C">
              <w:t>полы паркетные</w:t>
            </w:r>
          </w:p>
        </w:tc>
      </w:tr>
      <w:tr w:rsidR="00B77363" w:rsidRPr="00E5459C" w14:paraId="3BD7262B" w14:textId="77777777" w:rsidTr="008E3774">
        <w:trPr>
          <w:gridAfter w:val="3"/>
          <w:wAfter w:w="48"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17C95932" w14:textId="77777777" w:rsidR="000A7E24" w:rsidRPr="00E5459C" w:rsidRDefault="000A7E24" w:rsidP="00DB63A3">
            <w:pPr>
              <w:spacing w:line="240" w:lineRule="auto"/>
              <w:ind w:firstLine="0"/>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226F8957" w14:textId="77777777" w:rsidR="000A7E24" w:rsidRPr="00E5459C" w:rsidRDefault="000A7E24" w:rsidP="00DB63A3">
            <w:pPr>
              <w:spacing w:line="240" w:lineRule="auto"/>
              <w:ind w:firstLine="0"/>
            </w:pP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2BF48E99"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00F3BB4"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372441A"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1AB7FE0"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B557376"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83B73D3" w14:textId="77777777" w:rsidR="000A7E24" w:rsidRPr="00E5459C" w:rsidRDefault="000A7E24" w:rsidP="00DB63A3">
            <w:pPr>
              <w:spacing w:line="240" w:lineRule="auto"/>
              <w:ind w:firstLine="0"/>
              <w:jc w:val="center"/>
            </w:pPr>
            <w:r w:rsidRPr="00E5459C">
              <w:t>с электропл.</w:t>
            </w:r>
          </w:p>
        </w:tc>
      </w:tr>
      <w:tr w:rsidR="0047050E" w:rsidRPr="00E5459C" w14:paraId="536DB253"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E00228" w14:textId="77777777" w:rsidR="000A7E24" w:rsidRPr="00E5459C" w:rsidRDefault="000A7E24" w:rsidP="00DB63A3">
            <w:pPr>
              <w:spacing w:line="240" w:lineRule="auto"/>
              <w:ind w:firstLine="0"/>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7BF9DC2" w14:textId="77777777" w:rsidR="000A7E24" w:rsidRPr="00E5459C" w:rsidRDefault="000A7E24" w:rsidP="00DB63A3">
            <w:pPr>
              <w:spacing w:line="240" w:lineRule="auto"/>
              <w:ind w:firstLine="0"/>
            </w:pPr>
            <w:r w:rsidRPr="00E5459C">
              <w:t>Фундаменты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40488" w14:textId="77777777" w:rsidR="000A7E24" w:rsidRPr="00E5459C" w:rsidRDefault="000A7E24" w:rsidP="00DB63A3">
            <w:pPr>
              <w:spacing w:line="240" w:lineRule="auto"/>
              <w:ind w:firstLine="0"/>
              <w:jc w:val="center"/>
            </w:pPr>
            <w:r w:rsidRPr="00E5459C">
              <w:t>3,84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E7BFE" w14:textId="77777777" w:rsidR="000A7E24" w:rsidRPr="00E5459C" w:rsidRDefault="000A7E24" w:rsidP="00DB63A3">
            <w:pPr>
              <w:spacing w:line="240" w:lineRule="auto"/>
              <w:ind w:firstLine="0"/>
              <w:jc w:val="center"/>
            </w:pPr>
            <w:r w:rsidRPr="00E5459C">
              <w:t>3,94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E7AE04" w14:textId="77777777" w:rsidR="000A7E24" w:rsidRPr="00E5459C" w:rsidRDefault="000A7E24" w:rsidP="00DB63A3">
            <w:pPr>
              <w:spacing w:line="240" w:lineRule="auto"/>
              <w:ind w:firstLine="0"/>
              <w:jc w:val="center"/>
            </w:pPr>
            <w:r w:rsidRPr="00E5459C">
              <w:t>3,82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0BBB20" w14:textId="77777777" w:rsidR="000A7E24" w:rsidRPr="00E5459C" w:rsidRDefault="000A7E24" w:rsidP="00DB63A3">
            <w:pPr>
              <w:spacing w:line="240" w:lineRule="auto"/>
              <w:ind w:firstLine="0"/>
              <w:jc w:val="center"/>
            </w:pPr>
            <w:r w:rsidRPr="00E5459C">
              <w:t>3,93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169524" w14:textId="77777777" w:rsidR="000A7E24" w:rsidRPr="00E5459C" w:rsidRDefault="000A7E24" w:rsidP="00DB63A3">
            <w:pPr>
              <w:spacing w:line="240" w:lineRule="auto"/>
              <w:ind w:firstLine="0"/>
              <w:jc w:val="center"/>
            </w:pPr>
            <w:r w:rsidRPr="00E5459C">
              <w:t>3,82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6449BD" w14:textId="77777777" w:rsidR="000A7E24" w:rsidRPr="00E5459C" w:rsidRDefault="000A7E24" w:rsidP="00DB63A3">
            <w:pPr>
              <w:spacing w:line="240" w:lineRule="auto"/>
              <w:ind w:firstLine="0"/>
              <w:jc w:val="center"/>
            </w:pPr>
            <w:r w:rsidRPr="00E5459C">
              <w:t>3,93</w:t>
            </w:r>
          </w:p>
        </w:tc>
      </w:tr>
      <w:tr w:rsidR="0047050E" w:rsidRPr="00E5459C" w14:paraId="1F6A0C5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5EEBC0" w14:textId="77777777" w:rsidR="000A7E24" w:rsidRPr="00E5459C" w:rsidRDefault="000A7E24" w:rsidP="00DB63A3">
            <w:pPr>
              <w:spacing w:line="240" w:lineRule="auto"/>
              <w:ind w:firstLine="0"/>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E86F72B" w14:textId="77777777" w:rsidR="000A7E24" w:rsidRPr="00E5459C" w:rsidRDefault="000A7E24" w:rsidP="007431F0">
            <w:pPr>
              <w:tabs>
                <w:tab w:val="left" w:pos="186"/>
              </w:tabs>
              <w:spacing w:line="240" w:lineRule="auto"/>
              <w:ind w:firstLine="0"/>
            </w:pPr>
            <w:r w:rsidRPr="00E5459C">
              <w:t>Стены и перегородки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C52555" w14:textId="77777777" w:rsidR="000A7E24" w:rsidRPr="00E5459C" w:rsidRDefault="000A7E24" w:rsidP="00DB63A3">
            <w:pPr>
              <w:spacing w:line="240" w:lineRule="auto"/>
              <w:ind w:firstLine="0"/>
              <w:jc w:val="center"/>
            </w:pPr>
            <w:r w:rsidRPr="00E5459C">
              <w:t>21,1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35F956" w14:textId="77777777" w:rsidR="000A7E24" w:rsidRPr="00E5459C" w:rsidRDefault="000A7E24" w:rsidP="00DB63A3">
            <w:pPr>
              <w:spacing w:line="240" w:lineRule="auto"/>
              <w:ind w:firstLine="0"/>
              <w:jc w:val="center"/>
            </w:pPr>
            <w:r w:rsidRPr="00E5459C">
              <w:t>21,68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AB0858" w14:textId="77777777" w:rsidR="000A7E24" w:rsidRPr="00E5459C" w:rsidRDefault="000A7E24" w:rsidP="00DB63A3">
            <w:pPr>
              <w:spacing w:line="240" w:lineRule="auto"/>
              <w:ind w:firstLine="0"/>
              <w:jc w:val="center"/>
            </w:pPr>
            <w:r w:rsidRPr="00E5459C">
              <w:t>21,03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6C0955" w14:textId="77777777" w:rsidR="000A7E24" w:rsidRPr="00E5459C" w:rsidRDefault="000A7E24" w:rsidP="00DB63A3">
            <w:pPr>
              <w:spacing w:line="240" w:lineRule="auto"/>
              <w:ind w:firstLine="0"/>
              <w:jc w:val="center"/>
            </w:pPr>
            <w:r w:rsidRPr="00E5459C">
              <w:t>21,61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AEFB44" w14:textId="77777777" w:rsidR="000A7E24" w:rsidRPr="00E5459C" w:rsidRDefault="000A7E24" w:rsidP="00DB63A3">
            <w:pPr>
              <w:spacing w:line="240" w:lineRule="auto"/>
              <w:ind w:firstLine="0"/>
              <w:jc w:val="center"/>
            </w:pPr>
            <w:r w:rsidRPr="00E5459C">
              <w:t>21,01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EA1D12" w14:textId="77777777" w:rsidR="000A7E24" w:rsidRPr="00E5459C" w:rsidRDefault="000A7E24" w:rsidP="00DB63A3">
            <w:pPr>
              <w:spacing w:line="240" w:lineRule="auto"/>
              <w:ind w:firstLine="0"/>
              <w:jc w:val="center"/>
            </w:pPr>
            <w:r w:rsidRPr="00E5459C">
              <w:t>21,59</w:t>
            </w:r>
          </w:p>
        </w:tc>
      </w:tr>
      <w:tr w:rsidR="0047050E" w:rsidRPr="00E5459C" w14:paraId="28E56641"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672B8F" w14:textId="77777777" w:rsidR="000A7E24" w:rsidRPr="00E5459C" w:rsidRDefault="000A7E24" w:rsidP="00DB63A3">
            <w:pPr>
              <w:spacing w:line="240" w:lineRule="auto"/>
              <w:ind w:firstLine="0"/>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AFEE644" w14:textId="77777777" w:rsidR="000A7E24" w:rsidRPr="00E5459C" w:rsidRDefault="000A7E24" w:rsidP="007431F0">
            <w:pPr>
              <w:tabs>
                <w:tab w:val="left" w:pos="186"/>
              </w:tabs>
              <w:spacing w:line="240" w:lineRule="auto"/>
              <w:ind w:firstLine="0"/>
            </w:pPr>
            <w:r w:rsidRPr="00E5459C">
              <w:t>Перекрытия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D485F5" w14:textId="77777777" w:rsidR="000A7E24" w:rsidRPr="00E5459C" w:rsidRDefault="000A7E24" w:rsidP="00DB63A3">
            <w:pPr>
              <w:spacing w:line="240" w:lineRule="auto"/>
              <w:ind w:firstLine="0"/>
              <w:jc w:val="center"/>
            </w:pPr>
            <w:r w:rsidRPr="00E5459C">
              <w:t>5,75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23FE3E" w14:textId="77777777" w:rsidR="000A7E24" w:rsidRPr="00E5459C" w:rsidRDefault="000A7E24" w:rsidP="00DB63A3">
            <w:pPr>
              <w:spacing w:line="240" w:lineRule="auto"/>
              <w:ind w:firstLine="0"/>
              <w:jc w:val="center"/>
            </w:pPr>
            <w:r w:rsidRPr="00E5459C">
              <w:t>5,91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DD5C47" w14:textId="77777777" w:rsidR="000A7E24" w:rsidRPr="00E5459C" w:rsidRDefault="000A7E24" w:rsidP="00DB63A3">
            <w:pPr>
              <w:spacing w:line="240" w:lineRule="auto"/>
              <w:ind w:firstLine="0"/>
              <w:jc w:val="center"/>
            </w:pPr>
            <w:r w:rsidRPr="00E5459C">
              <w:t>5,74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29DBC6" w14:textId="77777777" w:rsidR="000A7E24" w:rsidRPr="00E5459C" w:rsidRDefault="000A7E24" w:rsidP="00DB63A3">
            <w:pPr>
              <w:spacing w:line="240" w:lineRule="auto"/>
              <w:ind w:firstLine="0"/>
              <w:jc w:val="center"/>
            </w:pPr>
            <w:r w:rsidRPr="00E5459C">
              <w:t>5,89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E0F573" w14:textId="77777777" w:rsidR="000A7E24" w:rsidRPr="00E5459C" w:rsidRDefault="000A7E24" w:rsidP="00DB63A3">
            <w:pPr>
              <w:spacing w:line="240" w:lineRule="auto"/>
              <w:ind w:firstLine="0"/>
              <w:jc w:val="center"/>
            </w:pPr>
            <w:r w:rsidRPr="00E5459C">
              <w:t>5,73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35114B" w14:textId="77777777" w:rsidR="000A7E24" w:rsidRPr="00E5459C" w:rsidRDefault="000A7E24" w:rsidP="00DB63A3">
            <w:pPr>
              <w:spacing w:line="240" w:lineRule="auto"/>
              <w:ind w:firstLine="0"/>
              <w:jc w:val="center"/>
            </w:pPr>
            <w:r w:rsidRPr="00E5459C">
              <w:t>5,89</w:t>
            </w:r>
          </w:p>
        </w:tc>
      </w:tr>
      <w:tr w:rsidR="0047050E" w:rsidRPr="00E5459C" w14:paraId="0973DC35"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9096B2" w14:textId="77777777" w:rsidR="000A7E24" w:rsidRPr="00E5459C" w:rsidRDefault="000A7E24" w:rsidP="00DB63A3">
            <w:pPr>
              <w:spacing w:line="240" w:lineRule="auto"/>
              <w:ind w:firstLine="0"/>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CF1DE4A" w14:textId="77777777" w:rsidR="000A7E24" w:rsidRPr="00E5459C" w:rsidRDefault="000A7E24" w:rsidP="007431F0">
            <w:pPr>
              <w:tabs>
                <w:tab w:val="left" w:pos="186"/>
              </w:tabs>
              <w:spacing w:line="240" w:lineRule="auto"/>
              <w:ind w:firstLine="0"/>
            </w:pPr>
            <w:r w:rsidRPr="00E5459C">
              <w:t>Крыши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E99C7E" w14:textId="77777777" w:rsidR="000A7E24" w:rsidRPr="00E5459C" w:rsidRDefault="000A7E24" w:rsidP="00DB63A3">
            <w:pPr>
              <w:spacing w:line="240" w:lineRule="auto"/>
              <w:ind w:firstLine="0"/>
              <w:jc w:val="center"/>
            </w:pPr>
            <w:r w:rsidRPr="00E5459C">
              <w:t>7,67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55EEC" w14:textId="77777777" w:rsidR="000A7E24" w:rsidRPr="00E5459C" w:rsidRDefault="000A7E24" w:rsidP="00DB63A3">
            <w:pPr>
              <w:spacing w:line="240" w:lineRule="auto"/>
              <w:ind w:firstLine="0"/>
              <w:jc w:val="center"/>
            </w:pPr>
            <w:r w:rsidRPr="00E5459C">
              <w:t>7,88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B752B5" w14:textId="77777777" w:rsidR="000A7E24" w:rsidRPr="00E5459C" w:rsidRDefault="000A7E24" w:rsidP="00DB63A3">
            <w:pPr>
              <w:spacing w:line="240" w:lineRule="auto"/>
              <w:ind w:firstLine="0"/>
              <w:jc w:val="center"/>
            </w:pPr>
            <w:r w:rsidRPr="00E5459C">
              <w:t>7,65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ECD4D4" w14:textId="77777777" w:rsidR="000A7E24" w:rsidRPr="00E5459C" w:rsidRDefault="000A7E24" w:rsidP="00DB63A3">
            <w:pPr>
              <w:spacing w:line="240" w:lineRule="auto"/>
              <w:ind w:firstLine="0"/>
              <w:jc w:val="center"/>
            </w:pPr>
            <w:r w:rsidRPr="00E5459C">
              <w:t>7,86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AD9225" w14:textId="77777777" w:rsidR="000A7E24" w:rsidRPr="00E5459C" w:rsidRDefault="000A7E24" w:rsidP="00DB63A3">
            <w:pPr>
              <w:spacing w:line="240" w:lineRule="auto"/>
              <w:ind w:firstLine="0"/>
              <w:jc w:val="center"/>
            </w:pPr>
            <w:r w:rsidRPr="00E5459C">
              <w:t>7,64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CC7A12" w14:textId="77777777" w:rsidR="000A7E24" w:rsidRPr="00E5459C" w:rsidRDefault="000A7E24" w:rsidP="00DB63A3">
            <w:pPr>
              <w:spacing w:line="240" w:lineRule="auto"/>
              <w:ind w:firstLine="0"/>
              <w:jc w:val="center"/>
            </w:pPr>
            <w:r w:rsidRPr="00E5459C">
              <w:t>7,85</w:t>
            </w:r>
          </w:p>
        </w:tc>
      </w:tr>
      <w:tr w:rsidR="0047050E" w:rsidRPr="00E5459C" w14:paraId="705C4746"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D3A4A9" w14:textId="77777777" w:rsidR="000A7E24" w:rsidRPr="00E5459C" w:rsidRDefault="000A7E24" w:rsidP="00DB63A3">
            <w:pPr>
              <w:spacing w:line="240" w:lineRule="auto"/>
              <w:ind w:firstLine="0"/>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E60C535" w14:textId="77777777" w:rsidR="000A7E24" w:rsidRPr="00E5459C" w:rsidRDefault="000A7E24" w:rsidP="007431F0">
            <w:pPr>
              <w:tabs>
                <w:tab w:val="left" w:pos="186"/>
              </w:tabs>
              <w:spacing w:line="240" w:lineRule="auto"/>
              <w:ind w:firstLine="0"/>
            </w:pPr>
            <w:r w:rsidRPr="00E5459C">
              <w:t>Полы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A459E" w14:textId="77777777" w:rsidR="000A7E24" w:rsidRPr="00E5459C" w:rsidRDefault="000A7E24" w:rsidP="00DB63A3">
            <w:pPr>
              <w:spacing w:line="240" w:lineRule="auto"/>
              <w:ind w:firstLine="0"/>
              <w:jc w:val="center"/>
            </w:pPr>
            <w:r w:rsidRPr="00E5459C">
              <w:t>12,07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CD7D30" w14:textId="77777777" w:rsidR="000A7E24" w:rsidRPr="00E5459C" w:rsidRDefault="000A7E24" w:rsidP="00DB63A3">
            <w:pPr>
              <w:spacing w:line="240" w:lineRule="auto"/>
              <w:ind w:firstLine="0"/>
              <w:jc w:val="center"/>
            </w:pPr>
            <w:r w:rsidRPr="00E5459C">
              <w:t>12,4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487C85" w14:textId="77777777" w:rsidR="000A7E24" w:rsidRPr="00E5459C" w:rsidRDefault="000A7E24" w:rsidP="00DB63A3">
            <w:pPr>
              <w:spacing w:line="240" w:lineRule="auto"/>
              <w:ind w:firstLine="0"/>
              <w:jc w:val="center"/>
            </w:pPr>
            <w:r w:rsidRPr="00E5459C">
              <w:t>12,33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DD6B5" w14:textId="77777777" w:rsidR="000A7E24" w:rsidRPr="00E5459C" w:rsidRDefault="000A7E24" w:rsidP="00DB63A3">
            <w:pPr>
              <w:spacing w:line="240" w:lineRule="auto"/>
              <w:ind w:firstLine="0"/>
              <w:jc w:val="center"/>
            </w:pPr>
            <w:r w:rsidRPr="00E5459C">
              <w:t>12,67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828FCF" w14:textId="77777777" w:rsidR="000A7E24" w:rsidRPr="00E5459C" w:rsidRDefault="000A7E24" w:rsidP="00DB63A3">
            <w:pPr>
              <w:spacing w:line="240" w:lineRule="auto"/>
              <w:ind w:firstLine="0"/>
              <w:jc w:val="center"/>
            </w:pPr>
            <w:r w:rsidRPr="00E5459C">
              <w:t>12,42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D3B890" w14:textId="77777777" w:rsidR="000A7E24" w:rsidRPr="00E5459C" w:rsidRDefault="000A7E24" w:rsidP="00DB63A3">
            <w:pPr>
              <w:spacing w:line="240" w:lineRule="auto"/>
              <w:ind w:firstLine="0"/>
              <w:jc w:val="center"/>
            </w:pPr>
            <w:r w:rsidRPr="00E5459C">
              <w:t>12,76</w:t>
            </w:r>
          </w:p>
        </w:tc>
      </w:tr>
      <w:tr w:rsidR="0047050E" w:rsidRPr="00E5459C" w14:paraId="6CDF1112"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2735E7" w14:textId="77777777" w:rsidR="000A7E24" w:rsidRPr="00E5459C" w:rsidRDefault="000A7E24" w:rsidP="00DB63A3">
            <w:pPr>
              <w:spacing w:line="240" w:lineRule="auto"/>
              <w:ind w:firstLine="0"/>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E4BA0EE" w14:textId="77777777" w:rsidR="000A7E24" w:rsidRPr="00E5459C" w:rsidRDefault="000A7E24" w:rsidP="007431F0">
            <w:pPr>
              <w:tabs>
                <w:tab w:val="left" w:pos="186"/>
              </w:tabs>
              <w:spacing w:line="240" w:lineRule="auto"/>
              <w:ind w:firstLine="0"/>
            </w:pPr>
            <w:r w:rsidRPr="00E5459C">
              <w:t>Проемы,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69A545" w14:textId="77777777" w:rsidR="000A7E24" w:rsidRPr="00E5459C" w:rsidRDefault="000A7E24" w:rsidP="00DB63A3">
            <w:pPr>
              <w:spacing w:line="240" w:lineRule="auto"/>
              <w:ind w:firstLine="0"/>
              <w:jc w:val="center"/>
            </w:pPr>
            <w:r w:rsidRPr="00E5459C">
              <w:t>6,71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F64DF6" w14:textId="77777777" w:rsidR="000A7E24" w:rsidRPr="00E5459C" w:rsidRDefault="000A7E24" w:rsidP="00DB63A3">
            <w:pPr>
              <w:spacing w:line="240" w:lineRule="auto"/>
              <w:ind w:firstLine="0"/>
              <w:jc w:val="center"/>
            </w:pPr>
            <w:r w:rsidRPr="00E5459C">
              <w:t>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19C6FB" w14:textId="77777777" w:rsidR="000A7E24" w:rsidRPr="00E5459C" w:rsidRDefault="000A7E24" w:rsidP="00DB63A3">
            <w:pPr>
              <w:spacing w:line="240" w:lineRule="auto"/>
              <w:ind w:firstLine="0"/>
              <w:jc w:val="center"/>
            </w:pPr>
            <w:r w:rsidRPr="00E5459C">
              <w:t>6,69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F38B9C" w14:textId="77777777" w:rsidR="000A7E24" w:rsidRPr="00E5459C" w:rsidRDefault="000A7E24" w:rsidP="00DB63A3">
            <w:pPr>
              <w:spacing w:line="240" w:lineRule="auto"/>
              <w:ind w:firstLine="0"/>
              <w:jc w:val="center"/>
            </w:pPr>
            <w:r w:rsidRPr="00E5459C">
              <w:t>6,88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3FC665" w14:textId="77777777" w:rsidR="000A7E24" w:rsidRPr="00E5459C" w:rsidRDefault="000A7E24" w:rsidP="00DB63A3">
            <w:pPr>
              <w:spacing w:line="240" w:lineRule="auto"/>
              <w:ind w:firstLine="0"/>
              <w:jc w:val="center"/>
            </w:pPr>
            <w:r w:rsidRPr="00E5459C">
              <w:t>6,69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B1204" w14:textId="77777777" w:rsidR="000A7E24" w:rsidRPr="00E5459C" w:rsidRDefault="000A7E24" w:rsidP="00DB63A3">
            <w:pPr>
              <w:spacing w:line="240" w:lineRule="auto"/>
              <w:ind w:firstLine="0"/>
              <w:jc w:val="center"/>
            </w:pPr>
            <w:r w:rsidRPr="00E5459C">
              <w:t>6,87</w:t>
            </w:r>
          </w:p>
        </w:tc>
      </w:tr>
      <w:tr w:rsidR="0047050E" w:rsidRPr="00E5459C" w14:paraId="28F4FA9A"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9ED5DA"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C7EDED8" w14:textId="77777777" w:rsidR="000A7E24" w:rsidRPr="00E5459C" w:rsidRDefault="007431F0" w:rsidP="007431F0">
            <w:pPr>
              <w:tabs>
                <w:tab w:val="left" w:pos="186"/>
              </w:tabs>
              <w:spacing w:line="240" w:lineRule="auto"/>
              <w:ind w:firstLine="0"/>
            </w:pPr>
            <w:r w:rsidRPr="00E5459C">
              <w:tab/>
            </w:r>
            <w:r w:rsidR="000A7E24" w:rsidRPr="00E5459C">
              <w:t>оконные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37C55B" w14:textId="77777777" w:rsidR="000A7E24" w:rsidRPr="00E5459C" w:rsidRDefault="000A7E24" w:rsidP="00DB63A3">
            <w:pPr>
              <w:spacing w:line="240" w:lineRule="auto"/>
              <w:ind w:firstLine="0"/>
              <w:jc w:val="center"/>
            </w:pPr>
            <w:r w:rsidRPr="00E5459C">
              <w:t>3,36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9B196F" w14:textId="77777777" w:rsidR="000A7E24" w:rsidRPr="00E5459C" w:rsidRDefault="000A7E24" w:rsidP="00DB63A3">
            <w:pPr>
              <w:spacing w:line="240" w:lineRule="auto"/>
              <w:ind w:firstLine="0"/>
              <w:jc w:val="center"/>
            </w:pPr>
            <w:r w:rsidRPr="00E5459C">
              <w:t>3,45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2BAE4F" w14:textId="77777777" w:rsidR="000A7E24" w:rsidRPr="00E5459C" w:rsidRDefault="000A7E24" w:rsidP="00DB63A3">
            <w:pPr>
              <w:spacing w:line="240" w:lineRule="auto"/>
              <w:ind w:firstLine="0"/>
              <w:jc w:val="center"/>
            </w:pPr>
            <w:r w:rsidRPr="00E5459C">
              <w:t>3,35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CAF7A0" w14:textId="77777777" w:rsidR="000A7E24" w:rsidRPr="00E5459C" w:rsidRDefault="000A7E24" w:rsidP="00DB63A3">
            <w:pPr>
              <w:spacing w:line="240" w:lineRule="auto"/>
              <w:ind w:firstLine="0"/>
              <w:jc w:val="center"/>
            </w:pPr>
            <w:r w:rsidRPr="00E5459C">
              <w:t>3,44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8A7051" w14:textId="77777777" w:rsidR="000A7E24" w:rsidRPr="00E5459C" w:rsidRDefault="000A7E24" w:rsidP="00DB63A3">
            <w:pPr>
              <w:spacing w:line="240" w:lineRule="auto"/>
              <w:ind w:firstLine="0"/>
              <w:jc w:val="center"/>
            </w:pPr>
            <w:r w:rsidRPr="00E5459C">
              <w:t>3,34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03C04D" w14:textId="77777777" w:rsidR="000A7E24" w:rsidRPr="00E5459C" w:rsidRDefault="000A7E24" w:rsidP="00DB63A3">
            <w:pPr>
              <w:spacing w:line="240" w:lineRule="auto"/>
              <w:ind w:firstLine="0"/>
              <w:jc w:val="center"/>
            </w:pPr>
            <w:r w:rsidRPr="00E5459C">
              <w:t>3,43</w:t>
            </w:r>
          </w:p>
        </w:tc>
      </w:tr>
      <w:tr w:rsidR="0047050E" w:rsidRPr="00E5459C" w14:paraId="66CB03C3"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3EBB5D"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6A6BB52" w14:textId="77777777" w:rsidR="000A7E24" w:rsidRPr="00E5459C" w:rsidRDefault="007431F0" w:rsidP="007431F0">
            <w:pPr>
              <w:tabs>
                <w:tab w:val="left" w:pos="186"/>
              </w:tabs>
              <w:spacing w:line="240" w:lineRule="auto"/>
              <w:ind w:firstLine="0"/>
            </w:pPr>
            <w:r w:rsidRPr="00E5459C">
              <w:tab/>
            </w:r>
            <w:r w:rsidR="000A7E24" w:rsidRPr="00E5459C">
              <w:t>дверные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6D1F24" w14:textId="77777777" w:rsidR="000A7E24" w:rsidRPr="00E5459C" w:rsidRDefault="000A7E24" w:rsidP="00DB63A3">
            <w:pPr>
              <w:spacing w:line="240" w:lineRule="auto"/>
              <w:ind w:firstLine="0"/>
              <w:jc w:val="center"/>
            </w:pPr>
            <w:r w:rsidRPr="00E5459C">
              <w:t>3,36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508690" w14:textId="77777777" w:rsidR="000A7E24" w:rsidRPr="00E5459C" w:rsidRDefault="000A7E24" w:rsidP="00DB63A3">
            <w:pPr>
              <w:spacing w:line="240" w:lineRule="auto"/>
              <w:ind w:firstLine="0"/>
              <w:jc w:val="center"/>
            </w:pPr>
            <w:r w:rsidRPr="00E5459C">
              <w:t>3,45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471E06" w14:textId="77777777" w:rsidR="000A7E24" w:rsidRPr="00E5459C" w:rsidRDefault="000A7E24" w:rsidP="00DB63A3">
            <w:pPr>
              <w:spacing w:line="240" w:lineRule="auto"/>
              <w:ind w:firstLine="0"/>
              <w:jc w:val="center"/>
            </w:pPr>
            <w:r w:rsidRPr="00E5459C">
              <w:t>3,35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7B29B" w14:textId="77777777" w:rsidR="000A7E24" w:rsidRPr="00E5459C" w:rsidRDefault="000A7E24" w:rsidP="00DB63A3">
            <w:pPr>
              <w:spacing w:line="240" w:lineRule="auto"/>
              <w:ind w:firstLine="0"/>
              <w:jc w:val="center"/>
            </w:pPr>
            <w:r w:rsidRPr="00E5459C">
              <w:t>3,44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6BC9C3" w14:textId="77777777" w:rsidR="000A7E24" w:rsidRPr="00E5459C" w:rsidRDefault="000A7E24" w:rsidP="00DB63A3">
            <w:pPr>
              <w:spacing w:line="240" w:lineRule="auto"/>
              <w:ind w:firstLine="0"/>
              <w:jc w:val="center"/>
            </w:pPr>
            <w:r w:rsidRPr="00E5459C">
              <w:t>3,34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28156E" w14:textId="77777777" w:rsidR="000A7E24" w:rsidRPr="00E5459C" w:rsidRDefault="000A7E24" w:rsidP="00DB63A3">
            <w:pPr>
              <w:spacing w:line="240" w:lineRule="auto"/>
              <w:ind w:firstLine="0"/>
              <w:jc w:val="center"/>
            </w:pPr>
            <w:r w:rsidRPr="00E5459C">
              <w:t>3,43</w:t>
            </w:r>
          </w:p>
        </w:tc>
      </w:tr>
      <w:tr w:rsidR="0047050E" w:rsidRPr="00E5459C" w14:paraId="76DABD04"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5C31C6" w14:textId="77777777" w:rsidR="000A7E24" w:rsidRPr="00E5459C" w:rsidRDefault="000A7E24" w:rsidP="00DB63A3">
            <w:pPr>
              <w:spacing w:line="240" w:lineRule="auto"/>
              <w:ind w:firstLine="0"/>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CEE3BEB" w14:textId="77777777" w:rsidR="000A7E24" w:rsidRPr="00E5459C" w:rsidRDefault="000A7E24" w:rsidP="007431F0">
            <w:pPr>
              <w:tabs>
                <w:tab w:val="left" w:pos="186"/>
              </w:tabs>
              <w:spacing w:line="240" w:lineRule="auto"/>
              <w:ind w:firstLine="0"/>
            </w:pPr>
            <w:r w:rsidRPr="00E5459C">
              <w:t>Отделочные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7D68AF" w14:textId="77777777" w:rsidR="000A7E24" w:rsidRPr="00E5459C" w:rsidRDefault="000A7E24" w:rsidP="00DB63A3">
            <w:pPr>
              <w:spacing w:line="240" w:lineRule="auto"/>
              <w:ind w:firstLine="0"/>
              <w:jc w:val="center"/>
            </w:pPr>
            <w:r w:rsidRPr="00E5459C">
              <w:t>12,47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25D1E6" w14:textId="77777777" w:rsidR="000A7E24" w:rsidRPr="00E5459C" w:rsidRDefault="000A7E24" w:rsidP="00DB63A3">
            <w:pPr>
              <w:spacing w:line="240" w:lineRule="auto"/>
              <w:ind w:firstLine="0"/>
              <w:jc w:val="center"/>
            </w:pPr>
            <w:r w:rsidRPr="00E5459C">
              <w:t>12,81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F2339A" w14:textId="77777777" w:rsidR="000A7E24" w:rsidRPr="00E5459C" w:rsidRDefault="000A7E24" w:rsidP="00DB63A3">
            <w:pPr>
              <w:spacing w:line="240" w:lineRule="auto"/>
              <w:ind w:firstLine="0"/>
              <w:jc w:val="center"/>
            </w:pPr>
            <w:r w:rsidRPr="00E5459C">
              <w:t>12,43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B28CFC" w14:textId="77777777" w:rsidR="000A7E24" w:rsidRPr="00E5459C" w:rsidRDefault="000A7E24" w:rsidP="00DB63A3">
            <w:pPr>
              <w:spacing w:line="240" w:lineRule="auto"/>
              <w:ind w:firstLine="0"/>
              <w:jc w:val="center"/>
            </w:pPr>
            <w:r w:rsidRPr="00E5459C">
              <w:t>12,77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D78AEB" w14:textId="77777777" w:rsidR="000A7E24" w:rsidRPr="00E5459C" w:rsidRDefault="000A7E24" w:rsidP="00DB63A3">
            <w:pPr>
              <w:spacing w:line="240" w:lineRule="auto"/>
              <w:ind w:firstLine="0"/>
              <w:jc w:val="center"/>
            </w:pPr>
            <w:r w:rsidRPr="00E5459C">
              <w:t>12,42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93E5F" w14:textId="77777777" w:rsidR="000A7E24" w:rsidRPr="00E5459C" w:rsidRDefault="000A7E24" w:rsidP="00DB63A3">
            <w:pPr>
              <w:spacing w:line="240" w:lineRule="auto"/>
              <w:ind w:firstLine="0"/>
              <w:jc w:val="center"/>
            </w:pPr>
            <w:r w:rsidRPr="00E5459C">
              <w:t>12,76</w:t>
            </w:r>
          </w:p>
        </w:tc>
      </w:tr>
      <w:tr w:rsidR="0047050E" w:rsidRPr="00E5459C" w14:paraId="66EA37E4"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92420E" w14:textId="77777777" w:rsidR="000A7E24" w:rsidRPr="00E5459C" w:rsidRDefault="000A7E24" w:rsidP="00DB63A3">
            <w:pPr>
              <w:spacing w:line="240" w:lineRule="auto"/>
              <w:ind w:firstLine="0"/>
              <w:jc w:val="center"/>
            </w:pPr>
            <w:r w:rsidRPr="00E5459C">
              <w:t>8</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5FCF9D0" w14:textId="77777777" w:rsidR="000A7E24" w:rsidRPr="00E5459C" w:rsidRDefault="000A7E24" w:rsidP="007431F0">
            <w:pPr>
              <w:tabs>
                <w:tab w:val="left" w:pos="186"/>
              </w:tabs>
              <w:spacing w:line="240" w:lineRule="auto"/>
              <w:ind w:firstLine="0"/>
            </w:pPr>
            <w:r w:rsidRPr="00E5459C">
              <w:t>Внутренние санитарно-технические и электрические устройства,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087B87" w14:textId="77777777" w:rsidR="000A7E24" w:rsidRPr="00E5459C" w:rsidRDefault="000A7E24" w:rsidP="00DB63A3">
            <w:pPr>
              <w:spacing w:line="240" w:lineRule="auto"/>
              <w:ind w:firstLine="0"/>
              <w:jc w:val="center"/>
            </w:pPr>
            <w:r w:rsidRPr="00E5459C">
              <w:t>23,69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7B127" w14:textId="77777777" w:rsidR="000A7E24" w:rsidRPr="00E5459C" w:rsidRDefault="000A7E24" w:rsidP="00DB63A3">
            <w:pPr>
              <w:spacing w:line="240" w:lineRule="auto"/>
              <w:ind w:firstLine="0"/>
              <w:jc w:val="center"/>
            </w:pPr>
            <w:r w:rsidRPr="00E5459C">
              <w:t>21,58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D3E71A" w14:textId="77777777" w:rsidR="000A7E24" w:rsidRPr="00E5459C" w:rsidRDefault="000A7E24" w:rsidP="00DB63A3">
            <w:pPr>
              <w:spacing w:line="240" w:lineRule="auto"/>
              <w:ind w:firstLine="0"/>
              <w:jc w:val="center"/>
            </w:pPr>
            <w:r w:rsidRPr="00E5459C">
              <w:t>23,61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55CAA8" w14:textId="77777777" w:rsidR="000A7E24" w:rsidRPr="00E5459C" w:rsidRDefault="000A7E24" w:rsidP="00DB63A3">
            <w:pPr>
              <w:spacing w:line="240" w:lineRule="auto"/>
              <w:ind w:firstLine="0"/>
              <w:jc w:val="center"/>
            </w:pPr>
            <w:r w:rsidRPr="00E5459C">
              <w:t>21,51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4C57C9" w14:textId="77777777" w:rsidR="000A7E24" w:rsidRPr="00E5459C" w:rsidRDefault="000A7E24" w:rsidP="00DB63A3">
            <w:pPr>
              <w:spacing w:line="240" w:lineRule="auto"/>
              <w:ind w:firstLine="0"/>
              <w:jc w:val="center"/>
            </w:pPr>
            <w:r w:rsidRPr="00E5459C">
              <w:t>23,59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0A22C" w14:textId="77777777" w:rsidR="000A7E24" w:rsidRPr="00E5459C" w:rsidRDefault="000A7E24" w:rsidP="00DB63A3">
            <w:pPr>
              <w:spacing w:line="240" w:lineRule="auto"/>
              <w:ind w:firstLine="0"/>
              <w:jc w:val="center"/>
            </w:pPr>
            <w:r w:rsidRPr="00E5459C">
              <w:t>21,49</w:t>
            </w:r>
          </w:p>
        </w:tc>
      </w:tr>
      <w:tr w:rsidR="0047050E" w:rsidRPr="00E5459C" w14:paraId="64792C3E"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6F11BA"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A07D5A0" w14:textId="77777777" w:rsidR="000A7E24" w:rsidRPr="00E5459C" w:rsidRDefault="007431F0" w:rsidP="007431F0">
            <w:pPr>
              <w:tabs>
                <w:tab w:val="left" w:pos="186"/>
              </w:tabs>
              <w:spacing w:line="240" w:lineRule="auto"/>
              <w:ind w:firstLine="0"/>
            </w:pPr>
            <w:r w:rsidRPr="00E5459C">
              <w:tab/>
            </w:r>
            <w:r w:rsidR="000A7E24" w:rsidRPr="00E5459C">
              <w:t xml:space="preserve">центральное отопление </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9B38C9" w14:textId="77777777" w:rsidR="000A7E24" w:rsidRPr="00E5459C" w:rsidRDefault="000A7E24" w:rsidP="00DB63A3">
            <w:pPr>
              <w:spacing w:line="240" w:lineRule="auto"/>
              <w:ind w:firstLine="0"/>
              <w:jc w:val="center"/>
            </w:pPr>
            <w:r w:rsidRPr="00E5459C">
              <w:t>8,25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DE52CF" w14:textId="77777777" w:rsidR="000A7E24" w:rsidRPr="00E5459C" w:rsidRDefault="000A7E24" w:rsidP="00DB63A3">
            <w:pPr>
              <w:spacing w:line="240" w:lineRule="auto"/>
              <w:ind w:firstLine="0"/>
              <w:jc w:val="center"/>
            </w:pPr>
            <w:r w:rsidRPr="00E5459C">
              <w:t>8,47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1B963C" w14:textId="77777777" w:rsidR="000A7E24" w:rsidRPr="00E5459C" w:rsidRDefault="000A7E24" w:rsidP="00DB63A3">
            <w:pPr>
              <w:spacing w:line="240" w:lineRule="auto"/>
              <w:ind w:firstLine="0"/>
              <w:jc w:val="center"/>
            </w:pPr>
            <w:r w:rsidRPr="00E5459C">
              <w:t>8,22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5F36C4" w14:textId="77777777" w:rsidR="000A7E24" w:rsidRPr="00E5459C" w:rsidRDefault="000A7E24" w:rsidP="00DB63A3">
            <w:pPr>
              <w:spacing w:line="240" w:lineRule="auto"/>
              <w:ind w:firstLine="0"/>
              <w:jc w:val="center"/>
            </w:pPr>
            <w:r w:rsidRPr="00E5459C">
              <w:t>8,45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C4D52B" w14:textId="77777777" w:rsidR="000A7E24" w:rsidRPr="00E5459C" w:rsidRDefault="000A7E24" w:rsidP="00DB63A3">
            <w:pPr>
              <w:spacing w:line="240" w:lineRule="auto"/>
              <w:ind w:firstLine="0"/>
              <w:jc w:val="center"/>
            </w:pPr>
            <w:r w:rsidRPr="00E5459C">
              <w:t>8,21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32B5E6" w14:textId="77777777" w:rsidR="000A7E24" w:rsidRPr="00E5459C" w:rsidRDefault="000A7E24" w:rsidP="00DB63A3">
            <w:pPr>
              <w:spacing w:line="240" w:lineRule="auto"/>
              <w:ind w:firstLine="0"/>
              <w:jc w:val="center"/>
            </w:pPr>
            <w:r w:rsidRPr="00E5459C">
              <w:t>8,44</w:t>
            </w:r>
          </w:p>
        </w:tc>
      </w:tr>
      <w:tr w:rsidR="0047050E" w:rsidRPr="00E5459C" w14:paraId="09E85062"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A331C0"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AB84373" w14:textId="77777777" w:rsidR="000A7E24" w:rsidRPr="00E5459C" w:rsidRDefault="007431F0" w:rsidP="007431F0">
            <w:pPr>
              <w:tabs>
                <w:tab w:val="left" w:pos="186"/>
              </w:tabs>
              <w:spacing w:line="240" w:lineRule="auto"/>
              <w:ind w:firstLine="0"/>
            </w:pPr>
            <w:r w:rsidRPr="00E5459C">
              <w:tab/>
            </w:r>
            <w:r w:rsidR="000A7E24" w:rsidRPr="00E5459C">
              <w:t>вентиляция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009587"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753475"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6A533C"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07D966"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2BE529"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035533" w14:textId="77777777" w:rsidR="000A7E24" w:rsidRPr="00E5459C" w:rsidRDefault="000A7E24" w:rsidP="00DB63A3">
            <w:pPr>
              <w:spacing w:line="240" w:lineRule="auto"/>
              <w:ind w:firstLine="0"/>
              <w:jc w:val="center"/>
            </w:pPr>
            <w:r w:rsidRPr="00E5459C">
              <w:t>0,39</w:t>
            </w:r>
          </w:p>
        </w:tc>
      </w:tr>
      <w:tr w:rsidR="0047050E" w:rsidRPr="00E5459C" w14:paraId="1844F141"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6084B0"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1CF198D" w14:textId="77777777" w:rsidR="000A7E24" w:rsidRPr="00E5459C" w:rsidRDefault="007431F0" w:rsidP="007431F0">
            <w:pPr>
              <w:tabs>
                <w:tab w:val="left" w:pos="186"/>
              </w:tabs>
              <w:spacing w:line="240" w:lineRule="auto"/>
              <w:ind w:firstLine="0"/>
            </w:pPr>
            <w:r w:rsidRPr="00E5459C">
              <w:tab/>
            </w:r>
            <w:r w:rsidR="000A7E24" w:rsidRPr="00E5459C">
              <w:t>водопровод</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3DFE3" w14:textId="77777777" w:rsidR="000A7E24" w:rsidRPr="00E5459C" w:rsidRDefault="000A7E24" w:rsidP="00DB63A3">
            <w:pPr>
              <w:spacing w:line="240" w:lineRule="auto"/>
              <w:ind w:firstLine="0"/>
              <w:jc w:val="center"/>
            </w:pPr>
            <w:r w:rsidRPr="00E5459C">
              <w:t>1,34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80BAA4" w14:textId="77777777" w:rsidR="000A7E24" w:rsidRPr="00E5459C" w:rsidRDefault="000A7E24" w:rsidP="00DB63A3">
            <w:pPr>
              <w:spacing w:line="240" w:lineRule="auto"/>
              <w:ind w:firstLine="0"/>
              <w:jc w:val="center"/>
            </w:pPr>
            <w:r w:rsidRPr="00E5459C">
              <w:t>1,38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8518BD" w14:textId="77777777" w:rsidR="000A7E24" w:rsidRPr="00E5459C" w:rsidRDefault="000A7E24" w:rsidP="00DB63A3">
            <w:pPr>
              <w:spacing w:line="240" w:lineRule="auto"/>
              <w:ind w:firstLine="0"/>
              <w:jc w:val="center"/>
            </w:pPr>
            <w:r w:rsidRPr="00E5459C">
              <w:t>1,34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12D85C" w14:textId="77777777" w:rsidR="000A7E24" w:rsidRPr="00E5459C" w:rsidRDefault="000A7E24" w:rsidP="00DB63A3">
            <w:pPr>
              <w:spacing w:line="240" w:lineRule="auto"/>
              <w:ind w:firstLine="0"/>
              <w:jc w:val="center"/>
            </w:pPr>
            <w:r w:rsidRPr="00E5459C">
              <w:t>1,38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32920" w14:textId="77777777" w:rsidR="000A7E24" w:rsidRPr="00E5459C" w:rsidRDefault="000A7E24" w:rsidP="00DB63A3">
            <w:pPr>
              <w:spacing w:line="240" w:lineRule="auto"/>
              <w:ind w:firstLine="0"/>
              <w:jc w:val="center"/>
            </w:pPr>
            <w:r w:rsidRPr="00E5459C">
              <w:t>1,34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4D7316" w14:textId="77777777" w:rsidR="000A7E24" w:rsidRPr="00E5459C" w:rsidRDefault="000A7E24" w:rsidP="00DB63A3">
            <w:pPr>
              <w:spacing w:line="240" w:lineRule="auto"/>
              <w:ind w:firstLine="0"/>
              <w:jc w:val="center"/>
            </w:pPr>
            <w:r w:rsidRPr="00E5459C">
              <w:t>1,37</w:t>
            </w:r>
          </w:p>
        </w:tc>
      </w:tr>
      <w:tr w:rsidR="0047050E" w:rsidRPr="00E5459C" w14:paraId="71F390E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E8116C"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CF128AA" w14:textId="77777777" w:rsidR="000A7E24" w:rsidRPr="00E5459C" w:rsidRDefault="007431F0" w:rsidP="007431F0">
            <w:pPr>
              <w:tabs>
                <w:tab w:val="left" w:pos="186"/>
              </w:tabs>
              <w:spacing w:line="240" w:lineRule="auto"/>
              <w:ind w:firstLine="0"/>
            </w:pPr>
            <w:r w:rsidRPr="00E5459C">
              <w:tab/>
            </w:r>
            <w:r w:rsidR="000A7E24" w:rsidRPr="00E5459C">
              <w:t>горячее водоснабжение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B1BFBA" w14:textId="77777777" w:rsidR="000A7E24" w:rsidRPr="00E5459C" w:rsidRDefault="000A7E24" w:rsidP="00DB63A3">
            <w:pPr>
              <w:spacing w:line="240" w:lineRule="auto"/>
              <w:ind w:firstLine="0"/>
              <w:jc w:val="center"/>
            </w:pPr>
            <w:r w:rsidRPr="00E5459C">
              <w:t>1,92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14FE5D" w14:textId="77777777" w:rsidR="000A7E24" w:rsidRPr="00E5459C" w:rsidRDefault="000A7E24" w:rsidP="00DB63A3">
            <w:pPr>
              <w:spacing w:line="240" w:lineRule="auto"/>
              <w:ind w:firstLine="0"/>
              <w:jc w:val="center"/>
            </w:pPr>
            <w:r w:rsidRPr="00E5459C">
              <w:t>1,97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6F0DAD" w14:textId="77777777" w:rsidR="000A7E24" w:rsidRPr="00E5459C" w:rsidRDefault="000A7E24" w:rsidP="00DB63A3">
            <w:pPr>
              <w:spacing w:line="240" w:lineRule="auto"/>
              <w:ind w:firstLine="0"/>
              <w:jc w:val="center"/>
            </w:pPr>
            <w:r w:rsidRPr="00E5459C">
              <w:t>1,91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6C8229" w14:textId="77777777" w:rsidR="000A7E24" w:rsidRPr="00E5459C" w:rsidRDefault="000A7E24" w:rsidP="00DB63A3">
            <w:pPr>
              <w:spacing w:line="240" w:lineRule="auto"/>
              <w:ind w:firstLine="0"/>
              <w:jc w:val="center"/>
            </w:pPr>
            <w:r w:rsidRPr="00E5459C">
              <w:t>1,96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CA3057" w14:textId="77777777" w:rsidR="000A7E24" w:rsidRPr="00E5459C" w:rsidRDefault="000A7E24" w:rsidP="00DB63A3">
            <w:pPr>
              <w:spacing w:line="240" w:lineRule="auto"/>
              <w:ind w:firstLine="0"/>
              <w:jc w:val="center"/>
            </w:pPr>
            <w:r w:rsidRPr="00E5459C">
              <w:t>1,91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AD6475" w14:textId="77777777" w:rsidR="000A7E24" w:rsidRPr="00E5459C" w:rsidRDefault="000A7E24" w:rsidP="00DB63A3">
            <w:pPr>
              <w:spacing w:line="240" w:lineRule="auto"/>
              <w:ind w:firstLine="0"/>
              <w:jc w:val="center"/>
            </w:pPr>
            <w:r w:rsidRPr="00E5459C">
              <w:t>1,96</w:t>
            </w:r>
          </w:p>
        </w:tc>
      </w:tr>
      <w:tr w:rsidR="0047050E" w:rsidRPr="00E5459C" w14:paraId="499F7127"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09E04E"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DEEDECA" w14:textId="77777777" w:rsidR="000A7E24" w:rsidRPr="00E5459C" w:rsidRDefault="007431F0" w:rsidP="007431F0">
            <w:pPr>
              <w:tabs>
                <w:tab w:val="left" w:pos="186"/>
              </w:tabs>
              <w:spacing w:line="240" w:lineRule="auto"/>
              <w:ind w:firstLine="0"/>
            </w:pPr>
            <w:r w:rsidRPr="00E5459C">
              <w:tab/>
            </w:r>
            <w:r w:rsidR="000A7E24" w:rsidRPr="00E5459C">
              <w:t>канализация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E5A5AD" w14:textId="77777777" w:rsidR="000A7E24" w:rsidRPr="00E5459C" w:rsidRDefault="000A7E24" w:rsidP="00DB63A3">
            <w:pPr>
              <w:spacing w:line="240" w:lineRule="auto"/>
              <w:ind w:firstLine="0"/>
              <w:jc w:val="center"/>
            </w:pPr>
            <w:r w:rsidRPr="00E5459C">
              <w:t>2,68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11C3D3" w14:textId="77777777" w:rsidR="000A7E24" w:rsidRPr="00E5459C" w:rsidRDefault="000A7E24" w:rsidP="00DB63A3">
            <w:pPr>
              <w:spacing w:line="240" w:lineRule="auto"/>
              <w:ind w:firstLine="0"/>
              <w:jc w:val="center"/>
            </w:pPr>
            <w:r w:rsidRPr="00E5459C">
              <w:t>2,76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9257BC" w14:textId="77777777" w:rsidR="000A7E24" w:rsidRPr="00E5459C" w:rsidRDefault="000A7E24" w:rsidP="00DB63A3">
            <w:pPr>
              <w:spacing w:line="240" w:lineRule="auto"/>
              <w:ind w:firstLine="0"/>
              <w:jc w:val="center"/>
            </w:pPr>
            <w:r w:rsidRPr="00E5459C">
              <w:t>2,68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3C9838" w14:textId="77777777" w:rsidR="000A7E24" w:rsidRPr="00E5459C" w:rsidRDefault="000A7E24" w:rsidP="00DB63A3">
            <w:pPr>
              <w:spacing w:line="240" w:lineRule="auto"/>
              <w:ind w:firstLine="0"/>
              <w:jc w:val="center"/>
            </w:pPr>
            <w:r w:rsidRPr="00E5459C">
              <w:t>2,75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A87CC8" w14:textId="77777777" w:rsidR="000A7E24" w:rsidRPr="00E5459C" w:rsidRDefault="000A7E24" w:rsidP="00DB63A3">
            <w:pPr>
              <w:spacing w:line="240" w:lineRule="auto"/>
              <w:ind w:firstLine="0"/>
              <w:jc w:val="center"/>
            </w:pPr>
            <w:r w:rsidRPr="00E5459C">
              <w:t>2,67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C7AF5E" w14:textId="77777777" w:rsidR="000A7E24" w:rsidRPr="00E5459C" w:rsidRDefault="000A7E24" w:rsidP="00DB63A3">
            <w:pPr>
              <w:spacing w:line="240" w:lineRule="auto"/>
              <w:ind w:firstLine="0"/>
              <w:jc w:val="center"/>
            </w:pPr>
            <w:r w:rsidRPr="00E5459C">
              <w:t>2,75</w:t>
            </w:r>
          </w:p>
        </w:tc>
      </w:tr>
      <w:tr w:rsidR="0047050E" w:rsidRPr="00E5459C" w14:paraId="340E691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C4D45E"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E13BC8B" w14:textId="77777777" w:rsidR="000A7E24" w:rsidRPr="00E5459C" w:rsidRDefault="007431F0" w:rsidP="007431F0">
            <w:pPr>
              <w:tabs>
                <w:tab w:val="left" w:pos="186"/>
              </w:tabs>
              <w:spacing w:line="240" w:lineRule="auto"/>
              <w:ind w:firstLine="0"/>
            </w:pPr>
            <w:r w:rsidRPr="00E5459C">
              <w:tab/>
            </w:r>
            <w:r w:rsidR="000A7E24" w:rsidRPr="00E5459C">
              <w:t>газоснабжение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34E249" w14:textId="77777777" w:rsidR="000A7E24" w:rsidRPr="00E5459C" w:rsidRDefault="000A7E24" w:rsidP="00DB63A3">
            <w:pPr>
              <w:spacing w:line="240" w:lineRule="auto"/>
              <w:ind w:firstLine="0"/>
              <w:jc w:val="center"/>
            </w:pPr>
            <w:r w:rsidRPr="00E5459C">
              <w:t>2,68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D9D06D"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1DD17F" w14:textId="77777777" w:rsidR="000A7E24" w:rsidRPr="00E5459C" w:rsidRDefault="000A7E24" w:rsidP="00DB63A3">
            <w:pPr>
              <w:spacing w:line="240" w:lineRule="auto"/>
              <w:ind w:firstLine="0"/>
              <w:jc w:val="center"/>
            </w:pPr>
            <w:r w:rsidRPr="00E5459C">
              <w:t>2,68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FABE31"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5F3B76" w14:textId="77777777" w:rsidR="000A7E24" w:rsidRPr="00E5459C" w:rsidRDefault="000A7E24" w:rsidP="00DB63A3">
            <w:pPr>
              <w:spacing w:line="240" w:lineRule="auto"/>
              <w:ind w:firstLine="0"/>
              <w:jc w:val="center"/>
            </w:pPr>
            <w:r w:rsidRPr="00E5459C">
              <w:t>2,67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78F9A7" w14:textId="77777777" w:rsidR="000A7E24" w:rsidRPr="00E5459C" w:rsidRDefault="000A7E24" w:rsidP="00DB63A3">
            <w:pPr>
              <w:spacing w:line="240" w:lineRule="auto"/>
              <w:ind w:firstLine="0"/>
              <w:jc w:val="center"/>
            </w:pPr>
            <w:r w:rsidRPr="00E5459C">
              <w:t>-</w:t>
            </w:r>
          </w:p>
        </w:tc>
      </w:tr>
      <w:tr w:rsidR="0047050E" w:rsidRPr="00E5459C" w14:paraId="6B10BD3B"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E16C25"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DFE9F69" w14:textId="77777777" w:rsidR="000A7E24" w:rsidRPr="00E5459C" w:rsidRDefault="007431F0" w:rsidP="007431F0">
            <w:pPr>
              <w:tabs>
                <w:tab w:val="left" w:pos="186"/>
              </w:tabs>
              <w:spacing w:line="240" w:lineRule="auto"/>
              <w:ind w:firstLine="0"/>
            </w:pPr>
            <w:r w:rsidRPr="00E5459C">
              <w:tab/>
            </w:r>
            <w:r w:rsidR="000A7E24" w:rsidRPr="00E5459C">
              <w:t>электроосвещение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363C0F" w14:textId="77777777" w:rsidR="000A7E24" w:rsidRPr="00E5459C" w:rsidRDefault="000A7E24" w:rsidP="00DB63A3">
            <w:pPr>
              <w:spacing w:line="240" w:lineRule="auto"/>
              <w:ind w:firstLine="0"/>
              <w:jc w:val="center"/>
            </w:pPr>
            <w:r w:rsidRPr="00E5459C">
              <w:t>3,74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AAFF23" w14:textId="77777777" w:rsidR="000A7E24" w:rsidRPr="00E5459C" w:rsidRDefault="000A7E24" w:rsidP="00DB63A3">
            <w:pPr>
              <w:spacing w:line="240" w:lineRule="auto"/>
              <w:ind w:firstLine="0"/>
              <w:jc w:val="center"/>
            </w:pPr>
            <w:r w:rsidRPr="00E5459C">
              <w:t>3,84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0ACCF1" w14:textId="77777777" w:rsidR="000A7E24" w:rsidRPr="00E5459C" w:rsidRDefault="000A7E24" w:rsidP="00DB63A3">
            <w:pPr>
              <w:spacing w:line="240" w:lineRule="auto"/>
              <w:ind w:firstLine="0"/>
              <w:jc w:val="center"/>
            </w:pPr>
            <w:r w:rsidRPr="00E5459C">
              <w:t>3,73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64EA41" w14:textId="77777777" w:rsidR="000A7E24" w:rsidRPr="00E5459C" w:rsidRDefault="000A7E24" w:rsidP="00DB63A3">
            <w:pPr>
              <w:spacing w:line="240" w:lineRule="auto"/>
              <w:ind w:firstLine="0"/>
              <w:jc w:val="center"/>
            </w:pPr>
            <w:r w:rsidRPr="00E5459C">
              <w:t>3,83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7B9C00" w14:textId="77777777" w:rsidR="000A7E24" w:rsidRPr="00E5459C" w:rsidRDefault="000A7E24" w:rsidP="00DB63A3">
            <w:pPr>
              <w:spacing w:line="240" w:lineRule="auto"/>
              <w:ind w:firstLine="0"/>
              <w:jc w:val="center"/>
            </w:pPr>
            <w:r w:rsidRPr="00E5459C">
              <w:t>3,72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C846B" w14:textId="77777777" w:rsidR="000A7E24" w:rsidRPr="00E5459C" w:rsidRDefault="000A7E24" w:rsidP="00DB63A3">
            <w:pPr>
              <w:spacing w:line="240" w:lineRule="auto"/>
              <w:ind w:firstLine="0"/>
              <w:jc w:val="center"/>
            </w:pPr>
            <w:r w:rsidRPr="00E5459C">
              <w:t>3,83</w:t>
            </w:r>
          </w:p>
        </w:tc>
      </w:tr>
      <w:tr w:rsidR="0047050E" w:rsidRPr="00E5459C" w14:paraId="2E70A3C7"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3881C2"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ED6DD19" w14:textId="77777777" w:rsidR="000A7E24" w:rsidRPr="00E5459C" w:rsidRDefault="007431F0" w:rsidP="007431F0">
            <w:pPr>
              <w:tabs>
                <w:tab w:val="left" w:pos="186"/>
              </w:tabs>
              <w:spacing w:line="240" w:lineRule="auto"/>
              <w:ind w:firstLine="0"/>
            </w:pPr>
            <w:r w:rsidRPr="00E5459C">
              <w:tab/>
            </w:r>
            <w:r w:rsidR="000A7E24" w:rsidRPr="00E5459C">
              <w:t>радио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ECD808"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287D7B"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62919A"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78AA71"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FA7AA"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3FECEB" w14:textId="77777777" w:rsidR="000A7E24" w:rsidRPr="00E5459C" w:rsidRDefault="000A7E24" w:rsidP="00DB63A3">
            <w:pPr>
              <w:spacing w:line="240" w:lineRule="auto"/>
              <w:ind w:firstLine="0"/>
              <w:jc w:val="center"/>
            </w:pPr>
            <w:r w:rsidRPr="00E5459C">
              <w:t>0,39</w:t>
            </w:r>
          </w:p>
        </w:tc>
      </w:tr>
      <w:tr w:rsidR="0047050E" w:rsidRPr="00E5459C" w14:paraId="10A29F3D"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47C9CF"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715CCBD" w14:textId="77777777" w:rsidR="000A7E24" w:rsidRPr="00E5459C" w:rsidRDefault="007431F0" w:rsidP="007431F0">
            <w:pPr>
              <w:tabs>
                <w:tab w:val="left" w:pos="186"/>
              </w:tabs>
              <w:spacing w:line="240" w:lineRule="auto"/>
              <w:ind w:firstLine="0"/>
            </w:pPr>
            <w:r w:rsidRPr="00E5459C">
              <w:tab/>
            </w:r>
            <w:r w:rsidR="000A7E24" w:rsidRPr="00E5459C">
              <w:t>телефон</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5C2D86" w14:textId="77777777" w:rsidR="000A7E24" w:rsidRPr="00E5459C" w:rsidRDefault="000A7E24" w:rsidP="00DB63A3">
            <w:pPr>
              <w:spacing w:line="240" w:lineRule="auto"/>
              <w:ind w:firstLine="0"/>
              <w:jc w:val="center"/>
            </w:pPr>
            <w:r w:rsidRPr="00E5459C">
              <w:t>0,58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4B56BA" w14:textId="77777777" w:rsidR="000A7E24" w:rsidRPr="00E5459C" w:rsidRDefault="000A7E24" w:rsidP="00DB63A3">
            <w:pPr>
              <w:spacing w:line="240" w:lineRule="auto"/>
              <w:ind w:firstLine="0"/>
              <w:jc w:val="center"/>
            </w:pPr>
            <w:r w:rsidRPr="00E5459C">
              <w:t>0,59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4B10BB" w14:textId="77777777" w:rsidR="000A7E24" w:rsidRPr="00E5459C" w:rsidRDefault="000A7E24" w:rsidP="00DB63A3">
            <w:pPr>
              <w:spacing w:line="240" w:lineRule="auto"/>
              <w:ind w:firstLine="0"/>
              <w:jc w:val="center"/>
            </w:pPr>
            <w:r w:rsidRPr="00E5459C">
              <w:t>0,57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CDDD2E" w14:textId="77777777" w:rsidR="000A7E24" w:rsidRPr="00E5459C" w:rsidRDefault="000A7E24" w:rsidP="00DB63A3">
            <w:pPr>
              <w:spacing w:line="240" w:lineRule="auto"/>
              <w:ind w:firstLine="0"/>
              <w:jc w:val="center"/>
            </w:pPr>
            <w:r w:rsidRPr="00E5459C">
              <w:t>0,59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B024F" w14:textId="77777777" w:rsidR="000A7E24" w:rsidRPr="00E5459C" w:rsidRDefault="000A7E24" w:rsidP="00DB63A3">
            <w:pPr>
              <w:spacing w:line="240" w:lineRule="auto"/>
              <w:ind w:firstLine="0"/>
              <w:jc w:val="center"/>
            </w:pPr>
            <w:r w:rsidRPr="00E5459C">
              <w:t>0,57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8446F2" w14:textId="77777777" w:rsidR="000A7E24" w:rsidRPr="00E5459C" w:rsidRDefault="000A7E24" w:rsidP="00DB63A3">
            <w:pPr>
              <w:spacing w:line="240" w:lineRule="auto"/>
              <w:ind w:firstLine="0"/>
              <w:jc w:val="center"/>
            </w:pPr>
            <w:r w:rsidRPr="00E5459C">
              <w:t>0,59</w:t>
            </w:r>
          </w:p>
        </w:tc>
      </w:tr>
      <w:tr w:rsidR="0047050E" w:rsidRPr="00E5459C" w14:paraId="6786BDF7"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C39B3C"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0272FD9" w14:textId="77777777" w:rsidR="000A7E24" w:rsidRPr="00E5459C" w:rsidRDefault="007431F0" w:rsidP="007431F0">
            <w:pPr>
              <w:tabs>
                <w:tab w:val="left" w:pos="186"/>
              </w:tabs>
              <w:spacing w:line="240" w:lineRule="auto"/>
              <w:ind w:firstLine="0"/>
            </w:pPr>
            <w:r w:rsidRPr="00E5459C">
              <w:tab/>
            </w:r>
            <w:r w:rsidR="000A7E24" w:rsidRPr="00E5459C">
              <w:t>телевидение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39CFB" w14:textId="77777777" w:rsidR="000A7E24" w:rsidRPr="00E5459C" w:rsidRDefault="000A7E24" w:rsidP="00DB63A3">
            <w:pPr>
              <w:spacing w:line="240" w:lineRule="auto"/>
              <w:ind w:firstLine="0"/>
              <w:jc w:val="center"/>
            </w:pPr>
            <w:r w:rsidRPr="00E5459C">
              <w:t>1,73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8A1A7B" w14:textId="77777777" w:rsidR="000A7E24" w:rsidRPr="00E5459C" w:rsidRDefault="000A7E24" w:rsidP="00DB63A3">
            <w:pPr>
              <w:spacing w:line="240" w:lineRule="auto"/>
              <w:ind w:firstLine="0"/>
              <w:jc w:val="center"/>
            </w:pPr>
            <w:r w:rsidRPr="00E5459C">
              <w:t>1,77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26BD99" w14:textId="77777777" w:rsidR="000A7E24" w:rsidRPr="00E5459C" w:rsidRDefault="000A7E24" w:rsidP="00DB63A3">
            <w:pPr>
              <w:spacing w:line="240" w:lineRule="auto"/>
              <w:ind w:firstLine="0"/>
              <w:jc w:val="center"/>
            </w:pPr>
            <w:r w:rsidRPr="00E5459C">
              <w:t>1,72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44530C" w14:textId="77777777" w:rsidR="000A7E24" w:rsidRPr="00E5459C" w:rsidRDefault="000A7E24" w:rsidP="00DB63A3">
            <w:pPr>
              <w:spacing w:line="240" w:lineRule="auto"/>
              <w:ind w:firstLine="0"/>
              <w:jc w:val="center"/>
            </w:pPr>
            <w:r w:rsidRPr="00E5459C">
              <w:t>1,77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32E39A" w14:textId="77777777" w:rsidR="000A7E24" w:rsidRPr="00E5459C" w:rsidRDefault="000A7E24" w:rsidP="00DB63A3">
            <w:pPr>
              <w:spacing w:line="240" w:lineRule="auto"/>
              <w:ind w:firstLine="0"/>
              <w:jc w:val="center"/>
            </w:pPr>
            <w:r w:rsidRPr="00E5459C">
              <w:t>1,72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5268AF" w14:textId="77777777" w:rsidR="000A7E24" w:rsidRPr="00E5459C" w:rsidRDefault="000A7E24" w:rsidP="00DB63A3">
            <w:pPr>
              <w:spacing w:line="240" w:lineRule="auto"/>
              <w:ind w:firstLine="0"/>
              <w:jc w:val="center"/>
            </w:pPr>
            <w:r w:rsidRPr="00E5459C">
              <w:t>1,77</w:t>
            </w:r>
          </w:p>
        </w:tc>
      </w:tr>
      <w:tr w:rsidR="0047050E" w:rsidRPr="00E5459C" w14:paraId="65212F55"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329601" w14:textId="77777777" w:rsidR="000A7E24" w:rsidRPr="00E5459C" w:rsidRDefault="000A7E24" w:rsidP="00DB63A3">
            <w:pPr>
              <w:spacing w:line="240" w:lineRule="auto"/>
              <w:ind w:firstLine="0"/>
              <w:jc w:val="center"/>
            </w:pPr>
            <w:r w:rsidRPr="00E5459C">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AB18612" w14:textId="77777777" w:rsidR="000A7E24" w:rsidRPr="00E5459C" w:rsidRDefault="000A7E24" w:rsidP="00DB63A3">
            <w:pPr>
              <w:spacing w:line="240" w:lineRule="auto"/>
              <w:ind w:firstLine="0"/>
            </w:pPr>
            <w:r w:rsidRPr="00E5459C">
              <w:t>Прочие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7134FB" w14:textId="77777777" w:rsidR="000A7E24" w:rsidRPr="00E5459C" w:rsidRDefault="000A7E24" w:rsidP="00DB63A3">
            <w:pPr>
              <w:spacing w:line="240" w:lineRule="auto"/>
              <w:ind w:firstLine="0"/>
              <w:jc w:val="center"/>
            </w:pPr>
            <w:r w:rsidRPr="00E5459C">
              <w:t>6,71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0A7639" w14:textId="77777777" w:rsidR="000A7E24" w:rsidRPr="00E5459C" w:rsidRDefault="000A7E24" w:rsidP="00DB63A3">
            <w:pPr>
              <w:spacing w:line="240" w:lineRule="auto"/>
              <w:ind w:firstLine="0"/>
              <w:jc w:val="center"/>
            </w:pPr>
            <w:r w:rsidRPr="00E5459C">
              <w:t>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66380F" w14:textId="77777777" w:rsidR="000A7E24" w:rsidRPr="00E5459C" w:rsidRDefault="000A7E24" w:rsidP="00DB63A3">
            <w:pPr>
              <w:spacing w:line="240" w:lineRule="auto"/>
              <w:ind w:firstLine="0"/>
              <w:jc w:val="center"/>
            </w:pPr>
            <w:r w:rsidRPr="00E5459C">
              <w:t>6,69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8158A3" w14:textId="77777777" w:rsidR="000A7E24" w:rsidRPr="00E5459C" w:rsidRDefault="000A7E24" w:rsidP="00DB63A3">
            <w:pPr>
              <w:spacing w:line="240" w:lineRule="auto"/>
              <w:ind w:firstLine="0"/>
              <w:jc w:val="center"/>
            </w:pPr>
            <w:r w:rsidRPr="00E5459C">
              <w:t>6,88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2401A" w14:textId="77777777" w:rsidR="000A7E24" w:rsidRPr="00E5459C" w:rsidRDefault="000A7E24" w:rsidP="00DB63A3">
            <w:pPr>
              <w:spacing w:line="240" w:lineRule="auto"/>
              <w:ind w:firstLine="0"/>
              <w:jc w:val="center"/>
            </w:pPr>
            <w:r w:rsidRPr="00E5459C">
              <w:t>6,69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D20BF3" w14:textId="77777777" w:rsidR="000A7E24" w:rsidRPr="00E5459C" w:rsidRDefault="000A7E24" w:rsidP="00DB63A3">
            <w:pPr>
              <w:spacing w:line="240" w:lineRule="auto"/>
              <w:ind w:firstLine="0"/>
              <w:jc w:val="center"/>
            </w:pPr>
            <w:r w:rsidRPr="00E5459C">
              <w:t>6,87</w:t>
            </w:r>
          </w:p>
        </w:tc>
      </w:tr>
      <w:tr w:rsidR="0047050E" w:rsidRPr="00E5459C" w14:paraId="3036F6FC"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21C9B6"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C44324B" w14:textId="77777777" w:rsidR="000A7E24" w:rsidRPr="00E5459C" w:rsidRDefault="000A7E24" w:rsidP="00DB63A3">
            <w:pPr>
              <w:spacing w:line="240" w:lineRule="auto"/>
              <w:ind w:firstLine="0"/>
              <w:rPr>
                <w:b/>
                <w:bCs/>
              </w:rPr>
            </w:pPr>
            <w:r w:rsidRPr="00E5459C">
              <w:rPr>
                <w:b/>
                <w:bCs/>
              </w:rPr>
              <w:t>Итого: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F4A45A8"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F5F12C6"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D602079"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BCACD8C"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E3C5CF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CC80364"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5F078000"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noWrap/>
            <w:vAlign w:val="center"/>
            <w:hideMark/>
          </w:tcPr>
          <w:p w14:paraId="47ADEB5A" w14:textId="77777777" w:rsidR="009863F3" w:rsidRPr="00E5459C" w:rsidRDefault="009863F3" w:rsidP="00DB63A3">
            <w:pPr>
              <w:spacing w:line="240" w:lineRule="auto"/>
              <w:ind w:firstLine="0"/>
              <w:rPr>
                <w:b/>
                <w:bCs/>
              </w:rPr>
            </w:pPr>
          </w:p>
          <w:p w14:paraId="762AB24F" w14:textId="77777777" w:rsidR="000A7E24" w:rsidRPr="00E5459C" w:rsidRDefault="000A7E24" w:rsidP="00DB63A3">
            <w:pPr>
              <w:spacing w:line="240" w:lineRule="auto"/>
              <w:ind w:firstLine="0"/>
            </w:pPr>
            <w:r w:rsidRPr="00E5459C">
              <w:rPr>
                <w:b/>
                <w:bCs/>
              </w:rPr>
              <w:t>Таблица 14</w:t>
            </w:r>
            <w:r w:rsidRPr="00E5459C">
              <w:t>. Жилые здания одноэтажные каркасно-засыпные с центральным отоплением и горячим водоснабжением</w:t>
            </w:r>
          </w:p>
        </w:tc>
      </w:tr>
      <w:tr w:rsidR="0047050E" w:rsidRPr="00E5459C" w14:paraId="00F2366F"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3DC67138" w14:textId="77777777" w:rsidR="000A7E24" w:rsidRPr="00E5459C" w:rsidRDefault="000A7E24" w:rsidP="00DB63A3">
            <w:pPr>
              <w:spacing w:line="240" w:lineRule="auto"/>
              <w:ind w:firstLine="0"/>
            </w:pPr>
            <w:r w:rsidRPr="00E5459C">
              <w:t>Источник: Сборник №28, От</w:t>
            </w:r>
            <w:r w:rsidR="00DB63A3" w:rsidRPr="00E5459C">
              <w:t>дел I, Раздел 1, таблица 9А (з)</w:t>
            </w:r>
          </w:p>
        </w:tc>
      </w:tr>
      <w:tr w:rsidR="0047050E" w:rsidRPr="00E5459C" w14:paraId="1D725C13" w14:textId="77777777" w:rsidTr="008E3774">
        <w:trPr>
          <w:gridAfter w:val="3"/>
          <w:wAfter w:w="48"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71EDF91" w14:textId="77777777" w:rsidR="000A7E24" w:rsidRPr="00E5459C" w:rsidRDefault="000A7E24" w:rsidP="00DB63A3">
            <w:pPr>
              <w:spacing w:line="240" w:lineRule="auto"/>
              <w:ind w:firstLine="0"/>
              <w:jc w:val="center"/>
            </w:pPr>
            <w:r w:rsidRPr="00E5459C">
              <w:t>№</w:t>
            </w:r>
          </w:p>
        </w:tc>
        <w:tc>
          <w:tcPr>
            <w:tcW w:w="2693"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673B411" w14:textId="77777777" w:rsidR="000A7E24" w:rsidRPr="00E5459C" w:rsidRDefault="000A7E24" w:rsidP="00DB63A3">
            <w:pPr>
              <w:spacing w:line="240" w:lineRule="auto"/>
              <w:ind w:firstLine="0"/>
              <w:jc w:val="center"/>
            </w:pPr>
            <w:r w:rsidRPr="00E5459C">
              <w:t>Конструкция</w:t>
            </w:r>
          </w:p>
        </w:tc>
        <w:tc>
          <w:tcPr>
            <w:tcW w:w="7269"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3FCFAED1"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6C18C8A5" w14:textId="77777777" w:rsidTr="008E3774">
        <w:trPr>
          <w:gridAfter w:val="3"/>
          <w:wAfter w:w="48"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742F7B4" w14:textId="77777777" w:rsidR="000A7E24" w:rsidRPr="00E5459C" w:rsidRDefault="000A7E24" w:rsidP="00DB63A3">
            <w:pPr>
              <w:spacing w:line="240" w:lineRule="auto"/>
              <w:ind w:firstLine="0"/>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6F259412" w14:textId="77777777" w:rsidR="000A7E24" w:rsidRPr="00E5459C" w:rsidRDefault="000A7E24" w:rsidP="00DB63A3">
            <w:pPr>
              <w:spacing w:line="240" w:lineRule="auto"/>
              <w:ind w:firstLine="0"/>
            </w:pPr>
          </w:p>
        </w:tc>
        <w:tc>
          <w:tcPr>
            <w:tcW w:w="2452"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0FAE7505"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2CC0BAC"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58E88A91" w14:textId="77777777" w:rsidR="000A7E24" w:rsidRPr="00E5459C" w:rsidRDefault="000A7E24" w:rsidP="00DB63A3">
            <w:pPr>
              <w:spacing w:line="240" w:lineRule="auto"/>
              <w:ind w:firstLine="0"/>
              <w:jc w:val="center"/>
            </w:pPr>
            <w:r w:rsidRPr="00E5459C">
              <w:t>полы паркетные</w:t>
            </w:r>
          </w:p>
        </w:tc>
      </w:tr>
      <w:tr w:rsidR="00B77363" w:rsidRPr="00E5459C" w14:paraId="3E6E7B5C" w14:textId="77777777" w:rsidTr="008E3774">
        <w:trPr>
          <w:gridAfter w:val="3"/>
          <w:wAfter w:w="48"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0DD65855" w14:textId="77777777" w:rsidR="000A7E24" w:rsidRPr="00E5459C" w:rsidRDefault="000A7E24" w:rsidP="00DB63A3">
            <w:pPr>
              <w:spacing w:line="240" w:lineRule="auto"/>
              <w:ind w:firstLine="0"/>
            </w:pPr>
          </w:p>
        </w:tc>
        <w:tc>
          <w:tcPr>
            <w:tcW w:w="2693" w:type="dxa"/>
            <w:gridSpan w:val="2"/>
            <w:vMerge/>
            <w:tcBorders>
              <w:top w:val="single" w:sz="2" w:space="0" w:color="auto"/>
              <w:left w:val="single" w:sz="2" w:space="0" w:color="auto"/>
              <w:bottom w:val="single" w:sz="2" w:space="0" w:color="auto"/>
              <w:right w:val="single" w:sz="2" w:space="0" w:color="auto"/>
            </w:tcBorders>
            <w:vAlign w:val="center"/>
            <w:hideMark/>
          </w:tcPr>
          <w:p w14:paraId="7307680D" w14:textId="77777777" w:rsidR="000A7E24" w:rsidRPr="00E5459C" w:rsidRDefault="000A7E24" w:rsidP="00DB63A3">
            <w:pPr>
              <w:spacing w:line="240" w:lineRule="auto"/>
              <w:ind w:firstLine="0"/>
            </w:pP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E2FBD3F"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087C03EA"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8AEDC63"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749742C"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7FA63EC"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BD82774" w14:textId="77777777" w:rsidR="000A7E24" w:rsidRPr="00E5459C" w:rsidRDefault="000A7E24" w:rsidP="00DB63A3">
            <w:pPr>
              <w:spacing w:line="240" w:lineRule="auto"/>
              <w:ind w:firstLine="0"/>
              <w:jc w:val="center"/>
            </w:pPr>
            <w:r w:rsidRPr="00E5459C">
              <w:t>с электропл.</w:t>
            </w:r>
          </w:p>
        </w:tc>
      </w:tr>
      <w:tr w:rsidR="0047050E" w:rsidRPr="00E5459C" w14:paraId="66AB0E1E"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7F59AE" w14:textId="77777777" w:rsidR="000A7E24" w:rsidRPr="00E5459C" w:rsidRDefault="000A7E24" w:rsidP="00DB63A3">
            <w:pPr>
              <w:spacing w:line="240" w:lineRule="auto"/>
              <w:ind w:firstLine="0"/>
              <w:jc w:val="center"/>
            </w:pPr>
            <w:r w:rsidRPr="00E5459C">
              <w:t>1</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3A03935" w14:textId="77777777" w:rsidR="000A7E24" w:rsidRPr="00E5459C" w:rsidRDefault="000A7E24" w:rsidP="007431F0">
            <w:pPr>
              <w:tabs>
                <w:tab w:val="left" w:pos="154"/>
              </w:tabs>
              <w:spacing w:line="240" w:lineRule="auto"/>
              <w:ind w:firstLine="0"/>
            </w:pPr>
            <w:r w:rsidRPr="00E5459C">
              <w:t>Фундаменты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BF8DA7" w14:textId="77777777" w:rsidR="000A7E24" w:rsidRPr="00E5459C" w:rsidRDefault="000A7E24" w:rsidP="00DB63A3">
            <w:pPr>
              <w:spacing w:line="240" w:lineRule="auto"/>
              <w:ind w:firstLine="0"/>
              <w:jc w:val="center"/>
            </w:pPr>
            <w:r w:rsidRPr="00E5459C">
              <w:t>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AA32FB" w14:textId="77777777" w:rsidR="000A7E24" w:rsidRPr="00E5459C" w:rsidRDefault="000A7E24" w:rsidP="00DB63A3">
            <w:pPr>
              <w:spacing w:line="240" w:lineRule="auto"/>
              <w:ind w:firstLine="0"/>
              <w:jc w:val="center"/>
            </w:pPr>
            <w:r w:rsidRPr="00E5459C">
              <w:t>2,87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72B600" w14:textId="77777777" w:rsidR="000A7E24" w:rsidRPr="00E5459C" w:rsidRDefault="000A7E24" w:rsidP="00DB63A3">
            <w:pPr>
              <w:spacing w:line="240" w:lineRule="auto"/>
              <w:ind w:firstLine="0"/>
              <w:jc w:val="center"/>
            </w:pPr>
            <w:r w:rsidRPr="00E5459C">
              <w:t>2,79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BD10B7" w14:textId="77777777" w:rsidR="000A7E24" w:rsidRPr="00E5459C" w:rsidRDefault="000A7E24" w:rsidP="00DB63A3">
            <w:pPr>
              <w:spacing w:line="240" w:lineRule="auto"/>
              <w:ind w:firstLine="0"/>
              <w:jc w:val="center"/>
            </w:pPr>
            <w:r w:rsidRPr="00E5459C">
              <w:t>2,86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3719D7" w14:textId="77777777" w:rsidR="000A7E24" w:rsidRPr="00E5459C" w:rsidRDefault="000A7E24" w:rsidP="00DB63A3">
            <w:pPr>
              <w:spacing w:line="240" w:lineRule="auto"/>
              <w:ind w:firstLine="0"/>
              <w:jc w:val="center"/>
            </w:pPr>
            <w:r w:rsidRPr="00E5459C">
              <w:t>2,78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73362" w14:textId="77777777" w:rsidR="000A7E24" w:rsidRPr="00E5459C" w:rsidRDefault="000A7E24" w:rsidP="00DB63A3">
            <w:pPr>
              <w:spacing w:line="240" w:lineRule="auto"/>
              <w:ind w:firstLine="0"/>
              <w:jc w:val="center"/>
            </w:pPr>
            <w:r w:rsidRPr="00E5459C">
              <w:t>2,85</w:t>
            </w:r>
          </w:p>
        </w:tc>
      </w:tr>
      <w:tr w:rsidR="0047050E" w:rsidRPr="00E5459C" w14:paraId="3C65B11D"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4974BB" w14:textId="77777777" w:rsidR="000A7E24" w:rsidRPr="00E5459C" w:rsidRDefault="000A7E24" w:rsidP="00DB63A3">
            <w:pPr>
              <w:spacing w:line="240" w:lineRule="auto"/>
              <w:ind w:firstLine="0"/>
              <w:jc w:val="center"/>
            </w:pPr>
            <w:r w:rsidRPr="00E5459C">
              <w:t>2</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C100FFC" w14:textId="77777777" w:rsidR="000A7E24" w:rsidRPr="00E5459C" w:rsidRDefault="000A7E24" w:rsidP="007431F0">
            <w:pPr>
              <w:tabs>
                <w:tab w:val="left" w:pos="154"/>
              </w:tabs>
              <w:spacing w:line="240" w:lineRule="auto"/>
              <w:ind w:firstLine="0"/>
            </w:pPr>
            <w:r w:rsidRPr="00E5459C">
              <w:t>Стены и перегородки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421F85" w14:textId="77777777" w:rsidR="000A7E24" w:rsidRPr="00E5459C" w:rsidRDefault="000A7E24" w:rsidP="00DB63A3">
            <w:pPr>
              <w:spacing w:line="240" w:lineRule="auto"/>
              <w:ind w:firstLine="0"/>
              <w:jc w:val="center"/>
            </w:pPr>
            <w:r w:rsidRPr="00E5459C">
              <w:t>16,79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C01D83" w14:textId="77777777" w:rsidR="000A7E24" w:rsidRPr="00E5459C" w:rsidRDefault="000A7E24" w:rsidP="00DB63A3">
            <w:pPr>
              <w:spacing w:line="240" w:lineRule="auto"/>
              <w:ind w:firstLine="0"/>
              <w:jc w:val="center"/>
            </w:pPr>
            <w:r w:rsidRPr="00E5459C">
              <w:t>17,21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390F85" w14:textId="77777777" w:rsidR="000A7E24" w:rsidRPr="00E5459C" w:rsidRDefault="000A7E24" w:rsidP="00DB63A3">
            <w:pPr>
              <w:spacing w:line="240" w:lineRule="auto"/>
              <w:ind w:firstLine="0"/>
              <w:jc w:val="center"/>
            </w:pPr>
            <w:r w:rsidRPr="00E5459C">
              <w:t>16,72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152E7E" w14:textId="77777777" w:rsidR="000A7E24" w:rsidRPr="00E5459C" w:rsidRDefault="000A7E24" w:rsidP="00DB63A3">
            <w:pPr>
              <w:spacing w:line="240" w:lineRule="auto"/>
              <w:ind w:firstLine="0"/>
              <w:jc w:val="center"/>
            </w:pPr>
            <w:r w:rsidRPr="00E5459C">
              <w:t>17,14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5750F" w14:textId="77777777" w:rsidR="000A7E24" w:rsidRPr="00E5459C" w:rsidRDefault="000A7E24" w:rsidP="00DB63A3">
            <w:pPr>
              <w:spacing w:line="240" w:lineRule="auto"/>
              <w:ind w:firstLine="0"/>
              <w:jc w:val="center"/>
            </w:pPr>
            <w:r w:rsidRPr="00E5459C">
              <w:t>16,7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889FC2" w14:textId="77777777" w:rsidR="000A7E24" w:rsidRPr="00E5459C" w:rsidRDefault="000A7E24" w:rsidP="00DB63A3">
            <w:pPr>
              <w:spacing w:line="240" w:lineRule="auto"/>
              <w:ind w:firstLine="0"/>
              <w:jc w:val="center"/>
            </w:pPr>
            <w:r w:rsidRPr="00E5459C">
              <w:t>17,11</w:t>
            </w:r>
          </w:p>
        </w:tc>
      </w:tr>
      <w:tr w:rsidR="0047050E" w:rsidRPr="00E5459C" w14:paraId="64F99C86"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4884FF" w14:textId="77777777" w:rsidR="000A7E24" w:rsidRPr="00E5459C" w:rsidRDefault="000A7E24" w:rsidP="00DB63A3">
            <w:pPr>
              <w:spacing w:line="240" w:lineRule="auto"/>
              <w:ind w:firstLine="0"/>
              <w:jc w:val="center"/>
            </w:pPr>
            <w:r w:rsidRPr="00E5459C">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D22EDDA" w14:textId="77777777" w:rsidR="000A7E24" w:rsidRPr="00E5459C" w:rsidRDefault="000A7E24" w:rsidP="007431F0">
            <w:pPr>
              <w:tabs>
                <w:tab w:val="left" w:pos="154"/>
              </w:tabs>
              <w:spacing w:line="240" w:lineRule="auto"/>
              <w:ind w:firstLine="0"/>
            </w:pPr>
            <w:r w:rsidRPr="00E5459C">
              <w:t>Перекрытия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B750D" w14:textId="77777777" w:rsidR="000A7E24" w:rsidRPr="00E5459C" w:rsidRDefault="000A7E24" w:rsidP="00DB63A3">
            <w:pPr>
              <w:spacing w:line="240" w:lineRule="auto"/>
              <w:ind w:firstLine="0"/>
              <w:jc w:val="center"/>
            </w:pPr>
            <w:r w:rsidRPr="00E5459C">
              <w:t>6,53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9637AF" w14:textId="77777777" w:rsidR="000A7E24" w:rsidRPr="00E5459C" w:rsidRDefault="000A7E24" w:rsidP="00DB63A3">
            <w:pPr>
              <w:spacing w:line="240" w:lineRule="auto"/>
              <w:ind w:firstLine="0"/>
              <w:jc w:val="center"/>
            </w:pPr>
            <w:r w:rsidRPr="00E5459C">
              <w:t>6,69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E304BF" w14:textId="77777777" w:rsidR="000A7E24" w:rsidRPr="00E5459C" w:rsidRDefault="000A7E24" w:rsidP="00DB63A3">
            <w:pPr>
              <w:spacing w:line="240" w:lineRule="auto"/>
              <w:ind w:firstLine="0"/>
              <w:jc w:val="center"/>
            </w:pPr>
            <w:r w:rsidRPr="00E5459C">
              <w:t>6,5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39FADD" w14:textId="77777777" w:rsidR="000A7E24" w:rsidRPr="00E5459C" w:rsidRDefault="000A7E24" w:rsidP="00DB63A3">
            <w:pPr>
              <w:spacing w:line="240" w:lineRule="auto"/>
              <w:ind w:firstLine="0"/>
              <w:jc w:val="center"/>
            </w:pPr>
            <w:r w:rsidRPr="00E5459C">
              <w:t>6,66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59C447" w14:textId="77777777" w:rsidR="000A7E24" w:rsidRPr="00E5459C" w:rsidRDefault="000A7E24" w:rsidP="00DB63A3">
            <w:pPr>
              <w:spacing w:line="240" w:lineRule="auto"/>
              <w:ind w:firstLine="0"/>
              <w:jc w:val="center"/>
            </w:pPr>
            <w:r w:rsidRPr="00E5459C">
              <w:t>6,49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CBC962" w14:textId="77777777" w:rsidR="000A7E24" w:rsidRPr="00E5459C" w:rsidRDefault="000A7E24" w:rsidP="00DB63A3">
            <w:pPr>
              <w:spacing w:line="240" w:lineRule="auto"/>
              <w:ind w:firstLine="0"/>
              <w:jc w:val="center"/>
            </w:pPr>
            <w:r w:rsidRPr="00E5459C">
              <w:t>6,66</w:t>
            </w:r>
          </w:p>
        </w:tc>
      </w:tr>
      <w:tr w:rsidR="0047050E" w:rsidRPr="00E5459C" w14:paraId="2129C3A3"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F6BE69" w14:textId="77777777" w:rsidR="000A7E24" w:rsidRPr="00E5459C" w:rsidRDefault="000A7E24" w:rsidP="00DB63A3">
            <w:pPr>
              <w:spacing w:line="240" w:lineRule="auto"/>
              <w:ind w:firstLine="0"/>
              <w:jc w:val="center"/>
            </w:pPr>
            <w:r w:rsidRPr="00E5459C">
              <w:t>4</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2F3940A" w14:textId="77777777" w:rsidR="000A7E24" w:rsidRPr="00E5459C" w:rsidRDefault="000A7E24" w:rsidP="007431F0">
            <w:pPr>
              <w:tabs>
                <w:tab w:val="left" w:pos="154"/>
              </w:tabs>
              <w:spacing w:line="240" w:lineRule="auto"/>
              <w:ind w:firstLine="0"/>
            </w:pPr>
            <w:r w:rsidRPr="00E5459C">
              <w:t>Крыши</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8331ED" w14:textId="77777777" w:rsidR="000A7E24" w:rsidRPr="00E5459C" w:rsidRDefault="000A7E24" w:rsidP="00DB63A3">
            <w:pPr>
              <w:spacing w:line="240" w:lineRule="auto"/>
              <w:ind w:firstLine="0"/>
              <w:jc w:val="center"/>
            </w:pPr>
            <w:r w:rsidRPr="00E5459C">
              <w:t>7,46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1F3952" w14:textId="77777777" w:rsidR="000A7E24" w:rsidRPr="00E5459C" w:rsidRDefault="000A7E24" w:rsidP="00DB63A3">
            <w:pPr>
              <w:spacing w:line="240" w:lineRule="auto"/>
              <w:ind w:firstLine="0"/>
              <w:jc w:val="center"/>
            </w:pPr>
            <w:r w:rsidRPr="00E5459C">
              <w:t>7,65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E6F207" w14:textId="77777777" w:rsidR="000A7E24" w:rsidRPr="00E5459C" w:rsidRDefault="000A7E24" w:rsidP="00DB63A3">
            <w:pPr>
              <w:spacing w:line="240" w:lineRule="auto"/>
              <w:ind w:firstLine="0"/>
              <w:jc w:val="center"/>
            </w:pPr>
            <w:r w:rsidRPr="00E5459C">
              <w:t>7,43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FDE78" w14:textId="77777777" w:rsidR="000A7E24" w:rsidRPr="00E5459C" w:rsidRDefault="000A7E24" w:rsidP="00DB63A3">
            <w:pPr>
              <w:spacing w:line="240" w:lineRule="auto"/>
              <w:ind w:firstLine="0"/>
              <w:jc w:val="center"/>
            </w:pPr>
            <w:r w:rsidRPr="00E5459C">
              <w:t>7,62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6678F7" w14:textId="77777777" w:rsidR="000A7E24" w:rsidRPr="00E5459C" w:rsidRDefault="000A7E24" w:rsidP="00DB63A3">
            <w:pPr>
              <w:spacing w:line="240" w:lineRule="auto"/>
              <w:ind w:firstLine="0"/>
              <w:jc w:val="center"/>
            </w:pPr>
            <w:r w:rsidRPr="00E5459C">
              <w:t>7,42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B4743" w14:textId="77777777" w:rsidR="000A7E24" w:rsidRPr="00E5459C" w:rsidRDefault="000A7E24" w:rsidP="00DB63A3">
            <w:pPr>
              <w:spacing w:line="240" w:lineRule="auto"/>
              <w:ind w:firstLine="0"/>
              <w:jc w:val="center"/>
            </w:pPr>
            <w:r w:rsidRPr="00E5459C">
              <w:t>7,61</w:t>
            </w:r>
          </w:p>
        </w:tc>
      </w:tr>
      <w:tr w:rsidR="0047050E" w:rsidRPr="00E5459C" w14:paraId="045B3BEE"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430613" w14:textId="77777777" w:rsidR="000A7E24" w:rsidRPr="00E5459C" w:rsidRDefault="000A7E24" w:rsidP="00DB63A3">
            <w:pPr>
              <w:spacing w:line="240" w:lineRule="auto"/>
              <w:ind w:firstLine="0"/>
              <w:jc w:val="center"/>
            </w:pPr>
            <w:r w:rsidRPr="00E5459C">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84CFA24" w14:textId="77777777" w:rsidR="000A7E24" w:rsidRPr="00E5459C" w:rsidRDefault="000A7E24" w:rsidP="007431F0">
            <w:pPr>
              <w:tabs>
                <w:tab w:val="left" w:pos="154"/>
              </w:tabs>
              <w:spacing w:line="240" w:lineRule="auto"/>
              <w:ind w:firstLine="0"/>
            </w:pPr>
            <w:r w:rsidRPr="00E5459C">
              <w:t>Полы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251EDB" w14:textId="77777777" w:rsidR="000A7E24" w:rsidRPr="00E5459C" w:rsidRDefault="000A7E24" w:rsidP="00DB63A3">
            <w:pPr>
              <w:spacing w:line="240" w:lineRule="auto"/>
              <w:ind w:firstLine="0"/>
              <w:jc w:val="center"/>
            </w:pPr>
            <w:r w:rsidRPr="00E5459C">
              <w:t>15,86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1D80FD" w14:textId="77777777" w:rsidR="000A7E24" w:rsidRPr="00E5459C" w:rsidRDefault="000A7E24" w:rsidP="00DB63A3">
            <w:pPr>
              <w:spacing w:line="240" w:lineRule="auto"/>
              <w:ind w:firstLine="0"/>
              <w:jc w:val="center"/>
            </w:pPr>
            <w:r w:rsidRPr="00E5459C">
              <w:t>16,25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EA440D" w14:textId="77777777" w:rsidR="000A7E24" w:rsidRPr="00E5459C" w:rsidRDefault="000A7E24" w:rsidP="00DB63A3">
            <w:pPr>
              <w:spacing w:line="240" w:lineRule="auto"/>
              <w:ind w:firstLine="0"/>
              <w:jc w:val="center"/>
            </w:pPr>
            <w:r w:rsidRPr="00E5459C">
              <w:t>16,19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416DE8" w14:textId="77777777" w:rsidR="000A7E24" w:rsidRPr="00E5459C" w:rsidRDefault="000A7E24" w:rsidP="00DB63A3">
            <w:pPr>
              <w:spacing w:line="240" w:lineRule="auto"/>
              <w:ind w:firstLine="0"/>
              <w:jc w:val="center"/>
            </w:pPr>
            <w:r w:rsidRPr="00E5459C">
              <w:t>16,59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22262F" w14:textId="77777777" w:rsidR="000A7E24" w:rsidRPr="00E5459C" w:rsidRDefault="000A7E24" w:rsidP="00DB63A3">
            <w:pPr>
              <w:spacing w:line="240" w:lineRule="auto"/>
              <w:ind w:firstLine="0"/>
              <w:jc w:val="center"/>
            </w:pPr>
            <w:r w:rsidRPr="00E5459C">
              <w:t>16,29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1FCF29" w14:textId="77777777" w:rsidR="000A7E24" w:rsidRPr="00E5459C" w:rsidRDefault="000A7E24" w:rsidP="00DB63A3">
            <w:pPr>
              <w:spacing w:line="240" w:lineRule="auto"/>
              <w:ind w:firstLine="0"/>
              <w:jc w:val="center"/>
            </w:pPr>
            <w:r w:rsidRPr="00E5459C">
              <w:t>16,7</w:t>
            </w:r>
          </w:p>
        </w:tc>
      </w:tr>
      <w:tr w:rsidR="0047050E" w:rsidRPr="00E5459C" w14:paraId="4D05DE21"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16B962" w14:textId="77777777" w:rsidR="000A7E24" w:rsidRPr="00E5459C" w:rsidRDefault="000A7E24" w:rsidP="00DB63A3">
            <w:pPr>
              <w:spacing w:line="240" w:lineRule="auto"/>
              <w:ind w:firstLine="0"/>
              <w:jc w:val="center"/>
            </w:pPr>
            <w:r w:rsidRPr="00E5459C">
              <w:t>6</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1D2A69C" w14:textId="77777777" w:rsidR="000A7E24" w:rsidRPr="00E5459C" w:rsidRDefault="000A7E24" w:rsidP="007431F0">
            <w:pPr>
              <w:tabs>
                <w:tab w:val="left" w:pos="154"/>
              </w:tabs>
              <w:spacing w:line="240" w:lineRule="auto"/>
              <w:ind w:firstLine="0"/>
            </w:pPr>
            <w:r w:rsidRPr="00E5459C">
              <w:t>Проемы,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EAFD9" w14:textId="77777777" w:rsidR="000A7E24" w:rsidRPr="00E5459C" w:rsidRDefault="000A7E24" w:rsidP="00DB63A3">
            <w:pPr>
              <w:spacing w:line="240" w:lineRule="auto"/>
              <w:ind w:firstLine="0"/>
              <w:jc w:val="center"/>
            </w:pPr>
            <w:r w:rsidRPr="00E5459C">
              <w:t>7,46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BCF75E" w14:textId="77777777" w:rsidR="000A7E24" w:rsidRPr="00E5459C" w:rsidRDefault="000A7E24" w:rsidP="00DB63A3">
            <w:pPr>
              <w:spacing w:line="240" w:lineRule="auto"/>
              <w:ind w:firstLine="0"/>
              <w:jc w:val="center"/>
            </w:pPr>
            <w:r w:rsidRPr="00E5459C">
              <w:t>7,65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6A9B53" w14:textId="77777777" w:rsidR="000A7E24" w:rsidRPr="00E5459C" w:rsidRDefault="000A7E24" w:rsidP="00DB63A3">
            <w:pPr>
              <w:spacing w:line="240" w:lineRule="auto"/>
              <w:ind w:firstLine="0"/>
              <w:jc w:val="center"/>
            </w:pPr>
            <w:r w:rsidRPr="00E5459C">
              <w:t>7,43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D5B89D" w14:textId="77777777" w:rsidR="000A7E24" w:rsidRPr="00E5459C" w:rsidRDefault="000A7E24" w:rsidP="00DB63A3">
            <w:pPr>
              <w:spacing w:line="240" w:lineRule="auto"/>
              <w:ind w:firstLine="0"/>
              <w:jc w:val="center"/>
            </w:pPr>
            <w:r w:rsidRPr="00E5459C">
              <w:t>7,62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18235F" w14:textId="77777777" w:rsidR="000A7E24" w:rsidRPr="00E5459C" w:rsidRDefault="000A7E24" w:rsidP="00DB63A3">
            <w:pPr>
              <w:spacing w:line="240" w:lineRule="auto"/>
              <w:ind w:firstLine="0"/>
              <w:jc w:val="center"/>
            </w:pPr>
            <w:r w:rsidRPr="00E5459C">
              <w:t>7,42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11C02A" w14:textId="77777777" w:rsidR="000A7E24" w:rsidRPr="00E5459C" w:rsidRDefault="000A7E24" w:rsidP="00DB63A3">
            <w:pPr>
              <w:spacing w:line="240" w:lineRule="auto"/>
              <w:ind w:firstLine="0"/>
              <w:jc w:val="center"/>
            </w:pPr>
            <w:r w:rsidRPr="00E5459C">
              <w:t>7,61</w:t>
            </w:r>
          </w:p>
        </w:tc>
      </w:tr>
      <w:tr w:rsidR="0047050E" w:rsidRPr="00E5459C" w14:paraId="67150AF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276DC7"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4AB6AAD" w14:textId="77777777" w:rsidR="000A7E24" w:rsidRPr="00E5459C" w:rsidRDefault="007431F0" w:rsidP="007431F0">
            <w:pPr>
              <w:tabs>
                <w:tab w:val="left" w:pos="154"/>
              </w:tabs>
              <w:spacing w:line="240" w:lineRule="auto"/>
              <w:ind w:firstLine="0"/>
            </w:pPr>
            <w:r w:rsidRPr="00E5459C">
              <w:tab/>
            </w:r>
            <w:r w:rsidR="000A7E24" w:rsidRPr="00E5459C">
              <w:t>оконные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281A3B" w14:textId="77777777" w:rsidR="000A7E24" w:rsidRPr="00E5459C" w:rsidRDefault="000A7E24" w:rsidP="00DB63A3">
            <w:pPr>
              <w:spacing w:line="240" w:lineRule="auto"/>
              <w:ind w:firstLine="0"/>
              <w:jc w:val="center"/>
            </w:pPr>
            <w:r w:rsidRPr="00E5459C">
              <w:t>3,73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329CC" w14:textId="77777777" w:rsidR="000A7E24" w:rsidRPr="00E5459C" w:rsidRDefault="000A7E24" w:rsidP="00DB63A3">
            <w:pPr>
              <w:spacing w:line="240" w:lineRule="auto"/>
              <w:ind w:firstLine="0"/>
              <w:jc w:val="center"/>
            </w:pPr>
            <w:r w:rsidRPr="00E5459C">
              <w:t>3,82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E71ADA" w14:textId="77777777" w:rsidR="000A7E24" w:rsidRPr="00E5459C" w:rsidRDefault="000A7E24" w:rsidP="00DB63A3">
            <w:pPr>
              <w:spacing w:line="240" w:lineRule="auto"/>
              <w:ind w:firstLine="0"/>
              <w:jc w:val="center"/>
            </w:pPr>
            <w:r w:rsidRPr="00E5459C">
              <w:t>3,72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FDE953" w14:textId="77777777" w:rsidR="000A7E24" w:rsidRPr="00E5459C" w:rsidRDefault="000A7E24" w:rsidP="00DB63A3">
            <w:pPr>
              <w:spacing w:line="240" w:lineRule="auto"/>
              <w:ind w:firstLine="0"/>
              <w:jc w:val="center"/>
            </w:pPr>
            <w:r w:rsidRPr="00E5459C">
              <w:t>3,81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ECE912" w14:textId="77777777" w:rsidR="000A7E24" w:rsidRPr="00E5459C" w:rsidRDefault="000A7E24" w:rsidP="00DB63A3">
            <w:pPr>
              <w:spacing w:line="240" w:lineRule="auto"/>
              <w:ind w:firstLine="0"/>
              <w:jc w:val="center"/>
            </w:pPr>
            <w:r w:rsidRPr="00E5459C">
              <w:t>3,71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B6422A" w14:textId="77777777" w:rsidR="000A7E24" w:rsidRPr="00E5459C" w:rsidRDefault="000A7E24" w:rsidP="00DB63A3">
            <w:pPr>
              <w:spacing w:line="240" w:lineRule="auto"/>
              <w:ind w:firstLine="0"/>
              <w:jc w:val="center"/>
            </w:pPr>
            <w:r w:rsidRPr="00E5459C">
              <w:t>3,8</w:t>
            </w:r>
          </w:p>
        </w:tc>
      </w:tr>
      <w:tr w:rsidR="0047050E" w:rsidRPr="00E5459C" w14:paraId="19C2800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51968B"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E0927EA" w14:textId="77777777" w:rsidR="000A7E24" w:rsidRPr="00E5459C" w:rsidRDefault="007431F0" w:rsidP="007431F0">
            <w:pPr>
              <w:tabs>
                <w:tab w:val="left" w:pos="154"/>
              </w:tabs>
              <w:spacing w:line="240" w:lineRule="auto"/>
              <w:ind w:firstLine="0"/>
            </w:pPr>
            <w:r w:rsidRPr="00E5459C">
              <w:tab/>
            </w:r>
            <w:r w:rsidR="000A7E24" w:rsidRPr="00E5459C">
              <w:t>дверные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4D188C" w14:textId="77777777" w:rsidR="000A7E24" w:rsidRPr="00E5459C" w:rsidRDefault="000A7E24" w:rsidP="00DB63A3">
            <w:pPr>
              <w:spacing w:line="240" w:lineRule="auto"/>
              <w:ind w:firstLine="0"/>
              <w:jc w:val="center"/>
            </w:pPr>
            <w:r w:rsidRPr="00E5459C">
              <w:t>3,73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B372DA" w14:textId="77777777" w:rsidR="000A7E24" w:rsidRPr="00E5459C" w:rsidRDefault="000A7E24" w:rsidP="00DB63A3">
            <w:pPr>
              <w:spacing w:line="240" w:lineRule="auto"/>
              <w:ind w:firstLine="0"/>
              <w:jc w:val="center"/>
            </w:pPr>
            <w:r w:rsidRPr="00E5459C">
              <w:t>3,82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49CD51" w14:textId="77777777" w:rsidR="000A7E24" w:rsidRPr="00E5459C" w:rsidRDefault="000A7E24" w:rsidP="00DB63A3">
            <w:pPr>
              <w:spacing w:line="240" w:lineRule="auto"/>
              <w:ind w:firstLine="0"/>
              <w:jc w:val="center"/>
            </w:pPr>
            <w:r w:rsidRPr="00E5459C">
              <w:t>3,72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567824" w14:textId="77777777" w:rsidR="000A7E24" w:rsidRPr="00E5459C" w:rsidRDefault="000A7E24" w:rsidP="00DB63A3">
            <w:pPr>
              <w:spacing w:line="240" w:lineRule="auto"/>
              <w:ind w:firstLine="0"/>
              <w:jc w:val="center"/>
            </w:pPr>
            <w:r w:rsidRPr="00E5459C">
              <w:t>3,81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4BBD25" w14:textId="77777777" w:rsidR="000A7E24" w:rsidRPr="00E5459C" w:rsidRDefault="000A7E24" w:rsidP="00DB63A3">
            <w:pPr>
              <w:spacing w:line="240" w:lineRule="auto"/>
              <w:ind w:firstLine="0"/>
              <w:jc w:val="center"/>
            </w:pPr>
            <w:r w:rsidRPr="00E5459C">
              <w:t>3,71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A3F388" w14:textId="77777777" w:rsidR="000A7E24" w:rsidRPr="00E5459C" w:rsidRDefault="000A7E24" w:rsidP="00DB63A3">
            <w:pPr>
              <w:spacing w:line="240" w:lineRule="auto"/>
              <w:ind w:firstLine="0"/>
              <w:jc w:val="center"/>
            </w:pPr>
            <w:r w:rsidRPr="00E5459C">
              <w:t>3,8</w:t>
            </w:r>
          </w:p>
        </w:tc>
      </w:tr>
      <w:tr w:rsidR="0047050E" w:rsidRPr="00E5459C" w14:paraId="6D720685"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B54BE7" w14:textId="77777777" w:rsidR="000A7E24" w:rsidRPr="00E5459C" w:rsidRDefault="000A7E24" w:rsidP="00DB63A3">
            <w:pPr>
              <w:spacing w:line="240" w:lineRule="auto"/>
              <w:ind w:firstLine="0"/>
              <w:jc w:val="center"/>
            </w:pPr>
            <w:r w:rsidRPr="00E5459C">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72DB6D5" w14:textId="77777777" w:rsidR="000A7E24" w:rsidRPr="00E5459C" w:rsidRDefault="000A7E24" w:rsidP="007431F0">
            <w:pPr>
              <w:tabs>
                <w:tab w:val="left" w:pos="154"/>
              </w:tabs>
              <w:spacing w:line="240" w:lineRule="auto"/>
              <w:ind w:firstLine="0"/>
            </w:pPr>
            <w:r w:rsidRPr="00E5459C">
              <w:t>Отделочные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CBE205" w14:textId="77777777" w:rsidR="000A7E24" w:rsidRPr="00E5459C" w:rsidRDefault="000A7E24" w:rsidP="00DB63A3">
            <w:pPr>
              <w:spacing w:line="240" w:lineRule="auto"/>
              <w:ind w:firstLine="0"/>
              <w:jc w:val="center"/>
            </w:pPr>
            <w:r w:rsidRPr="00E5459C">
              <w:t>15,86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AAAF15" w14:textId="77777777" w:rsidR="000A7E24" w:rsidRPr="00E5459C" w:rsidRDefault="000A7E24" w:rsidP="00DB63A3">
            <w:pPr>
              <w:spacing w:line="240" w:lineRule="auto"/>
              <w:ind w:firstLine="0"/>
              <w:jc w:val="center"/>
            </w:pPr>
            <w:r w:rsidRPr="00E5459C">
              <w:t>16,25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0BAD98" w14:textId="77777777" w:rsidR="000A7E24" w:rsidRPr="00E5459C" w:rsidRDefault="000A7E24" w:rsidP="00DB63A3">
            <w:pPr>
              <w:spacing w:line="240" w:lineRule="auto"/>
              <w:ind w:firstLine="0"/>
              <w:jc w:val="center"/>
            </w:pPr>
            <w:r w:rsidRPr="00E5459C">
              <w:t>15,79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0F6886" w14:textId="77777777" w:rsidR="000A7E24" w:rsidRPr="00E5459C" w:rsidRDefault="000A7E24" w:rsidP="00DB63A3">
            <w:pPr>
              <w:spacing w:line="240" w:lineRule="auto"/>
              <w:ind w:firstLine="0"/>
              <w:jc w:val="center"/>
            </w:pPr>
            <w:r w:rsidRPr="00E5459C">
              <w:t>16,18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29C161" w14:textId="77777777" w:rsidR="000A7E24" w:rsidRPr="00E5459C" w:rsidRDefault="000A7E24" w:rsidP="00DB63A3">
            <w:pPr>
              <w:spacing w:line="240" w:lineRule="auto"/>
              <w:ind w:firstLine="0"/>
              <w:jc w:val="center"/>
            </w:pPr>
            <w:r w:rsidRPr="00E5459C">
              <w:t>15,77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ECAB3D" w14:textId="77777777" w:rsidR="000A7E24" w:rsidRPr="00E5459C" w:rsidRDefault="000A7E24" w:rsidP="00DB63A3">
            <w:pPr>
              <w:spacing w:line="240" w:lineRule="auto"/>
              <w:ind w:firstLine="0"/>
              <w:jc w:val="center"/>
            </w:pPr>
            <w:r w:rsidRPr="00E5459C">
              <w:t>16,16</w:t>
            </w:r>
          </w:p>
        </w:tc>
      </w:tr>
      <w:tr w:rsidR="0047050E" w:rsidRPr="00E5459C" w14:paraId="0066BEB7"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710178" w14:textId="77777777" w:rsidR="000A7E24" w:rsidRPr="00E5459C" w:rsidRDefault="000A7E24" w:rsidP="00DB63A3">
            <w:pPr>
              <w:spacing w:line="240" w:lineRule="auto"/>
              <w:ind w:firstLine="0"/>
              <w:jc w:val="center"/>
            </w:pPr>
            <w:r w:rsidRPr="00E5459C">
              <w:t>8</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C523AD3" w14:textId="77777777" w:rsidR="000A7E24" w:rsidRPr="00E5459C" w:rsidRDefault="000A7E24" w:rsidP="007431F0">
            <w:pPr>
              <w:tabs>
                <w:tab w:val="left" w:pos="154"/>
              </w:tabs>
              <w:spacing w:line="240" w:lineRule="auto"/>
              <w:ind w:firstLine="0"/>
            </w:pPr>
            <w:r w:rsidRPr="00E5459C">
              <w:t>Внутренние санитарно-технические и электрические устройства, в том числе: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A78F83" w14:textId="77777777" w:rsidR="000A7E24" w:rsidRPr="00E5459C" w:rsidRDefault="000A7E24" w:rsidP="00DB63A3">
            <w:pPr>
              <w:spacing w:line="240" w:lineRule="auto"/>
              <w:ind w:firstLine="0"/>
              <w:jc w:val="center"/>
            </w:pPr>
            <w:r w:rsidRPr="00E5459C">
              <w:t>21,66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396CEF" w14:textId="77777777" w:rsidR="000A7E24" w:rsidRPr="00E5459C" w:rsidRDefault="000A7E24" w:rsidP="00DB63A3">
            <w:pPr>
              <w:spacing w:line="240" w:lineRule="auto"/>
              <w:ind w:firstLine="0"/>
              <w:jc w:val="center"/>
            </w:pPr>
            <w:r w:rsidRPr="00E5459C">
              <w:t>19,71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14C638" w14:textId="77777777" w:rsidR="000A7E24" w:rsidRPr="00E5459C" w:rsidRDefault="000A7E24" w:rsidP="00DB63A3">
            <w:pPr>
              <w:spacing w:line="240" w:lineRule="auto"/>
              <w:ind w:firstLine="0"/>
              <w:jc w:val="center"/>
            </w:pPr>
            <w:r w:rsidRPr="00E5459C">
              <w:t>21,57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05316D" w14:textId="77777777" w:rsidR="000A7E24" w:rsidRPr="00E5459C" w:rsidRDefault="000A7E24" w:rsidP="00DB63A3">
            <w:pPr>
              <w:spacing w:line="240" w:lineRule="auto"/>
              <w:ind w:firstLine="0"/>
              <w:jc w:val="center"/>
            </w:pPr>
            <w:r w:rsidRPr="00E5459C">
              <w:t>19,63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460FB2" w14:textId="77777777" w:rsidR="000A7E24" w:rsidRPr="00E5459C" w:rsidRDefault="000A7E24" w:rsidP="00DB63A3">
            <w:pPr>
              <w:spacing w:line="240" w:lineRule="auto"/>
              <w:ind w:firstLine="0"/>
              <w:jc w:val="center"/>
            </w:pPr>
            <w:r w:rsidRPr="00E5459C">
              <w:t>21,54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D4E520" w14:textId="77777777" w:rsidR="000A7E24" w:rsidRPr="00E5459C" w:rsidRDefault="000A7E24" w:rsidP="00DB63A3">
            <w:pPr>
              <w:spacing w:line="240" w:lineRule="auto"/>
              <w:ind w:firstLine="0"/>
              <w:jc w:val="center"/>
            </w:pPr>
            <w:r w:rsidRPr="00E5459C">
              <w:t>19,6</w:t>
            </w:r>
          </w:p>
        </w:tc>
      </w:tr>
      <w:tr w:rsidR="0047050E" w:rsidRPr="00E5459C" w14:paraId="12680446"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AF2DE7"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B80ABF8" w14:textId="77777777" w:rsidR="000A7E24" w:rsidRPr="00E5459C" w:rsidRDefault="007431F0" w:rsidP="007431F0">
            <w:pPr>
              <w:tabs>
                <w:tab w:val="left" w:pos="154"/>
              </w:tabs>
              <w:spacing w:line="240" w:lineRule="auto"/>
              <w:ind w:firstLine="0"/>
            </w:pPr>
            <w:r w:rsidRPr="00E5459C">
              <w:tab/>
            </w:r>
            <w:r w:rsidR="000A7E24" w:rsidRPr="00E5459C">
              <w:t xml:space="preserve">центральное отопление </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522205" w14:textId="77777777" w:rsidR="000A7E24" w:rsidRPr="00E5459C" w:rsidRDefault="000A7E24" w:rsidP="00DB63A3">
            <w:pPr>
              <w:spacing w:line="240" w:lineRule="auto"/>
              <w:ind w:firstLine="0"/>
              <w:jc w:val="center"/>
            </w:pPr>
            <w:r w:rsidRPr="00E5459C">
              <w:t>6,99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EFFF91" w14:textId="77777777" w:rsidR="000A7E24" w:rsidRPr="00E5459C" w:rsidRDefault="000A7E24" w:rsidP="00DB63A3">
            <w:pPr>
              <w:spacing w:line="240" w:lineRule="auto"/>
              <w:ind w:firstLine="0"/>
              <w:jc w:val="center"/>
            </w:pPr>
            <w:r w:rsidRPr="00E5459C">
              <w:t>7,17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2C514A" w14:textId="77777777" w:rsidR="000A7E24" w:rsidRPr="00E5459C" w:rsidRDefault="000A7E24" w:rsidP="00DB63A3">
            <w:pPr>
              <w:spacing w:line="240" w:lineRule="auto"/>
              <w:ind w:firstLine="0"/>
              <w:jc w:val="center"/>
            </w:pPr>
            <w:r w:rsidRPr="00E5459C">
              <w:t>6,97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76822" w14:textId="77777777" w:rsidR="000A7E24" w:rsidRPr="00E5459C" w:rsidRDefault="000A7E24" w:rsidP="00DB63A3">
            <w:pPr>
              <w:spacing w:line="240" w:lineRule="auto"/>
              <w:ind w:firstLine="0"/>
              <w:jc w:val="center"/>
            </w:pPr>
            <w:r w:rsidRPr="00E5459C">
              <w:t>7,14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A2E1E8" w14:textId="77777777" w:rsidR="000A7E24" w:rsidRPr="00E5459C" w:rsidRDefault="000A7E24" w:rsidP="00DB63A3">
            <w:pPr>
              <w:spacing w:line="240" w:lineRule="auto"/>
              <w:ind w:firstLine="0"/>
              <w:jc w:val="center"/>
            </w:pPr>
            <w:r w:rsidRPr="00E5459C">
              <w:t>6,96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13701" w14:textId="77777777" w:rsidR="000A7E24" w:rsidRPr="00E5459C" w:rsidRDefault="000A7E24" w:rsidP="00DB63A3">
            <w:pPr>
              <w:spacing w:line="240" w:lineRule="auto"/>
              <w:ind w:firstLine="0"/>
              <w:jc w:val="center"/>
            </w:pPr>
            <w:r w:rsidRPr="00E5459C">
              <w:t>7,13</w:t>
            </w:r>
          </w:p>
        </w:tc>
      </w:tr>
      <w:tr w:rsidR="0047050E" w:rsidRPr="00E5459C" w14:paraId="12BD3CB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789BEA"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D02397A" w14:textId="77777777" w:rsidR="000A7E24" w:rsidRPr="00E5459C" w:rsidRDefault="007431F0" w:rsidP="007431F0">
            <w:pPr>
              <w:tabs>
                <w:tab w:val="left" w:pos="154"/>
              </w:tabs>
              <w:spacing w:line="240" w:lineRule="auto"/>
              <w:ind w:firstLine="0"/>
            </w:pPr>
            <w:r w:rsidRPr="00E5459C">
              <w:tab/>
            </w:r>
            <w:r w:rsidR="000A7E24" w:rsidRPr="00E5459C">
              <w:t>вентиляция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63AC26" w14:textId="77777777" w:rsidR="000A7E24" w:rsidRPr="00E5459C" w:rsidRDefault="000A7E24" w:rsidP="00DB63A3">
            <w:pPr>
              <w:spacing w:line="240" w:lineRule="auto"/>
              <w:ind w:firstLine="0"/>
              <w:jc w:val="center"/>
            </w:pPr>
            <w:r w:rsidRPr="00E5459C">
              <w:t>0,3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D01BCC" w14:textId="77777777" w:rsidR="000A7E24" w:rsidRPr="00E5459C" w:rsidRDefault="000A7E24" w:rsidP="00DB63A3">
            <w:pPr>
              <w:spacing w:line="240" w:lineRule="auto"/>
              <w:ind w:firstLine="0"/>
              <w:jc w:val="center"/>
            </w:pPr>
            <w:r w:rsidRPr="00E5459C">
              <w:t>0,31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753D2" w14:textId="77777777" w:rsidR="000A7E24" w:rsidRPr="00E5459C" w:rsidRDefault="000A7E24" w:rsidP="00DB63A3">
            <w:pPr>
              <w:spacing w:line="240" w:lineRule="auto"/>
              <w:ind w:firstLine="0"/>
              <w:jc w:val="center"/>
            </w:pPr>
            <w:r w:rsidRPr="00E5459C">
              <w:t>0,3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E7A317" w14:textId="77777777" w:rsidR="000A7E24" w:rsidRPr="00E5459C" w:rsidRDefault="000A7E24" w:rsidP="00DB63A3">
            <w:pPr>
              <w:spacing w:line="240" w:lineRule="auto"/>
              <w:ind w:firstLine="0"/>
              <w:jc w:val="center"/>
            </w:pPr>
            <w:r w:rsidRPr="00E5459C">
              <w:t>0,3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687050" w14:textId="77777777" w:rsidR="000A7E24" w:rsidRPr="00E5459C" w:rsidRDefault="000A7E24" w:rsidP="00DB63A3">
            <w:pPr>
              <w:spacing w:line="240" w:lineRule="auto"/>
              <w:ind w:firstLine="0"/>
              <w:jc w:val="center"/>
            </w:pPr>
            <w:r w:rsidRPr="00E5459C">
              <w:t>0,3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A9876D" w14:textId="77777777" w:rsidR="000A7E24" w:rsidRPr="00E5459C" w:rsidRDefault="000A7E24" w:rsidP="00DB63A3">
            <w:pPr>
              <w:spacing w:line="240" w:lineRule="auto"/>
              <w:ind w:firstLine="0"/>
              <w:jc w:val="center"/>
            </w:pPr>
            <w:r w:rsidRPr="00E5459C">
              <w:t>0,3</w:t>
            </w:r>
          </w:p>
        </w:tc>
      </w:tr>
      <w:tr w:rsidR="0047050E" w:rsidRPr="00E5459C" w14:paraId="374C9338"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CDE87C"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65C8787" w14:textId="77777777" w:rsidR="000A7E24" w:rsidRPr="00E5459C" w:rsidRDefault="007431F0" w:rsidP="007431F0">
            <w:pPr>
              <w:tabs>
                <w:tab w:val="left" w:pos="154"/>
              </w:tabs>
              <w:spacing w:line="240" w:lineRule="auto"/>
              <w:ind w:firstLine="0"/>
            </w:pPr>
            <w:r w:rsidRPr="00E5459C">
              <w:tab/>
            </w:r>
            <w:r w:rsidR="000A7E24" w:rsidRPr="00E5459C">
              <w:t>водопровод</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C845DF" w14:textId="77777777" w:rsidR="000A7E24" w:rsidRPr="00E5459C" w:rsidRDefault="000A7E24" w:rsidP="00DB63A3">
            <w:pPr>
              <w:spacing w:line="240" w:lineRule="auto"/>
              <w:ind w:firstLine="0"/>
              <w:jc w:val="center"/>
            </w:pPr>
            <w:r w:rsidRPr="00E5459C">
              <w:t>1,21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2D5CBE" w14:textId="77777777" w:rsidR="000A7E24" w:rsidRPr="00E5459C" w:rsidRDefault="000A7E24" w:rsidP="00DB63A3">
            <w:pPr>
              <w:spacing w:line="240" w:lineRule="auto"/>
              <w:ind w:firstLine="0"/>
              <w:jc w:val="center"/>
            </w:pPr>
            <w:r w:rsidRPr="00E5459C">
              <w:t>1,24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4BD1F8" w14:textId="77777777" w:rsidR="000A7E24" w:rsidRPr="00E5459C" w:rsidRDefault="000A7E24" w:rsidP="00DB63A3">
            <w:pPr>
              <w:spacing w:line="240" w:lineRule="auto"/>
              <w:ind w:firstLine="0"/>
              <w:jc w:val="center"/>
            </w:pPr>
            <w:r w:rsidRPr="00E5459C">
              <w:t>1,21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C2F4FB" w14:textId="77777777" w:rsidR="000A7E24" w:rsidRPr="00E5459C" w:rsidRDefault="000A7E24" w:rsidP="00DB63A3">
            <w:pPr>
              <w:spacing w:line="240" w:lineRule="auto"/>
              <w:ind w:firstLine="0"/>
              <w:jc w:val="center"/>
            </w:pPr>
            <w:r w:rsidRPr="00E5459C">
              <w:t>1,24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3D0B83" w14:textId="77777777" w:rsidR="000A7E24" w:rsidRPr="00E5459C" w:rsidRDefault="000A7E24" w:rsidP="00DB63A3">
            <w:pPr>
              <w:spacing w:line="240" w:lineRule="auto"/>
              <w:ind w:firstLine="0"/>
              <w:jc w:val="center"/>
            </w:pPr>
            <w:r w:rsidRPr="00E5459C">
              <w:t>1,21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EF81A0" w14:textId="77777777" w:rsidR="000A7E24" w:rsidRPr="00E5459C" w:rsidRDefault="000A7E24" w:rsidP="00DB63A3">
            <w:pPr>
              <w:spacing w:line="240" w:lineRule="auto"/>
              <w:ind w:firstLine="0"/>
              <w:jc w:val="center"/>
            </w:pPr>
            <w:r w:rsidRPr="00E5459C">
              <w:t>1,24</w:t>
            </w:r>
          </w:p>
        </w:tc>
      </w:tr>
      <w:tr w:rsidR="0047050E" w:rsidRPr="00E5459C" w14:paraId="6EA44C8A"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B898BF"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7C8A337" w14:textId="77777777" w:rsidR="000A7E24" w:rsidRPr="00E5459C" w:rsidRDefault="007431F0" w:rsidP="007431F0">
            <w:pPr>
              <w:tabs>
                <w:tab w:val="left" w:pos="154"/>
              </w:tabs>
              <w:spacing w:line="240" w:lineRule="auto"/>
              <w:ind w:firstLine="0"/>
            </w:pPr>
            <w:r w:rsidRPr="00E5459C">
              <w:tab/>
            </w:r>
            <w:r w:rsidR="000A7E24" w:rsidRPr="00E5459C">
              <w:t>горячее водоснабжение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2A47EE" w14:textId="77777777" w:rsidR="000A7E24" w:rsidRPr="00E5459C" w:rsidRDefault="000A7E24" w:rsidP="00DB63A3">
            <w:pPr>
              <w:spacing w:line="240" w:lineRule="auto"/>
              <w:ind w:firstLine="0"/>
              <w:jc w:val="center"/>
            </w:pPr>
            <w:r w:rsidRPr="00E5459C">
              <w:t>2,52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162BDD" w14:textId="77777777" w:rsidR="000A7E24" w:rsidRPr="00E5459C" w:rsidRDefault="000A7E24" w:rsidP="00DB63A3">
            <w:pPr>
              <w:spacing w:line="240" w:lineRule="auto"/>
              <w:ind w:firstLine="0"/>
              <w:jc w:val="center"/>
            </w:pPr>
            <w:r w:rsidRPr="00E5459C">
              <w:t>2,58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9D6BD1" w14:textId="77777777" w:rsidR="000A7E24" w:rsidRPr="00E5459C" w:rsidRDefault="000A7E24" w:rsidP="00DB63A3">
            <w:pPr>
              <w:spacing w:line="240" w:lineRule="auto"/>
              <w:ind w:firstLine="0"/>
              <w:jc w:val="center"/>
            </w:pPr>
            <w:r w:rsidRPr="00E5459C">
              <w:t>2,51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3E030C" w14:textId="77777777" w:rsidR="000A7E24" w:rsidRPr="00E5459C" w:rsidRDefault="000A7E24" w:rsidP="00DB63A3">
            <w:pPr>
              <w:spacing w:line="240" w:lineRule="auto"/>
              <w:ind w:firstLine="0"/>
              <w:jc w:val="center"/>
            </w:pPr>
            <w:r w:rsidRPr="00E5459C">
              <w:t>2,57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07C032" w14:textId="77777777" w:rsidR="000A7E24" w:rsidRPr="00E5459C" w:rsidRDefault="000A7E24" w:rsidP="00DB63A3">
            <w:pPr>
              <w:spacing w:line="240" w:lineRule="auto"/>
              <w:ind w:firstLine="0"/>
              <w:jc w:val="center"/>
            </w:pPr>
            <w:r w:rsidRPr="00E5459C">
              <w:t>2,51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651A08" w14:textId="77777777" w:rsidR="000A7E24" w:rsidRPr="00E5459C" w:rsidRDefault="000A7E24" w:rsidP="00DB63A3">
            <w:pPr>
              <w:spacing w:line="240" w:lineRule="auto"/>
              <w:ind w:firstLine="0"/>
              <w:jc w:val="center"/>
            </w:pPr>
            <w:r w:rsidRPr="00E5459C">
              <w:t>2,57</w:t>
            </w:r>
          </w:p>
        </w:tc>
      </w:tr>
      <w:tr w:rsidR="0047050E" w:rsidRPr="00E5459C" w14:paraId="0EE5796A"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194DB5"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5C6F118" w14:textId="77777777" w:rsidR="000A7E24" w:rsidRPr="00E5459C" w:rsidRDefault="007431F0" w:rsidP="007431F0">
            <w:pPr>
              <w:tabs>
                <w:tab w:val="left" w:pos="154"/>
              </w:tabs>
              <w:spacing w:line="240" w:lineRule="auto"/>
              <w:ind w:firstLine="0"/>
            </w:pPr>
            <w:r w:rsidRPr="00E5459C">
              <w:tab/>
            </w:r>
            <w:r w:rsidR="000A7E24" w:rsidRPr="00E5459C">
              <w:t>канализация</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1C057A" w14:textId="77777777" w:rsidR="000A7E24" w:rsidRPr="00E5459C" w:rsidRDefault="000A7E24" w:rsidP="00DB63A3">
            <w:pPr>
              <w:spacing w:line="240" w:lineRule="auto"/>
              <w:ind w:firstLine="0"/>
              <w:jc w:val="center"/>
            </w:pPr>
            <w:r w:rsidRPr="00E5459C">
              <w:t>2,42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0AF867" w14:textId="77777777" w:rsidR="000A7E24" w:rsidRPr="00E5459C" w:rsidRDefault="000A7E24" w:rsidP="00DB63A3">
            <w:pPr>
              <w:spacing w:line="240" w:lineRule="auto"/>
              <w:ind w:firstLine="0"/>
              <w:jc w:val="center"/>
            </w:pPr>
            <w:r w:rsidRPr="00E5459C">
              <w:t>2,49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E87484" w14:textId="77777777" w:rsidR="000A7E24" w:rsidRPr="00E5459C" w:rsidRDefault="000A7E24" w:rsidP="00DB63A3">
            <w:pPr>
              <w:spacing w:line="240" w:lineRule="auto"/>
              <w:ind w:firstLine="0"/>
              <w:jc w:val="center"/>
            </w:pPr>
            <w:r w:rsidRPr="00E5459C">
              <w:t>2,42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CAB16A" w14:textId="77777777" w:rsidR="000A7E24" w:rsidRPr="00E5459C" w:rsidRDefault="000A7E24" w:rsidP="00DB63A3">
            <w:pPr>
              <w:spacing w:line="240" w:lineRule="auto"/>
              <w:ind w:firstLine="0"/>
              <w:jc w:val="center"/>
            </w:pPr>
            <w:r w:rsidRPr="00E5459C">
              <w:t>2,48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04F198" w14:textId="77777777" w:rsidR="000A7E24" w:rsidRPr="00E5459C" w:rsidRDefault="000A7E24" w:rsidP="00DB63A3">
            <w:pPr>
              <w:spacing w:line="240" w:lineRule="auto"/>
              <w:ind w:firstLine="0"/>
              <w:jc w:val="center"/>
            </w:pPr>
            <w:r w:rsidRPr="00E5459C">
              <w:t>2,41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B53600" w14:textId="77777777" w:rsidR="000A7E24" w:rsidRPr="00E5459C" w:rsidRDefault="000A7E24" w:rsidP="00DB63A3">
            <w:pPr>
              <w:spacing w:line="240" w:lineRule="auto"/>
              <w:ind w:firstLine="0"/>
              <w:jc w:val="center"/>
            </w:pPr>
            <w:r w:rsidRPr="00E5459C">
              <w:t>2,47</w:t>
            </w:r>
          </w:p>
        </w:tc>
      </w:tr>
      <w:tr w:rsidR="0047050E" w:rsidRPr="00E5459C" w14:paraId="0AD646A5"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6FA210"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19A90F64" w14:textId="77777777" w:rsidR="000A7E24" w:rsidRPr="00E5459C" w:rsidRDefault="007431F0" w:rsidP="007431F0">
            <w:pPr>
              <w:tabs>
                <w:tab w:val="left" w:pos="154"/>
              </w:tabs>
              <w:spacing w:line="240" w:lineRule="auto"/>
              <w:ind w:firstLine="0"/>
            </w:pPr>
            <w:r w:rsidRPr="00E5459C">
              <w:tab/>
            </w:r>
            <w:r w:rsidR="000A7E24" w:rsidRPr="00E5459C">
              <w:t>газоснабжение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C01F10" w14:textId="77777777" w:rsidR="000A7E24" w:rsidRPr="00E5459C" w:rsidRDefault="000A7E24" w:rsidP="00DB63A3">
            <w:pPr>
              <w:spacing w:line="240" w:lineRule="auto"/>
              <w:ind w:firstLine="0"/>
              <w:jc w:val="center"/>
            </w:pPr>
            <w:r w:rsidRPr="00E5459C">
              <w:t>2,42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7450FA"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534816" w14:textId="77777777" w:rsidR="000A7E24" w:rsidRPr="00E5459C" w:rsidRDefault="000A7E24" w:rsidP="00DB63A3">
            <w:pPr>
              <w:spacing w:line="240" w:lineRule="auto"/>
              <w:ind w:firstLine="0"/>
              <w:jc w:val="center"/>
            </w:pPr>
            <w:r w:rsidRPr="00E5459C">
              <w:t>2,42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012F7C"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878A6D" w14:textId="77777777" w:rsidR="000A7E24" w:rsidRPr="00E5459C" w:rsidRDefault="000A7E24" w:rsidP="00DB63A3">
            <w:pPr>
              <w:spacing w:line="240" w:lineRule="auto"/>
              <w:ind w:firstLine="0"/>
              <w:jc w:val="center"/>
            </w:pPr>
            <w:r w:rsidRPr="00E5459C">
              <w:t>2,41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D66465" w14:textId="77777777" w:rsidR="000A7E24" w:rsidRPr="00E5459C" w:rsidRDefault="000A7E24" w:rsidP="00DB63A3">
            <w:pPr>
              <w:spacing w:line="240" w:lineRule="auto"/>
              <w:ind w:firstLine="0"/>
              <w:jc w:val="center"/>
            </w:pPr>
            <w:r w:rsidRPr="00E5459C">
              <w:t>-</w:t>
            </w:r>
          </w:p>
        </w:tc>
      </w:tr>
      <w:tr w:rsidR="0047050E" w:rsidRPr="00E5459C" w14:paraId="5F16F854"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60D426"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72B79616" w14:textId="77777777" w:rsidR="000A7E24" w:rsidRPr="00E5459C" w:rsidRDefault="007431F0" w:rsidP="007431F0">
            <w:pPr>
              <w:tabs>
                <w:tab w:val="left" w:pos="154"/>
              </w:tabs>
              <w:spacing w:line="240" w:lineRule="auto"/>
              <w:ind w:firstLine="0"/>
            </w:pPr>
            <w:r w:rsidRPr="00E5459C">
              <w:tab/>
            </w:r>
            <w:r w:rsidR="000A7E24" w:rsidRPr="00E5459C">
              <w:t>электроосвещение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05B37F" w14:textId="77777777" w:rsidR="000A7E24" w:rsidRPr="00E5459C" w:rsidRDefault="000A7E24" w:rsidP="00DB63A3">
            <w:pPr>
              <w:spacing w:line="240" w:lineRule="auto"/>
              <w:ind w:firstLine="0"/>
              <w:jc w:val="center"/>
            </w:pPr>
            <w:r w:rsidRPr="00E5459C">
              <w:t>3,54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C3B905" w14:textId="77777777" w:rsidR="000A7E24" w:rsidRPr="00E5459C" w:rsidRDefault="000A7E24" w:rsidP="00DB63A3">
            <w:pPr>
              <w:spacing w:line="240" w:lineRule="auto"/>
              <w:ind w:firstLine="0"/>
              <w:jc w:val="center"/>
            </w:pPr>
            <w:r w:rsidRPr="00E5459C">
              <w:t>3,63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9DE343" w14:textId="77777777" w:rsidR="000A7E24" w:rsidRPr="00E5459C" w:rsidRDefault="000A7E24" w:rsidP="00DB63A3">
            <w:pPr>
              <w:spacing w:line="240" w:lineRule="auto"/>
              <w:ind w:firstLine="0"/>
              <w:jc w:val="center"/>
            </w:pPr>
            <w:r w:rsidRPr="00E5459C">
              <w:t>3,53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245124" w14:textId="77777777" w:rsidR="000A7E24" w:rsidRPr="00E5459C" w:rsidRDefault="000A7E24" w:rsidP="00DB63A3">
            <w:pPr>
              <w:spacing w:line="240" w:lineRule="auto"/>
              <w:ind w:firstLine="0"/>
              <w:jc w:val="center"/>
            </w:pPr>
            <w:r w:rsidRPr="00E5459C">
              <w:t>3,62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4996B7" w14:textId="77777777" w:rsidR="000A7E24" w:rsidRPr="00E5459C" w:rsidRDefault="000A7E24" w:rsidP="00DB63A3">
            <w:pPr>
              <w:spacing w:line="240" w:lineRule="auto"/>
              <w:ind w:firstLine="0"/>
              <w:jc w:val="center"/>
            </w:pPr>
            <w:r w:rsidRPr="00E5459C">
              <w:t>3,53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27ACA4" w14:textId="77777777" w:rsidR="000A7E24" w:rsidRPr="00E5459C" w:rsidRDefault="000A7E24" w:rsidP="00DB63A3">
            <w:pPr>
              <w:spacing w:line="240" w:lineRule="auto"/>
              <w:ind w:firstLine="0"/>
              <w:jc w:val="center"/>
            </w:pPr>
            <w:r w:rsidRPr="00E5459C">
              <w:t>3,61</w:t>
            </w:r>
          </w:p>
        </w:tc>
      </w:tr>
      <w:tr w:rsidR="00B77363" w:rsidRPr="00E5459C" w14:paraId="3254942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4185F6"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FBCE0DE" w14:textId="77777777" w:rsidR="000A7E24" w:rsidRPr="00E5459C" w:rsidRDefault="007431F0" w:rsidP="007431F0">
            <w:pPr>
              <w:tabs>
                <w:tab w:val="left" w:pos="154"/>
              </w:tabs>
              <w:spacing w:line="240" w:lineRule="auto"/>
              <w:ind w:firstLine="0"/>
            </w:pPr>
            <w:r w:rsidRPr="00E5459C">
              <w:tab/>
            </w:r>
            <w:r w:rsidR="000A7E24" w:rsidRPr="00E5459C">
              <w:t>радио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B8ED2" w14:textId="77777777" w:rsidR="000A7E24" w:rsidRPr="00E5459C" w:rsidRDefault="000A7E24" w:rsidP="00DB63A3">
            <w:pPr>
              <w:spacing w:line="240" w:lineRule="auto"/>
              <w:ind w:firstLine="0"/>
              <w:jc w:val="center"/>
            </w:pPr>
            <w:r w:rsidRPr="00E5459C">
              <w:t>0,28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72F6E4" w14:textId="77777777" w:rsidR="000A7E24" w:rsidRPr="00E5459C" w:rsidRDefault="000A7E24" w:rsidP="00DB63A3">
            <w:pPr>
              <w:spacing w:line="240" w:lineRule="auto"/>
              <w:ind w:firstLine="0"/>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76522E" w14:textId="77777777" w:rsidR="000A7E24" w:rsidRPr="00E5459C" w:rsidRDefault="000A7E24" w:rsidP="00DB63A3">
            <w:pPr>
              <w:spacing w:line="240" w:lineRule="auto"/>
              <w:ind w:firstLine="0"/>
              <w:jc w:val="center"/>
            </w:pPr>
            <w:r w:rsidRPr="00E5459C">
              <w:t>0,28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3BA83E" w14:textId="77777777" w:rsidR="000A7E24" w:rsidRPr="00E5459C" w:rsidRDefault="000A7E24" w:rsidP="00DB63A3">
            <w:pPr>
              <w:spacing w:line="240" w:lineRule="auto"/>
              <w:ind w:firstLine="0"/>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B24430" w14:textId="77777777" w:rsidR="000A7E24" w:rsidRPr="00E5459C" w:rsidRDefault="000A7E24" w:rsidP="00DB63A3">
            <w:pPr>
              <w:spacing w:line="240" w:lineRule="auto"/>
              <w:ind w:firstLine="0"/>
              <w:jc w:val="center"/>
            </w:pPr>
            <w:r w:rsidRPr="00E5459C">
              <w:t>0,28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EED455" w14:textId="77777777" w:rsidR="000A7E24" w:rsidRPr="00E5459C" w:rsidRDefault="000A7E24" w:rsidP="00DB63A3">
            <w:pPr>
              <w:spacing w:line="240" w:lineRule="auto"/>
              <w:ind w:firstLine="0"/>
              <w:jc w:val="center"/>
            </w:pPr>
            <w:r w:rsidRPr="00E5459C">
              <w:t>0,29</w:t>
            </w:r>
          </w:p>
        </w:tc>
      </w:tr>
      <w:tr w:rsidR="00B77363" w:rsidRPr="00E5459C" w14:paraId="1F0D0152"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C361E5"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F8F78F6" w14:textId="77777777" w:rsidR="000A7E24" w:rsidRPr="00E5459C" w:rsidRDefault="007431F0" w:rsidP="007431F0">
            <w:pPr>
              <w:tabs>
                <w:tab w:val="left" w:pos="154"/>
              </w:tabs>
              <w:spacing w:line="240" w:lineRule="auto"/>
              <w:ind w:firstLine="0"/>
            </w:pPr>
            <w:r w:rsidRPr="00E5459C">
              <w:tab/>
            </w:r>
            <w:r w:rsidR="000A7E24" w:rsidRPr="00E5459C">
              <w:t>телефон</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206F6C" w14:textId="77777777" w:rsidR="000A7E24" w:rsidRPr="00E5459C" w:rsidRDefault="000A7E24" w:rsidP="00DB63A3">
            <w:pPr>
              <w:spacing w:line="240" w:lineRule="auto"/>
              <w:ind w:firstLine="0"/>
              <w:jc w:val="center"/>
            </w:pPr>
            <w:r w:rsidRPr="00E5459C">
              <w:t>0,47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5F7E63" w14:textId="77777777" w:rsidR="000A7E24" w:rsidRPr="00E5459C" w:rsidRDefault="000A7E24" w:rsidP="00DB63A3">
            <w:pPr>
              <w:spacing w:line="240" w:lineRule="auto"/>
              <w:ind w:firstLine="0"/>
              <w:jc w:val="center"/>
            </w:pPr>
            <w:r w:rsidRPr="00E5459C">
              <w:t>0,48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809B6C" w14:textId="77777777" w:rsidR="000A7E24" w:rsidRPr="00E5459C" w:rsidRDefault="000A7E24" w:rsidP="00DB63A3">
            <w:pPr>
              <w:spacing w:line="240" w:lineRule="auto"/>
              <w:ind w:firstLine="0"/>
              <w:jc w:val="center"/>
            </w:pPr>
            <w:r w:rsidRPr="00E5459C">
              <w:t>0,46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730A8" w14:textId="77777777" w:rsidR="000A7E24" w:rsidRPr="00E5459C" w:rsidRDefault="000A7E24" w:rsidP="00DB63A3">
            <w:pPr>
              <w:spacing w:line="240" w:lineRule="auto"/>
              <w:ind w:firstLine="0"/>
              <w:jc w:val="center"/>
            </w:pPr>
            <w:r w:rsidRPr="00E5459C">
              <w:t>0,48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72A69A" w14:textId="77777777" w:rsidR="000A7E24" w:rsidRPr="00E5459C" w:rsidRDefault="000A7E24" w:rsidP="00DB63A3">
            <w:pPr>
              <w:spacing w:line="240" w:lineRule="auto"/>
              <w:ind w:firstLine="0"/>
              <w:jc w:val="center"/>
            </w:pPr>
            <w:r w:rsidRPr="00E5459C">
              <w:t>0,46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6E284D" w14:textId="77777777" w:rsidR="000A7E24" w:rsidRPr="00E5459C" w:rsidRDefault="000A7E24" w:rsidP="00DB63A3">
            <w:pPr>
              <w:spacing w:line="240" w:lineRule="auto"/>
              <w:ind w:firstLine="0"/>
              <w:jc w:val="center"/>
            </w:pPr>
            <w:r w:rsidRPr="00E5459C">
              <w:t>0,48</w:t>
            </w:r>
          </w:p>
        </w:tc>
      </w:tr>
      <w:tr w:rsidR="00B77363" w:rsidRPr="00E5459C" w14:paraId="081785E3"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0F8571E"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232F9CE" w14:textId="77777777" w:rsidR="000A7E24" w:rsidRPr="00E5459C" w:rsidRDefault="007431F0" w:rsidP="007431F0">
            <w:pPr>
              <w:tabs>
                <w:tab w:val="left" w:pos="154"/>
              </w:tabs>
              <w:spacing w:line="240" w:lineRule="auto"/>
              <w:ind w:firstLine="0"/>
            </w:pPr>
            <w:r w:rsidRPr="00E5459C">
              <w:tab/>
            </w:r>
            <w:r w:rsidR="000A7E24" w:rsidRPr="00E5459C">
              <w:t>телевидение</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A640DB" w14:textId="77777777" w:rsidR="000A7E24" w:rsidRPr="00E5459C" w:rsidRDefault="000A7E24" w:rsidP="00DB63A3">
            <w:pPr>
              <w:spacing w:line="240" w:lineRule="auto"/>
              <w:ind w:firstLine="0"/>
              <w:jc w:val="center"/>
            </w:pPr>
            <w:r w:rsidRPr="00E5459C">
              <w:t>1,49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12F669" w14:textId="77777777" w:rsidR="000A7E24" w:rsidRPr="00E5459C" w:rsidRDefault="000A7E24" w:rsidP="00DB63A3">
            <w:pPr>
              <w:spacing w:line="240" w:lineRule="auto"/>
              <w:ind w:firstLine="0"/>
              <w:jc w:val="center"/>
            </w:pPr>
            <w:r w:rsidRPr="00E5459C">
              <w:t>1,53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8406B7" w14:textId="77777777" w:rsidR="000A7E24" w:rsidRPr="00E5459C" w:rsidRDefault="000A7E24" w:rsidP="00DB63A3">
            <w:pPr>
              <w:spacing w:line="240" w:lineRule="auto"/>
              <w:ind w:firstLine="0"/>
              <w:jc w:val="center"/>
            </w:pPr>
            <w:r w:rsidRPr="00E5459C">
              <w:t>1,49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027BF6" w14:textId="77777777" w:rsidR="000A7E24" w:rsidRPr="00E5459C" w:rsidRDefault="000A7E24" w:rsidP="00DB63A3">
            <w:pPr>
              <w:spacing w:line="240" w:lineRule="auto"/>
              <w:ind w:firstLine="0"/>
              <w:jc w:val="center"/>
            </w:pPr>
            <w:r w:rsidRPr="00E5459C">
              <w:t>1,52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5A7245" w14:textId="77777777" w:rsidR="000A7E24" w:rsidRPr="00E5459C" w:rsidRDefault="000A7E24" w:rsidP="00DB63A3">
            <w:pPr>
              <w:spacing w:line="240" w:lineRule="auto"/>
              <w:ind w:firstLine="0"/>
              <w:jc w:val="center"/>
            </w:pPr>
            <w:r w:rsidRPr="00E5459C">
              <w:t>1,48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DE9C1B" w14:textId="77777777" w:rsidR="000A7E24" w:rsidRPr="00E5459C" w:rsidRDefault="000A7E24" w:rsidP="00DB63A3">
            <w:pPr>
              <w:spacing w:line="240" w:lineRule="auto"/>
              <w:ind w:firstLine="0"/>
              <w:jc w:val="center"/>
            </w:pPr>
            <w:r w:rsidRPr="00E5459C">
              <w:t>1,52</w:t>
            </w:r>
          </w:p>
        </w:tc>
      </w:tr>
      <w:tr w:rsidR="0047050E" w:rsidRPr="00E5459C" w14:paraId="16F09C18"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781349" w14:textId="77777777" w:rsidR="000A7E24" w:rsidRPr="00E5459C" w:rsidRDefault="000A7E24" w:rsidP="00DB63A3">
            <w:pPr>
              <w:spacing w:line="240" w:lineRule="auto"/>
              <w:ind w:firstLine="0"/>
              <w:jc w:val="center"/>
            </w:pPr>
            <w:r w:rsidRPr="00E5459C">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E888560" w14:textId="77777777" w:rsidR="000A7E24" w:rsidRPr="00E5459C" w:rsidRDefault="000A7E24" w:rsidP="007431F0">
            <w:pPr>
              <w:tabs>
                <w:tab w:val="left" w:pos="154"/>
              </w:tabs>
              <w:spacing w:line="240" w:lineRule="auto"/>
              <w:ind w:firstLine="0"/>
            </w:pPr>
            <w:r w:rsidRPr="00E5459C">
              <w:t>Прочие работы</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719402" w14:textId="77777777" w:rsidR="000A7E24" w:rsidRPr="00E5459C" w:rsidRDefault="000A7E24" w:rsidP="00DB63A3">
            <w:pPr>
              <w:spacing w:line="240" w:lineRule="auto"/>
              <w:ind w:firstLine="0"/>
              <w:jc w:val="center"/>
            </w:pPr>
            <w:r w:rsidRPr="00E5459C">
              <w:t>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47EC4A" w14:textId="77777777" w:rsidR="000A7E24" w:rsidRPr="00E5459C" w:rsidRDefault="000A7E24" w:rsidP="00DB63A3">
            <w:pPr>
              <w:spacing w:line="240" w:lineRule="auto"/>
              <w:ind w:firstLine="0"/>
              <w:jc w:val="center"/>
            </w:pPr>
            <w:r w:rsidRPr="00E5459C">
              <w:t>5,74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40AB5F" w14:textId="77777777" w:rsidR="000A7E24" w:rsidRPr="00E5459C" w:rsidRDefault="000A7E24" w:rsidP="00DB63A3">
            <w:pPr>
              <w:spacing w:line="240" w:lineRule="auto"/>
              <w:ind w:firstLine="0"/>
              <w:jc w:val="center"/>
            </w:pPr>
            <w:r w:rsidRPr="00E5459C">
              <w:t>5,57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FB4936" w14:textId="77777777" w:rsidR="000A7E24" w:rsidRPr="00E5459C" w:rsidRDefault="000A7E24" w:rsidP="00DB63A3">
            <w:pPr>
              <w:spacing w:line="240" w:lineRule="auto"/>
              <w:ind w:firstLine="0"/>
              <w:jc w:val="center"/>
            </w:pPr>
            <w:r w:rsidRPr="00E5459C">
              <w:t>5,71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344D19" w14:textId="77777777" w:rsidR="000A7E24" w:rsidRPr="00E5459C" w:rsidRDefault="000A7E24" w:rsidP="00DB63A3">
            <w:pPr>
              <w:spacing w:line="240" w:lineRule="auto"/>
              <w:ind w:firstLine="0"/>
              <w:jc w:val="center"/>
            </w:pPr>
            <w:r w:rsidRPr="00E5459C">
              <w:t>5,57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7E7F91" w14:textId="77777777" w:rsidR="000A7E24" w:rsidRPr="00E5459C" w:rsidRDefault="000A7E24" w:rsidP="00DB63A3">
            <w:pPr>
              <w:spacing w:line="240" w:lineRule="auto"/>
              <w:ind w:firstLine="0"/>
              <w:jc w:val="center"/>
            </w:pPr>
            <w:r w:rsidRPr="00E5459C">
              <w:t>5,7</w:t>
            </w:r>
          </w:p>
        </w:tc>
      </w:tr>
      <w:tr w:rsidR="0047050E" w:rsidRPr="00E5459C" w14:paraId="740BFA20" w14:textId="77777777" w:rsidTr="008E3774">
        <w:trPr>
          <w:gridAfter w:val="3"/>
          <w:wAfter w:w="48"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A103F6" w14:textId="77777777" w:rsidR="000A7E24" w:rsidRPr="00E5459C" w:rsidRDefault="000A7E24" w:rsidP="00DB63A3">
            <w:pPr>
              <w:spacing w:line="240" w:lineRule="auto"/>
              <w:ind w:firstLine="0"/>
              <w:jc w:val="center"/>
            </w:pPr>
            <w:r w:rsidRPr="00E5459C">
              <w:t>-</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721B388" w14:textId="77777777" w:rsidR="000A7E24" w:rsidRPr="00E5459C" w:rsidRDefault="000A7E24" w:rsidP="00DB63A3">
            <w:pPr>
              <w:spacing w:line="240" w:lineRule="auto"/>
              <w:ind w:firstLine="0"/>
              <w:rPr>
                <w:b/>
                <w:bCs/>
              </w:rPr>
            </w:pPr>
            <w:r w:rsidRPr="00E5459C">
              <w:rPr>
                <w:b/>
                <w:bCs/>
              </w:rPr>
              <w:t>Итого:</w:t>
            </w:r>
          </w:p>
        </w:tc>
        <w:tc>
          <w:tcPr>
            <w:tcW w:w="1248"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2F146F8"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D3C5469"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E7F2274"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E597B9C"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9E7BD61"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A59046F"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261A7157" w14:textId="77777777" w:rsidTr="008E3774">
        <w:trPr>
          <w:gridAfter w:val="2"/>
          <w:wAfter w:w="27" w:type="dxa"/>
          <w:trHeight w:val="227"/>
        </w:trPr>
        <w:tc>
          <w:tcPr>
            <w:tcW w:w="10375" w:type="dxa"/>
            <w:gridSpan w:val="24"/>
            <w:tcBorders>
              <w:left w:val="nil"/>
              <w:bottom w:val="nil"/>
              <w:right w:val="nil"/>
            </w:tcBorders>
            <w:shd w:val="clear" w:color="auto" w:fill="auto"/>
            <w:vAlign w:val="center"/>
            <w:hideMark/>
          </w:tcPr>
          <w:p w14:paraId="0A879BBC" w14:textId="77777777" w:rsidR="008E3774" w:rsidRDefault="008E3774" w:rsidP="00DB63A3">
            <w:pPr>
              <w:spacing w:line="240" w:lineRule="auto"/>
              <w:ind w:firstLine="0"/>
              <w:rPr>
                <w:b/>
                <w:bCs/>
              </w:rPr>
            </w:pPr>
          </w:p>
          <w:p w14:paraId="0F6E2363" w14:textId="77777777" w:rsidR="00BB5B00" w:rsidRDefault="00BB5B00" w:rsidP="00DB63A3">
            <w:pPr>
              <w:spacing w:line="240" w:lineRule="auto"/>
              <w:ind w:firstLine="0"/>
              <w:rPr>
                <w:b/>
                <w:bCs/>
              </w:rPr>
            </w:pPr>
          </w:p>
          <w:p w14:paraId="0F504743" w14:textId="77777777" w:rsidR="00BB5B00" w:rsidRDefault="00BB5B00" w:rsidP="00DB63A3">
            <w:pPr>
              <w:spacing w:line="240" w:lineRule="auto"/>
              <w:ind w:firstLine="0"/>
              <w:rPr>
                <w:b/>
                <w:bCs/>
              </w:rPr>
            </w:pPr>
          </w:p>
          <w:p w14:paraId="15CA94F5" w14:textId="77777777" w:rsidR="00BB5B00" w:rsidRDefault="00BB5B00" w:rsidP="00DB63A3">
            <w:pPr>
              <w:spacing w:line="240" w:lineRule="auto"/>
              <w:ind w:firstLine="0"/>
              <w:rPr>
                <w:b/>
                <w:bCs/>
              </w:rPr>
            </w:pPr>
          </w:p>
          <w:p w14:paraId="17C136A6" w14:textId="77777777" w:rsidR="00BB5B00" w:rsidRDefault="00BB5B00" w:rsidP="00DB63A3">
            <w:pPr>
              <w:spacing w:line="240" w:lineRule="auto"/>
              <w:ind w:firstLine="0"/>
              <w:rPr>
                <w:b/>
                <w:bCs/>
              </w:rPr>
            </w:pPr>
          </w:p>
          <w:p w14:paraId="6A5A4842" w14:textId="77777777" w:rsidR="00BB5B00" w:rsidRDefault="00BB5B00" w:rsidP="00DB63A3">
            <w:pPr>
              <w:spacing w:line="240" w:lineRule="auto"/>
              <w:ind w:firstLine="0"/>
              <w:rPr>
                <w:b/>
                <w:bCs/>
              </w:rPr>
            </w:pPr>
          </w:p>
          <w:p w14:paraId="2492F088" w14:textId="77777777" w:rsidR="00BB5B00" w:rsidRPr="00E5459C" w:rsidRDefault="00BB5B00" w:rsidP="00DB63A3">
            <w:pPr>
              <w:spacing w:line="240" w:lineRule="auto"/>
              <w:ind w:firstLine="0"/>
              <w:rPr>
                <w:b/>
                <w:bCs/>
              </w:rPr>
            </w:pPr>
          </w:p>
          <w:p w14:paraId="3422621B" w14:textId="77777777" w:rsidR="000A7E24" w:rsidRPr="00E5459C" w:rsidRDefault="000A7E24" w:rsidP="00DB63A3">
            <w:pPr>
              <w:spacing w:line="240" w:lineRule="auto"/>
              <w:ind w:firstLine="0"/>
            </w:pPr>
            <w:r w:rsidRPr="00E5459C">
              <w:rPr>
                <w:b/>
                <w:bCs/>
              </w:rPr>
              <w:lastRenderedPageBreak/>
              <w:t>Таблица 15</w:t>
            </w:r>
            <w:r w:rsidRPr="00E5459C">
              <w:t>. Жилые дома одноэтажные деревянные, рубленные из бревен или брусьев с печным отоплением и горячим водоснабжением от АГВ</w:t>
            </w:r>
          </w:p>
        </w:tc>
      </w:tr>
      <w:tr w:rsidR="0047050E" w:rsidRPr="00E5459C" w14:paraId="05315319"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5F7ACDAD" w14:textId="77777777" w:rsidR="000A7E24" w:rsidRPr="00E5459C" w:rsidRDefault="000A7E24" w:rsidP="00DB63A3">
            <w:pPr>
              <w:spacing w:line="240" w:lineRule="auto"/>
              <w:ind w:firstLine="0"/>
            </w:pPr>
            <w:r w:rsidRPr="00E5459C">
              <w:lastRenderedPageBreak/>
              <w:t>Источник: Сборник №28, От</w:t>
            </w:r>
            <w:r w:rsidR="00DB63A3" w:rsidRPr="00E5459C">
              <w:t>дел I, Раздел 1, таблица 8А (е)</w:t>
            </w:r>
          </w:p>
        </w:tc>
      </w:tr>
      <w:tr w:rsidR="0047050E" w:rsidRPr="00E5459C" w14:paraId="30E301F5"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04D931D"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B119FBE"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7E2A1E8D"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178A0C6E"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0FCEDBDD"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0DD5682F"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4F0A7DB5"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60857027"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7A2C7B7B" w14:textId="77777777" w:rsidR="000A7E24" w:rsidRPr="00E5459C" w:rsidRDefault="000A7E24" w:rsidP="00DB63A3">
            <w:pPr>
              <w:spacing w:line="240" w:lineRule="auto"/>
              <w:ind w:firstLine="0"/>
              <w:jc w:val="center"/>
            </w:pPr>
            <w:r w:rsidRPr="00E5459C">
              <w:t>полы паркетные</w:t>
            </w:r>
          </w:p>
        </w:tc>
      </w:tr>
      <w:tr w:rsidR="00B77363" w:rsidRPr="00E5459C" w14:paraId="79FB6556"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60B9D6C"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26A2FA53"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569FD92"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E31A573"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1A51DB2"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671053D"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8E2CB40"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F9C4B24" w14:textId="77777777" w:rsidR="000A7E24" w:rsidRPr="00E5459C" w:rsidRDefault="000A7E24" w:rsidP="00DB63A3">
            <w:pPr>
              <w:spacing w:line="240" w:lineRule="auto"/>
              <w:ind w:firstLine="0"/>
              <w:jc w:val="center"/>
            </w:pPr>
            <w:r w:rsidRPr="00E5459C">
              <w:t>с электропл.</w:t>
            </w:r>
          </w:p>
        </w:tc>
      </w:tr>
      <w:tr w:rsidR="0047050E" w:rsidRPr="00E5459C" w14:paraId="4FD2002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6B9C76"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75E3D67"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66466D" w14:textId="77777777" w:rsidR="000A7E24" w:rsidRPr="00E5459C" w:rsidRDefault="000A7E24" w:rsidP="00DB63A3">
            <w:pPr>
              <w:spacing w:line="240" w:lineRule="auto"/>
              <w:ind w:firstLine="0"/>
              <w:jc w:val="center"/>
            </w:pPr>
            <w:r w:rsidRPr="00E5459C">
              <w:t>3,83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A88B4D" w14:textId="77777777" w:rsidR="000A7E24" w:rsidRPr="00E5459C" w:rsidRDefault="000A7E24" w:rsidP="00DB63A3">
            <w:pPr>
              <w:spacing w:line="240" w:lineRule="auto"/>
              <w:ind w:firstLine="0"/>
              <w:jc w:val="center"/>
            </w:pPr>
            <w:r w:rsidRPr="00E5459C">
              <w:t>3,95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502A7" w14:textId="77777777" w:rsidR="000A7E24" w:rsidRPr="00E5459C" w:rsidRDefault="000A7E24" w:rsidP="00DB63A3">
            <w:pPr>
              <w:spacing w:line="240" w:lineRule="auto"/>
              <w:ind w:firstLine="0"/>
              <w:jc w:val="center"/>
            </w:pPr>
            <w:r w:rsidRPr="00E5459C">
              <w:t>3,82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73C045" w14:textId="77777777" w:rsidR="000A7E24" w:rsidRPr="00E5459C" w:rsidRDefault="000A7E24" w:rsidP="00DB63A3">
            <w:pPr>
              <w:spacing w:line="240" w:lineRule="auto"/>
              <w:ind w:firstLine="0"/>
              <w:jc w:val="center"/>
            </w:pPr>
            <w:r w:rsidRPr="00E5459C">
              <w:t>3,94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A3FDCA" w14:textId="77777777" w:rsidR="000A7E24" w:rsidRPr="00E5459C" w:rsidRDefault="000A7E24" w:rsidP="00DB63A3">
            <w:pPr>
              <w:spacing w:line="240" w:lineRule="auto"/>
              <w:ind w:firstLine="0"/>
              <w:jc w:val="center"/>
            </w:pPr>
            <w:r w:rsidRPr="00E5459C">
              <w:t>3,82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4C2FC8" w14:textId="77777777" w:rsidR="000A7E24" w:rsidRPr="00E5459C" w:rsidRDefault="000A7E24" w:rsidP="00DB63A3">
            <w:pPr>
              <w:spacing w:line="240" w:lineRule="auto"/>
              <w:ind w:firstLine="0"/>
              <w:jc w:val="center"/>
            </w:pPr>
            <w:r w:rsidRPr="00E5459C">
              <w:t>3,94</w:t>
            </w:r>
          </w:p>
        </w:tc>
      </w:tr>
      <w:tr w:rsidR="0047050E" w:rsidRPr="00E5459C" w14:paraId="683C24E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5D5CC5"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6BCC1AB"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5E7745" w14:textId="77777777" w:rsidR="000A7E24" w:rsidRPr="00E5459C" w:rsidRDefault="000A7E24" w:rsidP="00DB63A3">
            <w:pPr>
              <w:spacing w:line="240" w:lineRule="auto"/>
              <w:ind w:firstLine="0"/>
              <w:jc w:val="center"/>
            </w:pPr>
            <w:r w:rsidRPr="00E5459C">
              <w:t>21,08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1243BE" w14:textId="77777777" w:rsidR="000A7E24" w:rsidRPr="00E5459C" w:rsidRDefault="000A7E24" w:rsidP="00DB63A3">
            <w:pPr>
              <w:spacing w:line="240" w:lineRule="auto"/>
              <w:ind w:firstLine="0"/>
              <w:jc w:val="center"/>
            </w:pPr>
            <w:r w:rsidRPr="00E5459C">
              <w:t>21,74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BDBA45" w14:textId="77777777" w:rsidR="000A7E24" w:rsidRPr="00E5459C" w:rsidRDefault="000A7E24" w:rsidP="00DB63A3">
            <w:pPr>
              <w:spacing w:line="240" w:lineRule="auto"/>
              <w:ind w:firstLine="0"/>
              <w:jc w:val="center"/>
            </w:pPr>
            <w:r w:rsidRPr="00E5459C">
              <w:t>21,01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9FD8A3" w14:textId="77777777" w:rsidR="000A7E24" w:rsidRPr="00E5459C" w:rsidRDefault="000A7E24" w:rsidP="00DB63A3">
            <w:pPr>
              <w:spacing w:line="240" w:lineRule="auto"/>
              <w:ind w:firstLine="0"/>
              <w:jc w:val="center"/>
            </w:pPr>
            <w:r w:rsidRPr="00E5459C">
              <w:t>21,68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46AA73" w14:textId="77777777" w:rsidR="000A7E24" w:rsidRPr="00E5459C" w:rsidRDefault="000A7E24" w:rsidP="00DB63A3">
            <w:pPr>
              <w:spacing w:line="240" w:lineRule="auto"/>
              <w:ind w:firstLine="0"/>
              <w:jc w:val="center"/>
            </w:pPr>
            <w:r w:rsidRPr="00E5459C">
              <w:t>20,99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05D153" w14:textId="77777777" w:rsidR="000A7E24" w:rsidRPr="00E5459C" w:rsidRDefault="000A7E24" w:rsidP="00DB63A3">
            <w:pPr>
              <w:spacing w:line="240" w:lineRule="auto"/>
              <w:ind w:firstLine="0"/>
              <w:jc w:val="center"/>
            </w:pPr>
            <w:r w:rsidRPr="00E5459C">
              <w:t>21,65</w:t>
            </w:r>
          </w:p>
        </w:tc>
      </w:tr>
      <w:tr w:rsidR="0047050E" w:rsidRPr="00E5459C" w14:paraId="3BAA804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61BF1C"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EED90A7"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D33DB3" w14:textId="77777777" w:rsidR="000A7E24" w:rsidRPr="00E5459C" w:rsidRDefault="000A7E24" w:rsidP="00DB63A3">
            <w:pPr>
              <w:spacing w:line="240" w:lineRule="auto"/>
              <w:ind w:firstLine="0"/>
              <w:jc w:val="center"/>
            </w:pPr>
            <w:r w:rsidRPr="00E5459C">
              <w:t>5,75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F2A623" w14:textId="77777777" w:rsidR="000A7E24" w:rsidRPr="00E5459C" w:rsidRDefault="000A7E24" w:rsidP="00DB63A3">
            <w:pPr>
              <w:spacing w:line="240" w:lineRule="auto"/>
              <w:ind w:firstLine="0"/>
              <w:jc w:val="center"/>
            </w:pPr>
            <w:r w:rsidRPr="00E5459C">
              <w:t>5,93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DC69B3" w14:textId="77777777" w:rsidR="000A7E24" w:rsidRPr="00E5459C" w:rsidRDefault="000A7E24" w:rsidP="00DB63A3">
            <w:pPr>
              <w:spacing w:line="240" w:lineRule="auto"/>
              <w:ind w:firstLine="0"/>
              <w:jc w:val="center"/>
            </w:pPr>
            <w:r w:rsidRPr="00E5459C">
              <w:t>5,73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FE1D3" w14:textId="77777777" w:rsidR="000A7E24" w:rsidRPr="00E5459C" w:rsidRDefault="000A7E24" w:rsidP="00DB63A3">
            <w:pPr>
              <w:spacing w:line="240" w:lineRule="auto"/>
              <w:ind w:firstLine="0"/>
              <w:jc w:val="center"/>
            </w:pPr>
            <w:r w:rsidRPr="00E5459C">
              <w:t>5,91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1747C5" w14:textId="77777777" w:rsidR="000A7E24" w:rsidRPr="00E5459C" w:rsidRDefault="000A7E24" w:rsidP="00DB63A3">
            <w:pPr>
              <w:spacing w:line="240" w:lineRule="auto"/>
              <w:ind w:firstLine="0"/>
              <w:jc w:val="center"/>
            </w:pPr>
            <w:r w:rsidRPr="00E5459C">
              <w:t>5,73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2954E4" w14:textId="77777777" w:rsidR="000A7E24" w:rsidRPr="00E5459C" w:rsidRDefault="000A7E24" w:rsidP="00DB63A3">
            <w:pPr>
              <w:spacing w:line="240" w:lineRule="auto"/>
              <w:ind w:firstLine="0"/>
              <w:jc w:val="center"/>
            </w:pPr>
            <w:r w:rsidRPr="00E5459C">
              <w:t>5,91</w:t>
            </w:r>
          </w:p>
        </w:tc>
      </w:tr>
      <w:tr w:rsidR="0047050E" w:rsidRPr="00E5459C" w14:paraId="1D37F60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07E848"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66C662"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D5683A" w14:textId="77777777" w:rsidR="000A7E24" w:rsidRPr="00E5459C" w:rsidRDefault="000A7E24" w:rsidP="00DB63A3">
            <w:pPr>
              <w:spacing w:line="240" w:lineRule="auto"/>
              <w:ind w:firstLine="0"/>
              <w:jc w:val="center"/>
            </w:pPr>
            <w:r w:rsidRPr="00E5459C">
              <w:t>7,66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0C75FB" w14:textId="77777777" w:rsidR="000A7E24" w:rsidRPr="00E5459C" w:rsidRDefault="000A7E24" w:rsidP="00DB63A3">
            <w:pPr>
              <w:spacing w:line="240" w:lineRule="auto"/>
              <w:ind w:firstLine="0"/>
              <w:jc w:val="center"/>
            </w:pPr>
            <w:r w:rsidRPr="00E5459C">
              <w:t>7,91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16C9DD" w14:textId="77777777" w:rsidR="000A7E24" w:rsidRPr="00E5459C" w:rsidRDefault="000A7E24" w:rsidP="00DB63A3">
            <w:pPr>
              <w:spacing w:line="240" w:lineRule="auto"/>
              <w:ind w:firstLine="0"/>
              <w:jc w:val="center"/>
            </w:pPr>
            <w:r w:rsidRPr="00E5459C">
              <w:t>7,64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4B1F84" w14:textId="77777777" w:rsidR="000A7E24" w:rsidRPr="00E5459C" w:rsidRDefault="000A7E24" w:rsidP="00DB63A3">
            <w:pPr>
              <w:spacing w:line="240" w:lineRule="auto"/>
              <w:ind w:firstLine="0"/>
              <w:jc w:val="center"/>
            </w:pPr>
            <w:r w:rsidRPr="00E5459C">
              <w:t>7,88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04F8B9" w14:textId="77777777" w:rsidR="000A7E24" w:rsidRPr="00E5459C" w:rsidRDefault="000A7E24" w:rsidP="00DB63A3">
            <w:pPr>
              <w:spacing w:line="240" w:lineRule="auto"/>
              <w:ind w:firstLine="0"/>
              <w:jc w:val="center"/>
            </w:pPr>
            <w:r w:rsidRPr="00E5459C">
              <w:t>7,63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C6AF17" w14:textId="77777777" w:rsidR="000A7E24" w:rsidRPr="00E5459C" w:rsidRDefault="000A7E24" w:rsidP="00DB63A3">
            <w:pPr>
              <w:spacing w:line="240" w:lineRule="auto"/>
              <w:ind w:firstLine="0"/>
              <w:jc w:val="center"/>
            </w:pPr>
            <w:r w:rsidRPr="00E5459C">
              <w:t>7,87</w:t>
            </w:r>
          </w:p>
        </w:tc>
      </w:tr>
      <w:tr w:rsidR="0047050E" w:rsidRPr="00E5459C" w14:paraId="76709D1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E70B65"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8ACDDC8"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C5356C" w14:textId="77777777" w:rsidR="000A7E24" w:rsidRPr="00E5459C" w:rsidRDefault="000A7E24" w:rsidP="00DB63A3">
            <w:pPr>
              <w:spacing w:line="240" w:lineRule="auto"/>
              <w:ind w:firstLine="0"/>
              <w:jc w:val="center"/>
            </w:pPr>
            <w:r w:rsidRPr="00E5459C">
              <w:t>12,06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9F3C11" w14:textId="77777777" w:rsidR="000A7E24" w:rsidRPr="00E5459C" w:rsidRDefault="000A7E24" w:rsidP="00DB63A3">
            <w:pPr>
              <w:spacing w:line="240" w:lineRule="auto"/>
              <w:ind w:firstLine="0"/>
              <w:jc w:val="center"/>
            </w:pPr>
            <w:r w:rsidRPr="00E5459C">
              <w:t>12,44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D004C3" w14:textId="77777777" w:rsidR="000A7E24" w:rsidRPr="00E5459C" w:rsidRDefault="000A7E24" w:rsidP="00DB63A3">
            <w:pPr>
              <w:spacing w:line="240" w:lineRule="auto"/>
              <w:ind w:firstLine="0"/>
              <w:jc w:val="center"/>
            </w:pPr>
            <w:r w:rsidRPr="00E5459C">
              <w:t>12,32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53633D" w14:textId="77777777" w:rsidR="000A7E24" w:rsidRPr="00E5459C" w:rsidRDefault="000A7E24" w:rsidP="00DB63A3">
            <w:pPr>
              <w:spacing w:line="240" w:lineRule="auto"/>
              <w:ind w:firstLine="0"/>
              <w:jc w:val="center"/>
            </w:pPr>
            <w:r w:rsidRPr="00E5459C">
              <w:t>12,71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2F00F" w14:textId="77777777" w:rsidR="000A7E24" w:rsidRPr="00E5459C" w:rsidRDefault="000A7E24" w:rsidP="00DB63A3">
            <w:pPr>
              <w:spacing w:line="240" w:lineRule="auto"/>
              <w:ind w:firstLine="0"/>
              <w:jc w:val="center"/>
            </w:pPr>
            <w:r w:rsidRPr="00E5459C">
              <w:t>12,4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901B36" w14:textId="77777777" w:rsidR="000A7E24" w:rsidRPr="00E5459C" w:rsidRDefault="000A7E24" w:rsidP="00DB63A3">
            <w:pPr>
              <w:spacing w:line="240" w:lineRule="auto"/>
              <w:ind w:firstLine="0"/>
              <w:jc w:val="center"/>
            </w:pPr>
            <w:r w:rsidRPr="00E5459C">
              <w:t>12,8</w:t>
            </w:r>
          </w:p>
        </w:tc>
      </w:tr>
      <w:tr w:rsidR="0047050E" w:rsidRPr="00E5459C" w14:paraId="18171F5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475737"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0E9CD7F" w14:textId="77777777" w:rsidR="000A7E24" w:rsidRPr="00E5459C" w:rsidRDefault="000A7E24" w:rsidP="007431F0">
            <w:pPr>
              <w:tabs>
                <w:tab w:val="left" w:pos="144"/>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7D45EC" w14:textId="77777777" w:rsidR="000A7E24" w:rsidRPr="00E5459C" w:rsidRDefault="000A7E24" w:rsidP="00DB63A3">
            <w:pPr>
              <w:spacing w:line="240" w:lineRule="auto"/>
              <w:ind w:firstLine="0"/>
              <w:jc w:val="center"/>
            </w:pPr>
            <w:r w:rsidRPr="00E5459C">
              <w:t>6,71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F03ED6" w14:textId="77777777" w:rsidR="000A7E24" w:rsidRPr="00E5459C" w:rsidRDefault="000A7E24" w:rsidP="00DB63A3">
            <w:pPr>
              <w:spacing w:line="240" w:lineRule="auto"/>
              <w:ind w:firstLine="0"/>
              <w:jc w:val="center"/>
            </w:pPr>
            <w:r w:rsidRPr="00E5459C">
              <w:t>6,92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A751E3" w14:textId="77777777" w:rsidR="000A7E24" w:rsidRPr="00E5459C" w:rsidRDefault="000A7E24" w:rsidP="00DB63A3">
            <w:pPr>
              <w:spacing w:line="240" w:lineRule="auto"/>
              <w:ind w:firstLine="0"/>
              <w:jc w:val="center"/>
            </w:pPr>
            <w:r w:rsidRPr="00E5459C">
              <w:t>6,69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D4982" w14:textId="77777777" w:rsidR="000A7E24" w:rsidRPr="00E5459C" w:rsidRDefault="000A7E24" w:rsidP="00DB63A3">
            <w:pPr>
              <w:spacing w:line="240" w:lineRule="auto"/>
              <w:ind w:firstLine="0"/>
              <w:jc w:val="center"/>
            </w:pPr>
            <w:r w:rsidRPr="00E5459C">
              <w:t>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F9C41C" w14:textId="77777777" w:rsidR="000A7E24" w:rsidRPr="00E5459C" w:rsidRDefault="000A7E24" w:rsidP="00DB63A3">
            <w:pPr>
              <w:spacing w:line="240" w:lineRule="auto"/>
              <w:ind w:firstLine="0"/>
              <w:jc w:val="center"/>
            </w:pPr>
            <w:r w:rsidRPr="00E5459C">
              <w:t>6,68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E555BE" w14:textId="77777777" w:rsidR="000A7E24" w:rsidRPr="00E5459C" w:rsidRDefault="000A7E24" w:rsidP="00DB63A3">
            <w:pPr>
              <w:spacing w:line="240" w:lineRule="auto"/>
              <w:ind w:firstLine="0"/>
              <w:jc w:val="center"/>
            </w:pPr>
            <w:r w:rsidRPr="00E5459C">
              <w:t>6,89</w:t>
            </w:r>
          </w:p>
        </w:tc>
      </w:tr>
      <w:tr w:rsidR="0047050E" w:rsidRPr="00E5459C" w14:paraId="20C0339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19DA6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CDC185A" w14:textId="77777777" w:rsidR="000A7E24" w:rsidRPr="00E5459C" w:rsidRDefault="007431F0" w:rsidP="007431F0">
            <w:pPr>
              <w:tabs>
                <w:tab w:val="left" w:pos="144"/>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9F0F5D" w14:textId="77777777" w:rsidR="000A7E24" w:rsidRPr="00E5459C" w:rsidRDefault="000A7E24" w:rsidP="00DB63A3">
            <w:pPr>
              <w:spacing w:line="240" w:lineRule="auto"/>
              <w:ind w:firstLine="0"/>
              <w:jc w:val="center"/>
            </w:pPr>
            <w:r w:rsidRPr="00E5459C">
              <w:t>3,35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1D0E05" w14:textId="77777777" w:rsidR="000A7E24" w:rsidRPr="00E5459C" w:rsidRDefault="000A7E24" w:rsidP="00DB63A3">
            <w:pPr>
              <w:spacing w:line="240" w:lineRule="auto"/>
              <w:ind w:firstLine="0"/>
              <w:jc w:val="center"/>
            </w:pPr>
            <w:r w:rsidRPr="00E5459C">
              <w:t>3,46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FA83E" w14:textId="77777777" w:rsidR="000A7E24" w:rsidRPr="00E5459C" w:rsidRDefault="000A7E24" w:rsidP="00DB63A3">
            <w:pPr>
              <w:spacing w:line="240" w:lineRule="auto"/>
              <w:ind w:firstLine="0"/>
              <w:jc w:val="center"/>
            </w:pPr>
            <w:r w:rsidRPr="00E5459C">
              <w:t>3,34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D61583" w14:textId="77777777" w:rsidR="000A7E24" w:rsidRPr="00E5459C" w:rsidRDefault="000A7E24" w:rsidP="00DB63A3">
            <w:pPr>
              <w:spacing w:line="240" w:lineRule="auto"/>
              <w:ind w:firstLine="0"/>
              <w:jc w:val="center"/>
            </w:pPr>
            <w:r w:rsidRPr="00E5459C">
              <w:t>3,45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0404E6" w14:textId="77777777" w:rsidR="000A7E24" w:rsidRPr="00E5459C" w:rsidRDefault="000A7E24" w:rsidP="00DB63A3">
            <w:pPr>
              <w:spacing w:line="240" w:lineRule="auto"/>
              <w:ind w:firstLine="0"/>
              <w:jc w:val="center"/>
            </w:pPr>
            <w:r w:rsidRPr="00E5459C">
              <w:t>3,34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3CE23E" w14:textId="77777777" w:rsidR="000A7E24" w:rsidRPr="00E5459C" w:rsidRDefault="000A7E24" w:rsidP="00DB63A3">
            <w:pPr>
              <w:spacing w:line="240" w:lineRule="auto"/>
              <w:ind w:firstLine="0"/>
              <w:jc w:val="center"/>
            </w:pPr>
            <w:r w:rsidRPr="00E5459C">
              <w:t>3,44</w:t>
            </w:r>
          </w:p>
        </w:tc>
      </w:tr>
      <w:tr w:rsidR="0047050E" w:rsidRPr="00E5459C" w14:paraId="4E1FFB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875A1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B979CA3" w14:textId="77777777" w:rsidR="000A7E24" w:rsidRPr="00E5459C" w:rsidRDefault="007431F0" w:rsidP="007431F0">
            <w:pPr>
              <w:tabs>
                <w:tab w:val="left" w:pos="144"/>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60FE39" w14:textId="77777777" w:rsidR="000A7E24" w:rsidRPr="00E5459C" w:rsidRDefault="000A7E24" w:rsidP="00DB63A3">
            <w:pPr>
              <w:spacing w:line="240" w:lineRule="auto"/>
              <w:ind w:firstLine="0"/>
              <w:jc w:val="center"/>
            </w:pPr>
            <w:r w:rsidRPr="00E5459C">
              <w:t>3,35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57E7D" w14:textId="77777777" w:rsidR="000A7E24" w:rsidRPr="00E5459C" w:rsidRDefault="000A7E24" w:rsidP="00DB63A3">
            <w:pPr>
              <w:spacing w:line="240" w:lineRule="auto"/>
              <w:ind w:firstLine="0"/>
              <w:jc w:val="center"/>
            </w:pPr>
            <w:r w:rsidRPr="00E5459C">
              <w:t>3,46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D25A94" w14:textId="77777777" w:rsidR="000A7E24" w:rsidRPr="00E5459C" w:rsidRDefault="000A7E24" w:rsidP="00DB63A3">
            <w:pPr>
              <w:spacing w:line="240" w:lineRule="auto"/>
              <w:ind w:firstLine="0"/>
              <w:jc w:val="center"/>
            </w:pPr>
            <w:r w:rsidRPr="00E5459C">
              <w:t>3,34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E99916" w14:textId="77777777" w:rsidR="000A7E24" w:rsidRPr="00E5459C" w:rsidRDefault="000A7E24" w:rsidP="00DB63A3">
            <w:pPr>
              <w:spacing w:line="240" w:lineRule="auto"/>
              <w:ind w:firstLine="0"/>
              <w:jc w:val="center"/>
            </w:pPr>
            <w:r w:rsidRPr="00E5459C">
              <w:t>3,45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A2B91C" w14:textId="77777777" w:rsidR="000A7E24" w:rsidRPr="00E5459C" w:rsidRDefault="000A7E24" w:rsidP="00DB63A3">
            <w:pPr>
              <w:spacing w:line="240" w:lineRule="auto"/>
              <w:ind w:firstLine="0"/>
              <w:jc w:val="center"/>
            </w:pPr>
            <w:r w:rsidRPr="00E5459C">
              <w:t>3,34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A43206" w14:textId="77777777" w:rsidR="000A7E24" w:rsidRPr="00E5459C" w:rsidRDefault="000A7E24" w:rsidP="00DB63A3">
            <w:pPr>
              <w:spacing w:line="240" w:lineRule="auto"/>
              <w:ind w:firstLine="0"/>
              <w:jc w:val="center"/>
            </w:pPr>
            <w:r w:rsidRPr="00E5459C">
              <w:t>3,44</w:t>
            </w:r>
          </w:p>
        </w:tc>
      </w:tr>
      <w:tr w:rsidR="0047050E" w:rsidRPr="00E5459C" w14:paraId="6DA8E43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05153F"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0CEFD9" w14:textId="77777777" w:rsidR="000A7E24" w:rsidRPr="00E5459C" w:rsidRDefault="000A7E24" w:rsidP="007431F0">
            <w:pPr>
              <w:tabs>
                <w:tab w:val="left" w:pos="144"/>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5A2921" w14:textId="77777777" w:rsidR="000A7E24" w:rsidRPr="00E5459C" w:rsidRDefault="000A7E24" w:rsidP="00DB63A3">
            <w:pPr>
              <w:spacing w:line="240" w:lineRule="auto"/>
              <w:ind w:firstLine="0"/>
              <w:jc w:val="center"/>
            </w:pPr>
            <w:r w:rsidRPr="00E5459C">
              <w:t>12,45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E8B3E7" w14:textId="77777777" w:rsidR="000A7E24" w:rsidRPr="00E5459C" w:rsidRDefault="000A7E24" w:rsidP="00DB63A3">
            <w:pPr>
              <w:spacing w:line="240" w:lineRule="auto"/>
              <w:ind w:firstLine="0"/>
              <w:jc w:val="center"/>
            </w:pPr>
            <w:r w:rsidRPr="00E5459C">
              <w:t>12,85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4A6162" w14:textId="77777777" w:rsidR="000A7E24" w:rsidRPr="00E5459C" w:rsidRDefault="000A7E24" w:rsidP="00DB63A3">
            <w:pPr>
              <w:spacing w:line="240" w:lineRule="auto"/>
              <w:ind w:firstLine="0"/>
              <w:jc w:val="center"/>
            </w:pPr>
            <w:r w:rsidRPr="00E5459C">
              <w:t>12,42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86DCD8" w14:textId="77777777" w:rsidR="000A7E24" w:rsidRPr="00E5459C" w:rsidRDefault="000A7E24" w:rsidP="00DB63A3">
            <w:pPr>
              <w:spacing w:line="240" w:lineRule="auto"/>
              <w:ind w:firstLine="0"/>
              <w:jc w:val="center"/>
            </w:pPr>
            <w:r w:rsidRPr="00E5459C">
              <w:t>12,81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D32834" w14:textId="77777777" w:rsidR="000A7E24" w:rsidRPr="00E5459C" w:rsidRDefault="000A7E24" w:rsidP="00DB63A3">
            <w:pPr>
              <w:spacing w:line="240" w:lineRule="auto"/>
              <w:ind w:firstLine="0"/>
              <w:jc w:val="center"/>
            </w:pPr>
            <w:r w:rsidRPr="00E5459C">
              <w:t>12,4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BA35A5" w14:textId="77777777" w:rsidR="000A7E24" w:rsidRPr="00E5459C" w:rsidRDefault="000A7E24" w:rsidP="00DB63A3">
            <w:pPr>
              <w:spacing w:line="240" w:lineRule="auto"/>
              <w:ind w:firstLine="0"/>
              <w:jc w:val="center"/>
            </w:pPr>
            <w:r w:rsidRPr="00E5459C">
              <w:t>12,8</w:t>
            </w:r>
          </w:p>
        </w:tc>
      </w:tr>
      <w:tr w:rsidR="0047050E" w:rsidRPr="00E5459C" w14:paraId="3064037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47F3B1"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A5C7B61" w14:textId="77777777" w:rsidR="000A7E24" w:rsidRPr="00E5459C" w:rsidRDefault="000A7E24" w:rsidP="007431F0">
            <w:pPr>
              <w:tabs>
                <w:tab w:val="left" w:pos="144"/>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F62D47" w14:textId="77777777" w:rsidR="000A7E24" w:rsidRPr="00E5459C" w:rsidRDefault="000A7E24" w:rsidP="00DB63A3">
            <w:pPr>
              <w:spacing w:line="240" w:lineRule="auto"/>
              <w:ind w:firstLine="0"/>
              <w:jc w:val="center"/>
            </w:pPr>
            <w:r w:rsidRPr="00E5459C">
              <w:t>23,76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33E312" w14:textId="77777777" w:rsidR="000A7E24" w:rsidRPr="00E5459C" w:rsidRDefault="000A7E24" w:rsidP="00DB63A3">
            <w:pPr>
              <w:spacing w:line="240" w:lineRule="auto"/>
              <w:ind w:firstLine="0"/>
              <w:jc w:val="center"/>
            </w:pPr>
            <w:r w:rsidRPr="00E5459C">
              <w:t>21,35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9B010F" w14:textId="77777777" w:rsidR="000A7E24" w:rsidRPr="00E5459C" w:rsidRDefault="000A7E24" w:rsidP="00DB63A3">
            <w:pPr>
              <w:spacing w:line="240" w:lineRule="auto"/>
              <w:ind w:firstLine="0"/>
              <w:jc w:val="center"/>
            </w:pPr>
            <w:r w:rsidRPr="00E5459C">
              <w:t>23,69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8455EC" w14:textId="77777777" w:rsidR="000A7E24" w:rsidRPr="00E5459C" w:rsidRDefault="000A7E24" w:rsidP="00DB63A3">
            <w:pPr>
              <w:spacing w:line="240" w:lineRule="auto"/>
              <w:ind w:firstLine="0"/>
              <w:jc w:val="center"/>
            </w:pPr>
            <w:r w:rsidRPr="00E5459C">
              <w:t>21,28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E0FE6D" w14:textId="77777777" w:rsidR="000A7E24" w:rsidRPr="00E5459C" w:rsidRDefault="000A7E24" w:rsidP="00DB63A3">
            <w:pPr>
              <w:spacing w:line="240" w:lineRule="auto"/>
              <w:ind w:firstLine="0"/>
              <w:jc w:val="center"/>
            </w:pPr>
            <w:r w:rsidRPr="00E5459C">
              <w:t>23,66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8D5E36" w14:textId="77777777" w:rsidR="000A7E24" w:rsidRPr="00E5459C" w:rsidRDefault="000A7E24" w:rsidP="00DB63A3">
            <w:pPr>
              <w:spacing w:line="240" w:lineRule="auto"/>
              <w:ind w:firstLine="0"/>
              <w:jc w:val="center"/>
            </w:pPr>
            <w:r w:rsidRPr="00E5459C">
              <w:t>21,26</w:t>
            </w:r>
          </w:p>
        </w:tc>
      </w:tr>
      <w:tr w:rsidR="0047050E" w:rsidRPr="00E5459C" w14:paraId="45DA40C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E537B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F96E7ED" w14:textId="77777777" w:rsidR="000A7E24" w:rsidRPr="00E5459C" w:rsidRDefault="007431F0" w:rsidP="007431F0">
            <w:pPr>
              <w:tabs>
                <w:tab w:val="left" w:pos="144"/>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4C72BF"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DAE8C6"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20B02C"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136353"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D62ABC"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32685B" w14:textId="77777777" w:rsidR="000A7E24" w:rsidRPr="00E5459C" w:rsidRDefault="000A7E24" w:rsidP="00DB63A3">
            <w:pPr>
              <w:spacing w:line="240" w:lineRule="auto"/>
              <w:ind w:firstLine="0"/>
              <w:jc w:val="center"/>
            </w:pPr>
            <w:r w:rsidRPr="00E5459C">
              <w:t>-</w:t>
            </w:r>
          </w:p>
        </w:tc>
      </w:tr>
      <w:tr w:rsidR="0047050E" w:rsidRPr="00E5459C" w14:paraId="63534E7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F3E45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78BB37A" w14:textId="77777777" w:rsidR="000A7E24" w:rsidRPr="00E5459C" w:rsidRDefault="007431F0" w:rsidP="007431F0">
            <w:pPr>
              <w:tabs>
                <w:tab w:val="left" w:pos="144"/>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7108F1"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70D32E" w14:textId="77777777" w:rsidR="000A7E24" w:rsidRPr="00E5459C" w:rsidRDefault="000A7E24" w:rsidP="00DB63A3">
            <w:pPr>
              <w:spacing w:line="240" w:lineRule="auto"/>
              <w:ind w:firstLine="0"/>
              <w:jc w:val="center"/>
            </w:pPr>
            <w:r w:rsidRPr="00E5459C">
              <w:t>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624614"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275A35"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BCA7A8"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788A03" w14:textId="77777777" w:rsidR="000A7E24" w:rsidRPr="00E5459C" w:rsidRDefault="000A7E24" w:rsidP="00DB63A3">
            <w:pPr>
              <w:spacing w:line="240" w:lineRule="auto"/>
              <w:ind w:firstLine="0"/>
              <w:jc w:val="center"/>
            </w:pPr>
            <w:r w:rsidRPr="00E5459C">
              <w:t>0,39</w:t>
            </w:r>
          </w:p>
        </w:tc>
      </w:tr>
      <w:tr w:rsidR="0047050E" w:rsidRPr="00E5459C" w14:paraId="6F7C778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F6CA2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FB54115" w14:textId="77777777" w:rsidR="000A7E24" w:rsidRPr="00E5459C" w:rsidRDefault="007431F0" w:rsidP="007431F0">
            <w:pPr>
              <w:tabs>
                <w:tab w:val="left" w:pos="144"/>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8EAE73" w14:textId="77777777" w:rsidR="000A7E24" w:rsidRPr="00E5459C" w:rsidRDefault="000A7E24" w:rsidP="00DB63A3">
            <w:pPr>
              <w:spacing w:line="240" w:lineRule="auto"/>
              <w:ind w:firstLine="0"/>
              <w:jc w:val="center"/>
            </w:pPr>
            <w:r w:rsidRPr="00E5459C">
              <w:t>1,34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C75A3A" w14:textId="77777777" w:rsidR="000A7E24" w:rsidRPr="00E5459C" w:rsidRDefault="000A7E24" w:rsidP="00DB63A3">
            <w:pPr>
              <w:spacing w:line="240" w:lineRule="auto"/>
              <w:ind w:firstLine="0"/>
              <w:jc w:val="center"/>
            </w:pPr>
            <w:r w:rsidRPr="00E5459C">
              <w:t>1,38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DD4500" w14:textId="77777777" w:rsidR="000A7E24" w:rsidRPr="00E5459C" w:rsidRDefault="000A7E24" w:rsidP="00DB63A3">
            <w:pPr>
              <w:spacing w:line="240" w:lineRule="auto"/>
              <w:ind w:firstLine="0"/>
              <w:jc w:val="center"/>
            </w:pPr>
            <w:r w:rsidRPr="00E5459C">
              <w:t>1,34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ACFA59" w14:textId="77777777" w:rsidR="000A7E24" w:rsidRPr="00E5459C" w:rsidRDefault="000A7E24" w:rsidP="00DB63A3">
            <w:pPr>
              <w:spacing w:line="240" w:lineRule="auto"/>
              <w:ind w:firstLine="0"/>
              <w:jc w:val="center"/>
            </w:pPr>
            <w:r w:rsidRPr="00E5459C">
              <w:t>1,38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0D1128" w14:textId="77777777" w:rsidR="000A7E24" w:rsidRPr="00E5459C" w:rsidRDefault="000A7E24" w:rsidP="00DB63A3">
            <w:pPr>
              <w:spacing w:line="240" w:lineRule="auto"/>
              <w:ind w:firstLine="0"/>
              <w:jc w:val="center"/>
            </w:pPr>
            <w:r w:rsidRPr="00E5459C">
              <w:t>1,34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5809CA" w14:textId="77777777" w:rsidR="000A7E24" w:rsidRPr="00E5459C" w:rsidRDefault="000A7E24" w:rsidP="00DB63A3">
            <w:pPr>
              <w:spacing w:line="240" w:lineRule="auto"/>
              <w:ind w:firstLine="0"/>
              <w:jc w:val="center"/>
            </w:pPr>
            <w:r w:rsidRPr="00E5459C">
              <w:t>1,38</w:t>
            </w:r>
          </w:p>
        </w:tc>
      </w:tr>
      <w:tr w:rsidR="0047050E" w:rsidRPr="00E5459C" w14:paraId="2A80C1E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034F1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AFDEA5D" w14:textId="77777777" w:rsidR="000A7E24" w:rsidRPr="00E5459C" w:rsidRDefault="007431F0" w:rsidP="007431F0">
            <w:pPr>
              <w:tabs>
                <w:tab w:val="left" w:pos="144"/>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14D6CA" w14:textId="77777777" w:rsidR="000A7E24" w:rsidRPr="00E5459C" w:rsidRDefault="000A7E24" w:rsidP="00DB63A3">
            <w:pPr>
              <w:spacing w:line="240" w:lineRule="auto"/>
              <w:ind w:firstLine="0"/>
              <w:jc w:val="center"/>
            </w:pPr>
            <w:r w:rsidRPr="00E5459C">
              <w:t>2,68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80D787" w14:textId="77777777" w:rsidR="000A7E24" w:rsidRPr="00E5459C" w:rsidRDefault="000A7E24" w:rsidP="00DB63A3">
            <w:pPr>
              <w:spacing w:line="240" w:lineRule="auto"/>
              <w:ind w:firstLine="0"/>
              <w:jc w:val="center"/>
            </w:pPr>
            <w:r w:rsidRPr="00E5459C">
              <w:t>2,77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D92F36" w14:textId="77777777" w:rsidR="000A7E24" w:rsidRPr="00E5459C" w:rsidRDefault="000A7E24" w:rsidP="00DB63A3">
            <w:pPr>
              <w:spacing w:line="240" w:lineRule="auto"/>
              <w:ind w:firstLine="0"/>
              <w:jc w:val="center"/>
            </w:pPr>
            <w:r w:rsidRPr="00E5459C">
              <w:t>2,67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F4E3EF" w14:textId="77777777" w:rsidR="000A7E24" w:rsidRPr="00E5459C" w:rsidRDefault="000A7E24" w:rsidP="00DB63A3">
            <w:pPr>
              <w:spacing w:line="240" w:lineRule="auto"/>
              <w:ind w:firstLine="0"/>
              <w:jc w:val="center"/>
            </w:pPr>
            <w:r w:rsidRPr="00E5459C">
              <w:t>2,76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D9464F" w14:textId="77777777" w:rsidR="000A7E24" w:rsidRPr="00E5459C" w:rsidRDefault="000A7E24" w:rsidP="00DB63A3">
            <w:pPr>
              <w:spacing w:line="240" w:lineRule="auto"/>
              <w:ind w:firstLine="0"/>
              <w:jc w:val="center"/>
            </w:pPr>
            <w:r w:rsidRPr="00E5459C">
              <w:t>2,67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6AE931" w14:textId="77777777" w:rsidR="000A7E24" w:rsidRPr="00E5459C" w:rsidRDefault="000A7E24" w:rsidP="00DB63A3">
            <w:pPr>
              <w:spacing w:line="240" w:lineRule="auto"/>
              <w:ind w:firstLine="0"/>
              <w:jc w:val="center"/>
            </w:pPr>
            <w:r w:rsidRPr="00E5459C">
              <w:t>2,76</w:t>
            </w:r>
          </w:p>
        </w:tc>
      </w:tr>
      <w:tr w:rsidR="0047050E" w:rsidRPr="00E5459C" w14:paraId="59B0433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9AE71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9F93ED" w14:textId="77777777" w:rsidR="000A7E24" w:rsidRPr="00E5459C" w:rsidRDefault="007431F0" w:rsidP="007431F0">
            <w:pPr>
              <w:tabs>
                <w:tab w:val="left" w:pos="144"/>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FAC4A3" w14:textId="77777777" w:rsidR="000A7E24" w:rsidRPr="00E5459C" w:rsidRDefault="000A7E24" w:rsidP="00DB63A3">
            <w:pPr>
              <w:spacing w:line="240" w:lineRule="auto"/>
              <w:ind w:firstLine="0"/>
              <w:jc w:val="center"/>
            </w:pPr>
            <w:r w:rsidRPr="00E5459C">
              <w:t>2,68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567D61"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4B5C1" w14:textId="77777777" w:rsidR="000A7E24" w:rsidRPr="00E5459C" w:rsidRDefault="000A7E24" w:rsidP="00DB63A3">
            <w:pPr>
              <w:spacing w:line="240" w:lineRule="auto"/>
              <w:ind w:firstLine="0"/>
              <w:jc w:val="center"/>
            </w:pPr>
            <w:r w:rsidRPr="00E5459C">
              <w:t>2,67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8D537B"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C84928" w14:textId="77777777" w:rsidR="000A7E24" w:rsidRPr="00E5459C" w:rsidRDefault="000A7E24" w:rsidP="00DB63A3">
            <w:pPr>
              <w:spacing w:line="240" w:lineRule="auto"/>
              <w:ind w:firstLine="0"/>
              <w:jc w:val="center"/>
            </w:pPr>
            <w:r w:rsidRPr="00E5459C">
              <w:t>2,67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AB7B90" w14:textId="77777777" w:rsidR="000A7E24" w:rsidRPr="00E5459C" w:rsidRDefault="000A7E24" w:rsidP="00DB63A3">
            <w:pPr>
              <w:spacing w:line="240" w:lineRule="auto"/>
              <w:ind w:firstLine="0"/>
              <w:jc w:val="center"/>
            </w:pPr>
            <w:r w:rsidRPr="00E5459C">
              <w:t>-</w:t>
            </w:r>
          </w:p>
        </w:tc>
      </w:tr>
      <w:tr w:rsidR="0047050E" w:rsidRPr="00E5459C" w14:paraId="0C638E4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0F713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D773BD3" w14:textId="77777777" w:rsidR="000A7E24" w:rsidRPr="00E5459C" w:rsidRDefault="007431F0" w:rsidP="007431F0">
            <w:pPr>
              <w:tabs>
                <w:tab w:val="left" w:pos="144"/>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3ED643" w14:textId="77777777" w:rsidR="000A7E24" w:rsidRPr="00E5459C" w:rsidRDefault="000A7E24" w:rsidP="00DB63A3">
            <w:pPr>
              <w:spacing w:line="240" w:lineRule="auto"/>
              <w:ind w:firstLine="0"/>
              <w:jc w:val="center"/>
            </w:pPr>
            <w:r w:rsidRPr="00E5459C">
              <w:t>3,74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AE7C31" w14:textId="77777777" w:rsidR="000A7E24" w:rsidRPr="00E5459C" w:rsidRDefault="000A7E24" w:rsidP="00DB63A3">
            <w:pPr>
              <w:spacing w:line="240" w:lineRule="auto"/>
              <w:ind w:firstLine="0"/>
              <w:jc w:val="center"/>
            </w:pPr>
            <w:r w:rsidRPr="00E5459C">
              <w:t>3,85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DF31F5" w14:textId="77777777" w:rsidR="000A7E24" w:rsidRPr="00E5459C" w:rsidRDefault="000A7E24" w:rsidP="00DB63A3">
            <w:pPr>
              <w:spacing w:line="240" w:lineRule="auto"/>
              <w:ind w:firstLine="0"/>
              <w:jc w:val="center"/>
            </w:pPr>
            <w:r w:rsidRPr="00E5459C">
              <w:t>3,72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C396E" w14:textId="77777777" w:rsidR="000A7E24" w:rsidRPr="00E5459C" w:rsidRDefault="000A7E24" w:rsidP="00DB63A3">
            <w:pPr>
              <w:spacing w:line="240" w:lineRule="auto"/>
              <w:ind w:firstLine="0"/>
              <w:jc w:val="center"/>
            </w:pPr>
            <w:r w:rsidRPr="00E5459C">
              <w:t>3,84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83F7FE" w14:textId="77777777" w:rsidR="000A7E24" w:rsidRPr="00E5459C" w:rsidRDefault="000A7E24" w:rsidP="00DB63A3">
            <w:pPr>
              <w:spacing w:line="240" w:lineRule="auto"/>
              <w:ind w:firstLine="0"/>
              <w:jc w:val="center"/>
            </w:pPr>
            <w:r w:rsidRPr="00E5459C">
              <w:t>3,72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CDAC9B" w14:textId="77777777" w:rsidR="000A7E24" w:rsidRPr="00E5459C" w:rsidRDefault="000A7E24" w:rsidP="00DB63A3">
            <w:pPr>
              <w:spacing w:line="240" w:lineRule="auto"/>
              <w:ind w:firstLine="0"/>
              <w:jc w:val="center"/>
            </w:pPr>
            <w:r w:rsidRPr="00E5459C">
              <w:t>3,84</w:t>
            </w:r>
          </w:p>
        </w:tc>
      </w:tr>
      <w:tr w:rsidR="0047050E" w:rsidRPr="00E5459C" w14:paraId="1DBADB6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55F6B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6E67172" w14:textId="77777777" w:rsidR="000A7E24" w:rsidRPr="00E5459C" w:rsidRDefault="007431F0" w:rsidP="007431F0">
            <w:pPr>
              <w:tabs>
                <w:tab w:val="left" w:pos="144"/>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9AE746"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A73F7F" w14:textId="77777777" w:rsidR="000A7E24" w:rsidRPr="00E5459C" w:rsidRDefault="000A7E24" w:rsidP="00DB63A3">
            <w:pPr>
              <w:spacing w:line="240" w:lineRule="auto"/>
              <w:ind w:firstLine="0"/>
              <w:jc w:val="center"/>
            </w:pPr>
            <w:r w:rsidRPr="00E5459C">
              <w:t>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3BC787"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623818"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ED772"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6C16FE" w14:textId="77777777" w:rsidR="000A7E24" w:rsidRPr="00E5459C" w:rsidRDefault="000A7E24" w:rsidP="00DB63A3">
            <w:pPr>
              <w:spacing w:line="240" w:lineRule="auto"/>
              <w:ind w:firstLine="0"/>
              <w:jc w:val="center"/>
            </w:pPr>
            <w:r w:rsidRPr="00E5459C">
              <w:t>0,39</w:t>
            </w:r>
          </w:p>
        </w:tc>
      </w:tr>
      <w:tr w:rsidR="0047050E" w:rsidRPr="00E5459C" w14:paraId="6A29419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7EC83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ED2E33B" w14:textId="77777777" w:rsidR="000A7E24" w:rsidRPr="00E5459C" w:rsidRDefault="007431F0" w:rsidP="007431F0">
            <w:pPr>
              <w:tabs>
                <w:tab w:val="left" w:pos="144"/>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429B2" w14:textId="77777777" w:rsidR="000A7E24" w:rsidRPr="00E5459C" w:rsidRDefault="000A7E24" w:rsidP="00DB63A3">
            <w:pPr>
              <w:spacing w:line="240" w:lineRule="auto"/>
              <w:ind w:firstLine="0"/>
              <w:jc w:val="center"/>
            </w:pPr>
            <w:r w:rsidRPr="00E5459C">
              <w:t>0,57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A074A4" w14:textId="77777777" w:rsidR="000A7E24" w:rsidRPr="00E5459C" w:rsidRDefault="000A7E24" w:rsidP="00DB63A3">
            <w:pPr>
              <w:spacing w:line="240" w:lineRule="auto"/>
              <w:ind w:firstLine="0"/>
              <w:jc w:val="center"/>
            </w:pPr>
            <w:r w:rsidRPr="00E5459C">
              <w:t>0,59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A7B5D5" w14:textId="77777777" w:rsidR="000A7E24" w:rsidRPr="00E5459C" w:rsidRDefault="000A7E24" w:rsidP="00DB63A3">
            <w:pPr>
              <w:spacing w:line="240" w:lineRule="auto"/>
              <w:ind w:firstLine="0"/>
              <w:jc w:val="center"/>
            </w:pPr>
            <w:r w:rsidRPr="00E5459C">
              <w:t>0,57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F788C3" w14:textId="77777777" w:rsidR="000A7E24" w:rsidRPr="00E5459C" w:rsidRDefault="000A7E24" w:rsidP="00DB63A3">
            <w:pPr>
              <w:spacing w:line="240" w:lineRule="auto"/>
              <w:ind w:firstLine="0"/>
              <w:jc w:val="center"/>
            </w:pPr>
            <w:r w:rsidRPr="00E5459C">
              <w:t>0,59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469F9E" w14:textId="77777777" w:rsidR="000A7E24" w:rsidRPr="00E5459C" w:rsidRDefault="000A7E24" w:rsidP="00DB63A3">
            <w:pPr>
              <w:spacing w:line="240" w:lineRule="auto"/>
              <w:ind w:firstLine="0"/>
              <w:jc w:val="center"/>
            </w:pPr>
            <w:r w:rsidRPr="00E5459C">
              <w:t>0,57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665720" w14:textId="77777777" w:rsidR="000A7E24" w:rsidRPr="00E5459C" w:rsidRDefault="000A7E24" w:rsidP="00DB63A3">
            <w:pPr>
              <w:spacing w:line="240" w:lineRule="auto"/>
              <w:ind w:firstLine="0"/>
              <w:jc w:val="center"/>
            </w:pPr>
            <w:r w:rsidRPr="00E5459C">
              <w:t>0,59</w:t>
            </w:r>
          </w:p>
        </w:tc>
      </w:tr>
      <w:tr w:rsidR="0047050E" w:rsidRPr="00E5459C" w14:paraId="39C7721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C604F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6B939AC" w14:textId="77777777" w:rsidR="000A7E24" w:rsidRPr="00E5459C" w:rsidRDefault="007431F0" w:rsidP="007431F0">
            <w:pPr>
              <w:tabs>
                <w:tab w:val="left" w:pos="144"/>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E628F8" w14:textId="77777777" w:rsidR="000A7E24" w:rsidRPr="00E5459C" w:rsidRDefault="000A7E24" w:rsidP="00DB63A3">
            <w:pPr>
              <w:spacing w:line="240" w:lineRule="auto"/>
              <w:ind w:firstLine="0"/>
              <w:jc w:val="center"/>
            </w:pPr>
            <w:r w:rsidRPr="00E5459C">
              <w:t>1,72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BE6F63" w14:textId="77777777" w:rsidR="000A7E24" w:rsidRPr="00E5459C" w:rsidRDefault="000A7E24" w:rsidP="00DB63A3">
            <w:pPr>
              <w:spacing w:line="240" w:lineRule="auto"/>
              <w:ind w:firstLine="0"/>
              <w:jc w:val="center"/>
            </w:pPr>
            <w:r w:rsidRPr="00E5459C">
              <w:t>1,78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C3F2C5" w14:textId="77777777" w:rsidR="000A7E24" w:rsidRPr="00E5459C" w:rsidRDefault="000A7E24" w:rsidP="00DB63A3">
            <w:pPr>
              <w:spacing w:line="240" w:lineRule="auto"/>
              <w:ind w:firstLine="0"/>
              <w:jc w:val="center"/>
            </w:pPr>
            <w:r w:rsidRPr="00E5459C">
              <w:t>1,72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454630" w14:textId="77777777" w:rsidR="000A7E24" w:rsidRPr="00E5459C" w:rsidRDefault="000A7E24" w:rsidP="00DB63A3">
            <w:pPr>
              <w:spacing w:line="240" w:lineRule="auto"/>
              <w:ind w:firstLine="0"/>
              <w:jc w:val="center"/>
            </w:pPr>
            <w:r w:rsidRPr="00E5459C">
              <w:t>1,77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A25203" w14:textId="77777777" w:rsidR="000A7E24" w:rsidRPr="00E5459C" w:rsidRDefault="000A7E24" w:rsidP="00DB63A3">
            <w:pPr>
              <w:spacing w:line="240" w:lineRule="auto"/>
              <w:ind w:firstLine="0"/>
              <w:jc w:val="center"/>
            </w:pPr>
            <w:r w:rsidRPr="00E5459C">
              <w:t>1,72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312E3B" w14:textId="77777777" w:rsidR="000A7E24" w:rsidRPr="00E5459C" w:rsidRDefault="000A7E24" w:rsidP="00DB63A3">
            <w:pPr>
              <w:spacing w:line="240" w:lineRule="auto"/>
              <w:ind w:firstLine="0"/>
              <w:jc w:val="center"/>
            </w:pPr>
            <w:r w:rsidRPr="00E5459C">
              <w:t>1,77</w:t>
            </w:r>
          </w:p>
        </w:tc>
      </w:tr>
      <w:tr w:rsidR="0047050E" w:rsidRPr="00E5459C" w14:paraId="451DF8F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6FA77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D78E117" w14:textId="77777777" w:rsidR="000A7E24" w:rsidRPr="00E5459C" w:rsidRDefault="007431F0" w:rsidP="007431F0">
            <w:pPr>
              <w:tabs>
                <w:tab w:val="left" w:pos="144"/>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600D2B" w14:textId="77777777" w:rsidR="000A7E24" w:rsidRPr="00E5459C" w:rsidRDefault="000A7E24" w:rsidP="00DB63A3">
            <w:pPr>
              <w:spacing w:line="240" w:lineRule="auto"/>
              <w:ind w:firstLine="0"/>
              <w:jc w:val="center"/>
            </w:pPr>
            <w:r w:rsidRPr="00E5459C">
              <w:t>4,5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E5EDFB" w14:textId="77777777" w:rsidR="000A7E24" w:rsidRPr="00E5459C" w:rsidRDefault="000A7E24" w:rsidP="00DB63A3">
            <w:pPr>
              <w:spacing w:line="240" w:lineRule="auto"/>
              <w:ind w:firstLine="0"/>
              <w:jc w:val="center"/>
            </w:pPr>
            <w:r w:rsidRPr="00E5459C">
              <w:t>4,64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E79B56" w14:textId="77777777" w:rsidR="000A7E24" w:rsidRPr="00E5459C" w:rsidRDefault="000A7E24" w:rsidP="00DB63A3">
            <w:pPr>
              <w:spacing w:line="240" w:lineRule="auto"/>
              <w:ind w:firstLine="0"/>
              <w:jc w:val="center"/>
            </w:pPr>
            <w:r w:rsidRPr="00E5459C">
              <w:t>4,49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3F1FC9" w14:textId="77777777" w:rsidR="000A7E24" w:rsidRPr="00E5459C" w:rsidRDefault="000A7E24" w:rsidP="00DB63A3">
            <w:pPr>
              <w:spacing w:line="240" w:lineRule="auto"/>
              <w:ind w:firstLine="0"/>
              <w:jc w:val="center"/>
            </w:pPr>
            <w:r w:rsidRPr="00E5459C">
              <w:t>4,63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35170" w14:textId="77777777" w:rsidR="000A7E24" w:rsidRPr="00E5459C" w:rsidRDefault="000A7E24" w:rsidP="00DB63A3">
            <w:pPr>
              <w:spacing w:line="240" w:lineRule="auto"/>
              <w:ind w:firstLine="0"/>
              <w:jc w:val="center"/>
            </w:pPr>
            <w:r w:rsidRPr="00E5459C">
              <w:t>4,48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48136D" w14:textId="77777777" w:rsidR="000A7E24" w:rsidRPr="00E5459C" w:rsidRDefault="000A7E24" w:rsidP="00DB63A3">
            <w:pPr>
              <w:spacing w:line="240" w:lineRule="auto"/>
              <w:ind w:firstLine="0"/>
              <w:jc w:val="center"/>
            </w:pPr>
            <w:r w:rsidRPr="00E5459C">
              <w:t>4,63</w:t>
            </w:r>
          </w:p>
        </w:tc>
      </w:tr>
      <w:tr w:rsidR="0047050E" w:rsidRPr="00E5459C" w14:paraId="4429A5A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E5EB3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47C573E" w14:textId="77777777" w:rsidR="000A7E24" w:rsidRPr="00E5459C" w:rsidRDefault="007431F0" w:rsidP="007431F0">
            <w:pPr>
              <w:tabs>
                <w:tab w:val="left" w:pos="144"/>
              </w:tabs>
              <w:spacing w:line="240" w:lineRule="auto"/>
              <w:ind w:firstLine="0"/>
            </w:pPr>
            <w:r w:rsidRPr="00E5459C">
              <w:tab/>
            </w:r>
            <w:r w:rsidR="000A7E24" w:rsidRPr="00E5459C">
              <w:t>горячее водоснабжение 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2BD850" w14:textId="77777777" w:rsidR="000A7E24" w:rsidRPr="00E5459C" w:rsidRDefault="000A7E24" w:rsidP="00DB63A3">
            <w:pPr>
              <w:spacing w:line="240" w:lineRule="auto"/>
              <w:ind w:firstLine="0"/>
              <w:jc w:val="center"/>
            </w:pPr>
            <w:r w:rsidRPr="00E5459C">
              <w:t>5,75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165964" w14:textId="77777777" w:rsidR="000A7E24" w:rsidRPr="00E5459C" w:rsidRDefault="000A7E24" w:rsidP="00DB63A3">
            <w:pPr>
              <w:spacing w:line="240" w:lineRule="auto"/>
              <w:ind w:firstLine="0"/>
              <w:jc w:val="center"/>
            </w:pPr>
            <w:r w:rsidRPr="00E5459C">
              <w:t>5,53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70337B" w14:textId="77777777" w:rsidR="000A7E24" w:rsidRPr="00E5459C" w:rsidRDefault="000A7E24" w:rsidP="00DB63A3">
            <w:pPr>
              <w:spacing w:line="240" w:lineRule="auto"/>
              <w:ind w:firstLine="0"/>
              <w:jc w:val="center"/>
            </w:pPr>
            <w:r w:rsidRPr="00E5459C">
              <w:t>5,73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73F3F0" w14:textId="77777777" w:rsidR="000A7E24" w:rsidRPr="00E5459C" w:rsidRDefault="000A7E24" w:rsidP="00DB63A3">
            <w:pPr>
              <w:spacing w:line="240" w:lineRule="auto"/>
              <w:ind w:firstLine="0"/>
              <w:jc w:val="center"/>
            </w:pPr>
            <w:r w:rsidRPr="00E5459C">
              <w:t>5,52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621A94" w14:textId="77777777" w:rsidR="000A7E24" w:rsidRPr="00E5459C" w:rsidRDefault="000A7E24" w:rsidP="00DB63A3">
            <w:pPr>
              <w:spacing w:line="240" w:lineRule="auto"/>
              <w:ind w:firstLine="0"/>
              <w:jc w:val="center"/>
            </w:pPr>
            <w:r w:rsidRPr="00E5459C">
              <w:t>5,73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A251D1" w14:textId="77777777" w:rsidR="000A7E24" w:rsidRPr="00E5459C" w:rsidRDefault="000A7E24" w:rsidP="00DB63A3">
            <w:pPr>
              <w:spacing w:line="240" w:lineRule="auto"/>
              <w:ind w:firstLine="0"/>
              <w:jc w:val="center"/>
            </w:pPr>
            <w:r w:rsidRPr="00E5459C">
              <w:t>5,51</w:t>
            </w:r>
          </w:p>
        </w:tc>
      </w:tr>
      <w:tr w:rsidR="0047050E" w:rsidRPr="00E5459C" w14:paraId="4DE8075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CC4E105"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7F93F20"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F7A550" w14:textId="77777777" w:rsidR="000A7E24" w:rsidRPr="00E5459C" w:rsidRDefault="000A7E24" w:rsidP="00DB63A3">
            <w:pPr>
              <w:spacing w:line="240" w:lineRule="auto"/>
              <w:ind w:firstLine="0"/>
              <w:jc w:val="center"/>
            </w:pPr>
            <w:r w:rsidRPr="00E5459C">
              <w:t>6,71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8DBD1D" w14:textId="77777777" w:rsidR="000A7E24" w:rsidRPr="00E5459C" w:rsidRDefault="000A7E24" w:rsidP="00DB63A3">
            <w:pPr>
              <w:spacing w:line="240" w:lineRule="auto"/>
              <w:ind w:firstLine="0"/>
              <w:jc w:val="center"/>
            </w:pPr>
            <w:r w:rsidRPr="00E5459C">
              <w:t>6,92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9CCD37" w14:textId="77777777" w:rsidR="000A7E24" w:rsidRPr="00E5459C" w:rsidRDefault="000A7E24" w:rsidP="00DB63A3">
            <w:pPr>
              <w:spacing w:line="240" w:lineRule="auto"/>
              <w:ind w:firstLine="0"/>
              <w:jc w:val="center"/>
            </w:pPr>
            <w:r w:rsidRPr="00E5459C">
              <w:t>6,69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797BFE" w14:textId="77777777" w:rsidR="000A7E24" w:rsidRPr="00E5459C" w:rsidRDefault="000A7E24" w:rsidP="00DB63A3">
            <w:pPr>
              <w:spacing w:line="240" w:lineRule="auto"/>
              <w:ind w:firstLine="0"/>
              <w:jc w:val="center"/>
            </w:pPr>
            <w:r w:rsidRPr="00E5459C">
              <w:t>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967DEA" w14:textId="77777777" w:rsidR="000A7E24" w:rsidRPr="00E5459C" w:rsidRDefault="000A7E24" w:rsidP="00DB63A3">
            <w:pPr>
              <w:spacing w:line="240" w:lineRule="auto"/>
              <w:ind w:firstLine="0"/>
              <w:jc w:val="center"/>
            </w:pPr>
            <w:r w:rsidRPr="00E5459C">
              <w:t>6,68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694E26" w14:textId="77777777" w:rsidR="000A7E24" w:rsidRPr="00E5459C" w:rsidRDefault="000A7E24" w:rsidP="00DB63A3">
            <w:pPr>
              <w:spacing w:line="240" w:lineRule="auto"/>
              <w:ind w:firstLine="0"/>
              <w:jc w:val="center"/>
            </w:pPr>
            <w:r w:rsidRPr="00E5459C">
              <w:t>6,89</w:t>
            </w:r>
          </w:p>
        </w:tc>
      </w:tr>
      <w:tr w:rsidR="0047050E" w:rsidRPr="00E5459C" w14:paraId="4E6D804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6E279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1F0976D"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5EE21D1"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B941417"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AD35C92"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99318F1"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30AF78"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5C840DE"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5C9A077D"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noWrap/>
            <w:vAlign w:val="center"/>
            <w:hideMark/>
          </w:tcPr>
          <w:p w14:paraId="59DF18C1" w14:textId="77777777" w:rsidR="009863F3" w:rsidRPr="00E5459C" w:rsidRDefault="009863F3" w:rsidP="00DB63A3">
            <w:pPr>
              <w:spacing w:line="240" w:lineRule="auto"/>
              <w:ind w:firstLine="0"/>
              <w:rPr>
                <w:b/>
                <w:bCs/>
              </w:rPr>
            </w:pPr>
          </w:p>
          <w:p w14:paraId="5EC592B5" w14:textId="77777777" w:rsidR="000A7E24" w:rsidRPr="00E5459C" w:rsidRDefault="000A7E24" w:rsidP="00DB63A3">
            <w:pPr>
              <w:spacing w:line="240" w:lineRule="auto"/>
              <w:ind w:firstLine="0"/>
            </w:pPr>
            <w:r w:rsidRPr="00E5459C">
              <w:rPr>
                <w:b/>
                <w:bCs/>
              </w:rPr>
              <w:t>Таблица 16</w:t>
            </w:r>
            <w:r w:rsidRPr="00E5459C">
              <w:t>. Жилые дома одноэтажные каркасно-засыпные с печным отоплением и горячим водоснабжением от АГВ</w:t>
            </w:r>
          </w:p>
        </w:tc>
      </w:tr>
      <w:tr w:rsidR="0047050E" w:rsidRPr="00E5459C" w14:paraId="4C1E1988"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1C1E292B" w14:textId="77777777" w:rsidR="000A7E24" w:rsidRPr="00E5459C" w:rsidRDefault="000A7E24" w:rsidP="00DB63A3">
            <w:pPr>
              <w:spacing w:line="240" w:lineRule="auto"/>
              <w:ind w:firstLine="0"/>
            </w:pPr>
            <w:r w:rsidRPr="00E5459C">
              <w:t>Источник: Сборник №28, От</w:t>
            </w:r>
            <w:r w:rsidR="00DB63A3" w:rsidRPr="00E5459C">
              <w:t>дел I, Раздел 1, таблица 9А (з)</w:t>
            </w:r>
          </w:p>
        </w:tc>
      </w:tr>
      <w:tr w:rsidR="0047050E" w:rsidRPr="00E5459C" w14:paraId="57F7EA1F"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9C6581D"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92F24FC"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70AA7FDB"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4A1B0C43"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CDD80F3"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38A8D460"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3FE84882"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4D3270B4"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231A7C30" w14:textId="77777777" w:rsidR="000A7E24" w:rsidRPr="00E5459C" w:rsidRDefault="000A7E24" w:rsidP="00DB63A3">
            <w:pPr>
              <w:spacing w:line="240" w:lineRule="auto"/>
              <w:ind w:firstLine="0"/>
              <w:jc w:val="center"/>
            </w:pPr>
            <w:r w:rsidRPr="00E5459C">
              <w:t>полы паркетные</w:t>
            </w:r>
          </w:p>
        </w:tc>
      </w:tr>
      <w:tr w:rsidR="00B77363" w:rsidRPr="00E5459C" w14:paraId="68A7B35D"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0AB2437B"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73D370B1"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1971A2F"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CD4357E"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4151A5C"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8A1115D"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62403BD"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EB0332B" w14:textId="77777777" w:rsidR="000A7E24" w:rsidRPr="00E5459C" w:rsidRDefault="000A7E24" w:rsidP="00DB63A3">
            <w:pPr>
              <w:spacing w:line="240" w:lineRule="auto"/>
              <w:ind w:firstLine="0"/>
              <w:jc w:val="center"/>
            </w:pPr>
            <w:r w:rsidRPr="00E5459C">
              <w:t>с электропл.</w:t>
            </w:r>
          </w:p>
        </w:tc>
      </w:tr>
      <w:tr w:rsidR="0047050E" w:rsidRPr="00E5459C" w14:paraId="3DADF1E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98E037"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7DE40E5"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C83C2" w14:textId="77777777" w:rsidR="000A7E24" w:rsidRPr="00E5459C" w:rsidRDefault="000A7E24" w:rsidP="00DB63A3">
            <w:pPr>
              <w:spacing w:line="240" w:lineRule="auto"/>
              <w:ind w:firstLine="0"/>
              <w:jc w:val="center"/>
            </w:pPr>
            <w:r w:rsidRPr="00E5459C">
              <w:t>3,09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0778F9" w14:textId="77777777" w:rsidR="000A7E24" w:rsidRPr="00E5459C" w:rsidRDefault="000A7E24" w:rsidP="00DB63A3">
            <w:pPr>
              <w:spacing w:line="240" w:lineRule="auto"/>
              <w:ind w:firstLine="0"/>
              <w:jc w:val="center"/>
            </w:pPr>
            <w:r w:rsidRPr="00E5459C">
              <w:t>3,18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8DDF2" w14:textId="77777777" w:rsidR="000A7E24" w:rsidRPr="00E5459C" w:rsidRDefault="000A7E24" w:rsidP="00DB63A3">
            <w:pPr>
              <w:spacing w:line="240" w:lineRule="auto"/>
              <w:ind w:firstLine="0"/>
              <w:jc w:val="center"/>
            </w:pPr>
            <w:r w:rsidRPr="00E5459C">
              <w:t>3,08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275F90" w14:textId="77777777" w:rsidR="000A7E24" w:rsidRPr="00E5459C" w:rsidRDefault="000A7E24" w:rsidP="00DB63A3">
            <w:pPr>
              <w:spacing w:line="240" w:lineRule="auto"/>
              <w:ind w:firstLine="0"/>
              <w:jc w:val="center"/>
            </w:pPr>
            <w:r w:rsidRPr="00E5459C">
              <w:t>3,16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89D834" w14:textId="77777777" w:rsidR="000A7E24" w:rsidRPr="00E5459C" w:rsidRDefault="000A7E24" w:rsidP="00DB63A3">
            <w:pPr>
              <w:spacing w:line="240" w:lineRule="auto"/>
              <w:ind w:firstLine="0"/>
              <w:jc w:val="center"/>
            </w:pPr>
            <w:r w:rsidRPr="00E5459C">
              <w:t>3,07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3801E7" w14:textId="77777777" w:rsidR="000A7E24" w:rsidRPr="00E5459C" w:rsidRDefault="000A7E24" w:rsidP="00DB63A3">
            <w:pPr>
              <w:spacing w:line="240" w:lineRule="auto"/>
              <w:ind w:firstLine="0"/>
              <w:jc w:val="center"/>
            </w:pPr>
            <w:r w:rsidRPr="00E5459C">
              <w:t>3,16</w:t>
            </w:r>
          </w:p>
        </w:tc>
      </w:tr>
      <w:tr w:rsidR="0047050E" w:rsidRPr="00E5459C" w14:paraId="68DF587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2615D7"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120BAAA" w14:textId="77777777" w:rsidR="000A7E24" w:rsidRPr="00E5459C" w:rsidRDefault="000A7E24" w:rsidP="007431F0">
            <w:pPr>
              <w:tabs>
                <w:tab w:val="left" w:pos="144"/>
              </w:tabs>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A5D244" w14:textId="77777777" w:rsidR="000A7E24" w:rsidRPr="00E5459C" w:rsidRDefault="000A7E24" w:rsidP="00DB63A3">
            <w:pPr>
              <w:spacing w:line="240" w:lineRule="auto"/>
              <w:ind w:firstLine="0"/>
              <w:jc w:val="center"/>
            </w:pPr>
            <w:r w:rsidRPr="00E5459C">
              <w:t>18,55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80519F" w14:textId="77777777" w:rsidR="000A7E24" w:rsidRPr="00E5459C" w:rsidRDefault="000A7E24" w:rsidP="00DB63A3">
            <w:pPr>
              <w:spacing w:line="240" w:lineRule="auto"/>
              <w:ind w:firstLine="0"/>
              <w:jc w:val="center"/>
            </w:pPr>
            <w:r w:rsidRPr="00E5459C">
              <w:t>19,06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C80F37" w14:textId="77777777" w:rsidR="000A7E24" w:rsidRPr="00E5459C" w:rsidRDefault="000A7E24" w:rsidP="00DB63A3">
            <w:pPr>
              <w:spacing w:line="240" w:lineRule="auto"/>
              <w:ind w:firstLine="0"/>
              <w:jc w:val="center"/>
            </w:pPr>
            <w:r w:rsidRPr="00E5459C">
              <w:t>18,47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FC6B47" w14:textId="77777777" w:rsidR="000A7E24" w:rsidRPr="00E5459C" w:rsidRDefault="000A7E24" w:rsidP="00DB63A3">
            <w:pPr>
              <w:spacing w:line="240" w:lineRule="auto"/>
              <w:ind w:firstLine="0"/>
              <w:jc w:val="center"/>
            </w:pPr>
            <w:r w:rsidRPr="00E5459C">
              <w:t>18,98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AC4269" w14:textId="77777777" w:rsidR="000A7E24" w:rsidRPr="00E5459C" w:rsidRDefault="000A7E24" w:rsidP="00DB63A3">
            <w:pPr>
              <w:spacing w:line="240" w:lineRule="auto"/>
              <w:ind w:firstLine="0"/>
              <w:jc w:val="center"/>
            </w:pPr>
            <w:r w:rsidRPr="00E5459C">
              <w:t>18,45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7C7D4A" w14:textId="77777777" w:rsidR="000A7E24" w:rsidRPr="00E5459C" w:rsidRDefault="000A7E24" w:rsidP="00DB63A3">
            <w:pPr>
              <w:spacing w:line="240" w:lineRule="auto"/>
              <w:ind w:firstLine="0"/>
              <w:jc w:val="center"/>
            </w:pPr>
            <w:r w:rsidRPr="00E5459C">
              <w:t>18,95</w:t>
            </w:r>
          </w:p>
        </w:tc>
      </w:tr>
      <w:tr w:rsidR="0047050E" w:rsidRPr="00E5459C" w14:paraId="53A9C11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52720D"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4EE30DF" w14:textId="77777777" w:rsidR="000A7E24" w:rsidRPr="00E5459C" w:rsidRDefault="000A7E24" w:rsidP="007431F0">
            <w:pPr>
              <w:tabs>
                <w:tab w:val="left" w:pos="144"/>
              </w:tabs>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D58DD0" w14:textId="77777777" w:rsidR="000A7E24" w:rsidRPr="00E5459C" w:rsidRDefault="000A7E24" w:rsidP="00DB63A3">
            <w:pPr>
              <w:spacing w:line="240" w:lineRule="auto"/>
              <w:ind w:firstLine="0"/>
              <w:jc w:val="center"/>
            </w:pPr>
            <w:r w:rsidRPr="00E5459C">
              <w:t>7,22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AE443F" w14:textId="77777777" w:rsidR="000A7E24" w:rsidRPr="00E5459C" w:rsidRDefault="000A7E24" w:rsidP="00DB63A3">
            <w:pPr>
              <w:spacing w:line="240" w:lineRule="auto"/>
              <w:ind w:firstLine="0"/>
              <w:jc w:val="center"/>
            </w:pPr>
            <w:r w:rsidRPr="00E5459C">
              <w:t>7,41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7CFD01" w14:textId="77777777" w:rsidR="000A7E24" w:rsidRPr="00E5459C" w:rsidRDefault="000A7E24" w:rsidP="00DB63A3">
            <w:pPr>
              <w:spacing w:line="240" w:lineRule="auto"/>
              <w:ind w:firstLine="0"/>
              <w:jc w:val="center"/>
            </w:pPr>
            <w:r w:rsidRPr="00E5459C">
              <w:t>7,18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02DA38" w14:textId="77777777" w:rsidR="000A7E24" w:rsidRPr="00E5459C" w:rsidRDefault="000A7E24" w:rsidP="00DB63A3">
            <w:pPr>
              <w:spacing w:line="240" w:lineRule="auto"/>
              <w:ind w:firstLine="0"/>
              <w:jc w:val="center"/>
            </w:pPr>
            <w:r w:rsidRPr="00E5459C">
              <w:t>7,38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7A5B6E" w14:textId="77777777" w:rsidR="000A7E24" w:rsidRPr="00E5459C" w:rsidRDefault="000A7E24" w:rsidP="00DB63A3">
            <w:pPr>
              <w:spacing w:line="240" w:lineRule="auto"/>
              <w:ind w:firstLine="0"/>
              <w:jc w:val="center"/>
            </w:pPr>
            <w:r w:rsidRPr="00E5459C">
              <w:t>7,17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125092" w14:textId="77777777" w:rsidR="000A7E24" w:rsidRPr="00E5459C" w:rsidRDefault="000A7E24" w:rsidP="00DB63A3">
            <w:pPr>
              <w:spacing w:line="240" w:lineRule="auto"/>
              <w:ind w:firstLine="0"/>
              <w:jc w:val="center"/>
            </w:pPr>
            <w:r w:rsidRPr="00E5459C">
              <w:t>7,37</w:t>
            </w:r>
          </w:p>
        </w:tc>
      </w:tr>
      <w:tr w:rsidR="0047050E" w:rsidRPr="00E5459C" w14:paraId="54FA2E0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605C5A"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5C3C4DC" w14:textId="77777777" w:rsidR="000A7E24" w:rsidRPr="00E5459C" w:rsidRDefault="000A7E24" w:rsidP="007431F0">
            <w:pPr>
              <w:tabs>
                <w:tab w:val="left" w:pos="144"/>
              </w:tabs>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63EF6F" w14:textId="77777777" w:rsidR="000A7E24" w:rsidRPr="00E5459C" w:rsidRDefault="000A7E24" w:rsidP="00DB63A3">
            <w:pPr>
              <w:spacing w:line="240" w:lineRule="auto"/>
              <w:ind w:firstLine="0"/>
              <w:jc w:val="center"/>
            </w:pPr>
            <w:r w:rsidRPr="00E5459C">
              <w:t>8,25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E5420D" w14:textId="77777777" w:rsidR="000A7E24" w:rsidRPr="00E5459C" w:rsidRDefault="000A7E24" w:rsidP="00DB63A3">
            <w:pPr>
              <w:spacing w:line="240" w:lineRule="auto"/>
              <w:ind w:firstLine="0"/>
              <w:jc w:val="center"/>
            </w:pPr>
            <w:r w:rsidRPr="00E5459C">
              <w:t>8,47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23C68F" w14:textId="77777777" w:rsidR="000A7E24" w:rsidRPr="00E5459C" w:rsidRDefault="000A7E24" w:rsidP="00DB63A3">
            <w:pPr>
              <w:spacing w:line="240" w:lineRule="auto"/>
              <w:ind w:firstLine="0"/>
              <w:jc w:val="center"/>
            </w:pPr>
            <w:r w:rsidRPr="00E5459C">
              <w:t>8,21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8553FD" w14:textId="77777777" w:rsidR="000A7E24" w:rsidRPr="00E5459C" w:rsidRDefault="000A7E24" w:rsidP="00DB63A3">
            <w:pPr>
              <w:spacing w:line="240" w:lineRule="auto"/>
              <w:ind w:firstLine="0"/>
              <w:jc w:val="center"/>
            </w:pPr>
            <w:r w:rsidRPr="00E5459C">
              <w:t>8,43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F3C416" w14:textId="77777777" w:rsidR="000A7E24" w:rsidRPr="00E5459C" w:rsidRDefault="000A7E24" w:rsidP="00DB63A3">
            <w:pPr>
              <w:spacing w:line="240" w:lineRule="auto"/>
              <w:ind w:firstLine="0"/>
              <w:jc w:val="center"/>
            </w:pPr>
            <w:r w:rsidRPr="00E5459C">
              <w:t>8,2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B65C28" w14:textId="77777777" w:rsidR="000A7E24" w:rsidRPr="00E5459C" w:rsidRDefault="000A7E24" w:rsidP="00DB63A3">
            <w:pPr>
              <w:spacing w:line="240" w:lineRule="auto"/>
              <w:ind w:firstLine="0"/>
              <w:jc w:val="center"/>
            </w:pPr>
            <w:r w:rsidRPr="00E5459C">
              <w:t>8,42</w:t>
            </w:r>
          </w:p>
        </w:tc>
      </w:tr>
      <w:tr w:rsidR="0047050E" w:rsidRPr="00E5459C" w14:paraId="6C03F0C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C528BA"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2B81B0C" w14:textId="77777777" w:rsidR="000A7E24" w:rsidRPr="00E5459C" w:rsidRDefault="000A7E24" w:rsidP="007431F0">
            <w:pPr>
              <w:tabs>
                <w:tab w:val="left" w:pos="144"/>
              </w:tabs>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F26D07" w14:textId="77777777" w:rsidR="000A7E24" w:rsidRPr="00E5459C" w:rsidRDefault="000A7E24" w:rsidP="00DB63A3">
            <w:pPr>
              <w:spacing w:line="240" w:lineRule="auto"/>
              <w:ind w:firstLine="0"/>
              <w:jc w:val="center"/>
            </w:pPr>
            <w:r w:rsidRPr="00E5459C">
              <w:t>17,52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4DA54C" w14:textId="77777777" w:rsidR="000A7E24" w:rsidRPr="00E5459C" w:rsidRDefault="000A7E24" w:rsidP="00DB63A3">
            <w:pPr>
              <w:spacing w:line="240" w:lineRule="auto"/>
              <w:ind w:firstLine="0"/>
              <w:jc w:val="center"/>
            </w:pPr>
            <w:r w:rsidRPr="00E5459C">
              <w:t>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CB22E9" w14:textId="77777777" w:rsidR="000A7E24" w:rsidRPr="00E5459C" w:rsidRDefault="000A7E24" w:rsidP="00DB63A3">
            <w:pPr>
              <w:spacing w:line="240" w:lineRule="auto"/>
              <w:ind w:firstLine="0"/>
              <w:jc w:val="center"/>
            </w:pPr>
            <w:r w:rsidRPr="00E5459C">
              <w:t>17,88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07175E" w14:textId="77777777" w:rsidR="000A7E24" w:rsidRPr="00E5459C" w:rsidRDefault="000A7E24" w:rsidP="00DB63A3">
            <w:pPr>
              <w:spacing w:line="240" w:lineRule="auto"/>
              <w:ind w:firstLine="0"/>
              <w:jc w:val="center"/>
            </w:pPr>
            <w:r w:rsidRPr="00E5459C">
              <w:t>18,37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183902" w14:textId="77777777" w:rsidR="000A7E24" w:rsidRPr="00E5459C" w:rsidRDefault="000A7E24" w:rsidP="00DB63A3">
            <w:pPr>
              <w:spacing w:line="240" w:lineRule="auto"/>
              <w:ind w:firstLine="0"/>
              <w:jc w:val="center"/>
            </w:pPr>
            <w:r w:rsidRPr="00E5459C">
              <w:t>18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4FBC9E" w14:textId="77777777" w:rsidR="000A7E24" w:rsidRPr="00E5459C" w:rsidRDefault="000A7E24" w:rsidP="00DB63A3">
            <w:pPr>
              <w:spacing w:line="240" w:lineRule="auto"/>
              <w:ind w:firstLine="0"/>
              <w:jc w:val="center"/>
            </w:pPr>
            <w:r w:rsidRPr="00E5459C">
              <w:t>18,49</w:t>
            </w:r>
          </w:p>
        </w:tc>
      </w:tr>
      <w:tr w:rsidR="0047050E" w:rsidRPr="00E5459C" w14:paraId="3E02A8B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3840E1"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F1DE20F" w14:textId="77777777" w:rsidR="000A7E24" w:rsidRPr="00E5459C" w:rsidRDefault="000A7E24" w:rsidP="007431F0">
            <w:pPr>
              <w:tabs>
                <w:tab w:val="left" w:pos="144"/>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765010" w14:textId="77777777" w:rsidR="000A7E24" w:rsidRPr="00E5459C" w:rsidRDefault="000A7E24" w:rsidP="00DB63A3">
            <w:pPr>
              <w:spacing w:line="240" w:lineRule="auto"/>
              <w:ind w:firstLine="0"/>
              <w:jc w:val="center"/>
            </w:pPr>
            <w:r w:rsidRPr="00E5459C">
              <w:t>8,25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EA3DF8" w14:textId="77777777" w:rsidR="000A7E24" w:rsidRPr="00E5459C" w:rsidRDefault="000A7E24" w:rsidP="00DB63A3">
            <w:pPr>
              <w:spacing w:line="240" w:lineRule="auto"/>
              <w:ind w:firstLine="0"/>
              <w:jc w:val="center"/>
            </w:pPr>
            <w:r w:rsidRPr="00E5459C">
              <w:t>8,47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5829DD" w14:textId="77777777" w:rsidR="000A7E24" w:rsidRPr="00E5459C" w:rsidRDefault="000A7E24" w:rsidP="00DB63A3">
            <w:pPr>
              <w:spacing w:line="240" w:lineRule="auto"/>
              <w:ind w:firstLine="0"/>
              <w:jc w:val="center"/>
            </w:pPr>
            <w:r w:rsidRPr="00E5459C">
              <w:t>8,21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4AC3CC" w14:textId="77777777" w:rsidR="000A7E24" w:rsidRPr="00E5459C" w:rsidRDefault="000A7E24" w:rsidP="00DB63A3">
            <w:pPr>
              <w:spacing w:line="240" w:lineRule="auto"/>
              <w:ind w:firstLine="0"/>
              <w:jc w:val="center"/>
            </w:pPr>
            <w:r w:rsidRPr="00E5459C">
              <w:t>8,43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465202" w14:textId="77777777" w:rsidR="000A7E24" w:rsidRPr="00E5459C" w:rsidRDefault="000A7E24" w:rsidP="00DB63A3">
            <w:pPr>
              <w:spacing w:line="240" w:lineRule="auto"/>
              <w:ind w:firstLine="0"/>
              <w:jc w:val="center"/>
            </w:pPr>
            <w:r w:rsidRPr="00E5459C">
              <w:t>8,2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C4FBF5" w14:textId="77777777" w:rsidR="000A7E24" w:rsidRPr="00E5459C" w:rsidRDefault="000A7E24" w:rsidP="00DB63A3">
            <w:pPr>
              <w:spacing w:line="240" w:lineRule="auto"/>
              <w:ind w:firstLine="0"/>
              <w:jc w:val="center"/>
            </w:pPr>
            <w:r w:rsidRPr="00E5459C">
              <w:t>8,42</w:t>
            </w:r>
          </w:p>
        </w:tc>
      </w:tr>
      <w:tr w:rsidR="0047050E" w:rsidRPr="00E5459C" w14:paraId="530B1D6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0E5B1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CC9D541" w14:textId="77777777" w:rsidR="000A7E24" w:rsidRPr="00E5459C" w:rsidRDefault="007431F0" w:rsidP="007431F0">
            <w:pPr>
              <w:tabs>
                <w:tab w:val="left" w:pos="144"/>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06EC29" w14:textId="77777777" w:rsidR="000A7E24" w:rsidRPr="00E5459C" w:rsidRDefault="000A7E24" w:rsidP="00DB63A3">
            <w:pPr>
              <w:spacing w:line="240" w:lineRule="auto"/>
              <w:ind w:firstLine="0"/>
              <w:jc w:val="center"/>
            </w:pPr>
            <w:r w:rsidRPr="00E5459C">
              <w:t>4,12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9EE107" w14:textId="77777777" w:rsidR="000A7E24" w:rsidRPr="00E5459C" w:rsidRDefault="000A7E24" w:rsidP="00DB63A3">
            <w:pPr>
              <w:spacing w:line="240" w:lineRule="auto"/>
              <w:ind w:firstLine="0"/>
              <w:jc w:val="center"/>
            </w:pPr>
            <w:r w:rsidRPr="00E5459C">
              <w:t>4,24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2B6E09" w14:textId="77777777" w:rsidR="000A7E24" w:rsidRPr="00E5459C" w:rsidRDefault="000A7E24" w:rsidP="00DB63A3">
            <w:pPr>
              <w:spacing w:line="240" w:lineRule="auto"/>
              <w:ind w:firstLine="0"/>
              <w:jc w:val="center"/>
            </w:pPr>
            <w:r w:rsidRPr="00E5459C">
              <w:t>4,1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29145B" w14:textId="77777777" w:rsidR="000A7E24" w:rsidRPr="00E5459C" w:rsidRDefault="000A7E24" w:rsidP="00DB63A3">
            <w:pPr>
              <w:spacing w:line="240" w:lineRule="auto"/>
              <w:ind w:firstLine="0"/>
              <w:jc w:val="center"/>
            </w:pPr>
            <w:r w:rsidRPr="00E5459C">
              <w:t>4,22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EC3AC" w14:textId="77777777" w:rsidR="000A7E24" w:rsidRPr="00E5459C" w:rsidRDefault="000A7E24" w:rsidP="00DB63A3">
            <w:pPr>
              <w:spacing w:line="240" w:lineRule="auto"/>
              <w:ind w:firstLine="0"/>
              <w:jc w:val="center"/>
            </w:pPr>
            <w:r w:rsidRPr="00E5459C">
              <w:t>4,1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A56471" w14:textId="77777777" w:rsidR="000A7E24" w:rsidRPr="00E5459C" w:rsidRDefault="000A7E24" w:rsidP="00DB63A3">
            <w:pPr>
              <w:spacing w:line="240" w:lineRule="auto"/>
              <w:ind w:firstLine="0"/>
              <w:jc w:val="center"/>
            </w:pPr>
            <w:r w:rsidRPr="00E5459C">
              <w:t>4,21</w:t>
            </w:r>
          </w:p>
        </w:tc>
      </w:tr>
      <w:tr w:rsidR="0047050E" w:rsidRPr="00E5459C" w14:paraId="39F263C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74479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3EB7520" w14:textId="77777777" w:rsidR="000A7E24" w:rsidRPr="00E5459C" w:rsidRDefault="007431F0" w:rsidP="007431F0">
            <w:pPr>
              <w:tabs>
                <w:tab w:val="left" w:pos="144"/>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91D79" w14:textId="77777777" w:rsidR="000A7E24" w:rsidRPr="00E5459C" w:rsidRDefault="000A7E24" w:rsidP="00DB63A3">
            <w:pPr>
              <w:spacing w:line="240" w:lineRule="auto"/>
              <w:ind w:firstLine="0"/>
              <w:jc w:val="center"/>
            </w:pPr>
            <w:r w:rsidRPr="00E5459C">
              <w:t>4,12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EC846D" w14:textId="77777777" w:rsidR="000A7E24" w:rsidRPr="00E5459C" w:rsidRDefault="000A7E24" w:rsidP="00DB63A3">
            <w:pPr>
              <w:spacing w:line="240" w:lineRule="auto"/>
              <w:ind w:firstLine="0"/>
              <w:jc w:val="center"/>
            </w:pPr>
            <w:r w:rsidRPr="00E5459C">
              <w:t>4,24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A0F86D" w14:textId="77777777" w:rsidR="000A7E24" w:rsidRPr="00E5459C" w:rsidRDefault="000A7E24" w:rsidP="00DB63A3">
            <w:pPr>
              <w:spacing w:line="240" w:lineRule="auto"/>
              <w:ind w:firstLine="0"/>
              <w:jc w:val="center"/>
            </w:pPr>
            <w:r w:rsidRPr="00E5459C">
              <w:t>4,1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675B98" w14:textId="77777777" w:rsidR="000A7E24" w:rsidRPr="00E5459C" w:rsidRDefault="000A7E24" w:rsidP="00DB63A3">
            <w:pPr>
              <w:spacing w:line="240" w:lineRule="auto"/>
              <w:ind w:firstLine="0"/>
              <w:jc w:val="center"/>
            </w:pPr>
            <w:r w:rsidRPr="00E5459C">
              <w:t>4,22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31B994" w14:textId="77777777" w:rsidR="000A7E24" w:rsidRPr="00E5459C" w:rsidRDefault="000A7E24" w:rsidP="00DB63A3">
            <w:pPr>
              <w:spacing w:line="240" w:lineRule="auto"/>
              <w:ind w:firstLine="0"/>
              <w:jc w:val="center"/>
            </w:pPr>
            <w:r w:rsidRPr="00E5459C">
              <w:t>4,1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A910B2" w14:textId="77777777" w:rsidR="000A7E24" w:rsidRPr="00E5459C" w:rsidRDefault="000A7E24" w:rsidP="00DB63A3">
            <w:pPr>
              <w:spacing w:line="240" w:lineRule="auto"/>
              <w:ind w:firstLine="0"/>
              <w:jc w:val="center"/>
            </w:pPr>
            <w:r w:rsidRPr="00E5459C">
              <w:t>4,21</w:t>
            </w:r>
          </w:p>
        </w:tc>
      </w:tr>
      <w:tr w:rsidR="0047050E" w:rsidRPr="00E5459C" w14:paraId="791289C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EA2DA6"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CE5EBCF" w14:textId="77777777" w:rsidR="000A7E24" w:rsidRPr="00E5459C" w:rsidRDefault="000A7E24" w:rsidP="007431F0">
            <w:pPr>
              <w:tabs>
                <w:tab w:val="left" w:pos="144"/>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942802" w14:textId="77777777" w:rsidR="000A7E24" w:rsidRPr="00E5459C" w:rsidRDefault="000A7E24" w:rsidP="00DB63A3">
            <w:pPr>
              <w:spacing w:line="240" w:lineRule="auto"/>
              <w:ind w:firstLine="0"/>
              <w:jc w:val="center"/>
            </w:pPr>
            <w:r w:rsidRPr="00E5459C">
              <w:t>17,52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CFBD54" w14:textId="77777777" w:rsidR="000A7E24" w:rsidRPr="00E5459C" w:rsidRDefault="000A7E24" w:rsidP="00DB63A3">
            <w:pPr>
              <w:spacing w:line="240" w:lineRule="auto"/>
              <w:ind w:firstLine="0"/>
              <w:jc w:val="center"/>
            </w:pPr>
            <w:r w:rsidRPr="00E5459C">
              <w:t>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9F08E0" w14:textId="77777777" w:rsidR="000A7E24" w:rsidRPr="00E5459C" w:rsidRDefault="000A7E24" w:rsidP="00DB63A3">
            <w:pPr>
              <w:spacing w:line="240" w:lineRule="auto"/>
              <w:ind w:firstLine="0"/>
              <w:jc w:val="center"/>
            </w:pPr>
            <w:r w:rsidRPr="00E5459C">
              <w:t>17,45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24262F" w14:textId="77777777" w:rsidR="000A7E24" w:rsidRPr="00E5459C" w:rsidRDefault="000A7E24" w:rsidP="00DB63A3">
            <w:pPr>
              <w:spacing w:line="240" w:lineRule="auto"/>
              <w:ind w:firstLine="0"/>
              <w:jc w:val="center"/>
            </w:pPr>
            <w:r w:rsidRPr="00E5459C">
              <w:t>17,92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D9A461" w14:textId="77777777" w:rsidR="000A7E24" w:rsidRPr="00E5459C" w:rsidRDefault="000A7E24" w:rsidP="00DB63A3">
            <w:pPr>
              <w:spacing w:line="240" w:lineRule="auto"/>
              <w:ind w:firstLine="0"/>
              <w:jc w:val="center"/>
            </w:pPr>
            <w:r w:rsidRPr="00E5459C">
              <w:t>17,42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83E5C4" w14:textId="77777777" w:rsidR="000A7E24" w:rsidRPr="00E5459C" w:rsidRDefault="000A7E24" w:rsidP="00DB63A3">
            <w:pPr>
              <w:spacing w:line="240" w:lineRule="auto"/>
              <w:ind w:firstLine="0"/>
              <w:jc w:val="center"/>
            </w:pPr>
            <w:r w:rsidRPr="00E5459C">
              <w:t>17,9</w:t>
            </w:r>
          </w:p>
        </w:tc>
      </w:tr>
      <w:tr w:rsidR="0047050E" w:rsidRPr="00E5459C" w14:paraId="566304A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3DC2D5"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768504C" w14:textId="77777777" w:rsidR="000A7E24" w:rsidRPr="00E5459C" w:rsidRDefault="000A7E24" w:rsidP="007431F0">
            <w:pPr>
              <w:tabs>
                <w:tab w:val="left" w:pos="144"/>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D7B87" w14:textId="77777777" w:rsidR="000A7E24" w:rsidRPr="00E5459C" w:rsidRDefault="000A7E24" w:rsidP="00DB63A3">
            <w:pPr>
              <w:spacing w:line="240" w:lineRule="auto"/>
              <w:ind w:firstLine="0"/>
              <w:jc w:val="center"/>
            </w:pPr>
            <w:r w:rsidRPr="00E5459C">
              <w:t>13,42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D8D711" w14:textId="77777777" w:rsidR="000A7E24" w:rsidRPr="00E5459C" w:rsidRDefault="000A7E24" w:rsidP="00DB63A3">
            <w:pPr>
              <w:spacing w:line="240" w:lineRule="auto"/>
              <w:ind w:firstLine="0"/>
              <w:jc w:val="center"/>
            </w:pPr>
            <w:r w:rsidRPr="00E5459C">
              <w:t>11,04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BF65BE" w14:textId="77777777" w:rsidR="000A7E24" w:rsidRPr="00E5459C" w:rsidRDefault="000A7E24" w:rsidP="00DB63A3">
            <w:pPr>
              <w:spacing w:line="240" w:lineRule="auto"/>
              <w:ind w:firstLine="0"/>
              <w:jc w:val="center"/>
            </w:pPr>
            <w:r w:rsidRPr="00E5459C">
              <w:t>13,36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EF734" w14:textId="77777777" w:rsidR="000A7E24" w:rsidRPr="00E5459C" w:rsidRDefault="000A7E24" w:rsidP="00DB63A3">
            <w:pPr>
              <w:spacing w:line="240" w:lineRule="auto"/>
              <w:ind w:firstLine="0"/>
              <w:jc w:val="center"/>
            </w:pPr>
            <w:r w:rsidRPr="00E5459C">
              <w:t>10,99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4E3CD1" w14:textId="77777777" w:rsidR="000A7E24" w:rsidRPr="00E5459C" w:rsidRDefault="000A7E24" w:rsidP="00DB63A3">
            <w:pPr>
              <w:spacing w:line="240" w:lineRule="auto"/>
              <w:ind w:firstLine="0"/>
              <w:jc w:val="center"/>
            </w:pPr>
            <w:r w:rsidRPr="00E5459C">
              <w:t>13,34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7FD6DF" w14:textId="77777777" w:rsidR="000A7E24" w:rsidRPr="00E5459C" w:rsidRDefault="000A7E24" w:rsidP="00DB63A3">
            <w:pPr>
              <w:spacing w:line="240" w:lineRule="auto"/>
              <w:ind w:firstLine="0"/>
              <w:jc w:val="center"/>
            </w:pPr>
            <w:r w:rsidRPr="00E5459C">
              <w:t>10,97</w:t>
            </w:r>
          </w:p>
        </w:tc>
      </w:tr>
      <w:tr w:rsidR="0047050E" w:rsidRPr="00E5459C" w14:paraId="4FA1548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B633C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BECA969" w14:textId="77777777" w:rsidR="000A7E24" w:rsidRPr="00E5459C" w:rsidRDefault="007431F0" w:rsidP="007431F0">
            <w:pPr>
              <w:tabs>
                <w:tab w:val="left" w:pos="144"/>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2C1EB9"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A38988"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DFF695"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03733E"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68E571"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370AAC" w14:textId="77777777" w:rsidR="000A7E24" w:rsidRPr="00E5459C" w:rsidRDefault="000A7E24" w:rsidP="00DB63A3">
            <w:pPr>
              <w:spacing w:line="240" w:lineRule="auto"/>
              <w:ind w:firstLine="0"/>
              <w:jc w:val="center"/>
            </w:pPr>
            <w:r w:rsidRPr="00E5459C">
              <w:t>-</w:t>
            </w:r>
          </w:p>
        </w:tc>
      </w:tr>
      <w:tr w:rsidR="00B77363" w:rsidRPr="00E5459C" w14:paraId="1FD8F13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34BC8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1322A37" w14:textId="77777777" w:rsidR="000A7E24" w:rsidRPr="00E5459C" w:rsidRDefault="007431F0" w:rsidP="007431F0">
            <w:pPr>
              <w:tabs>
                <w:tab w:val="left" w:pos="144"/>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8A546C" w14:textId="77777777" w:rsidR="000A7E24" w:rsidRPr="00E5459C" w:rsidRDefault="000A7E24" w:rsidP="00DB63A3">
            <w:pPr>
              <w:spacing w:line="240" w:lineRule="auto"/>
              <w:ind w:firstLine="0"/>
              <w:jc w:val="center"/>
            </w:pPr>
            <w:r w:rsidRPr="00E5459C">
              <w:t>0,33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5A847" w14:textId="77777777" w:rsidR="000A7E24" w:rsidRPr="00E5459C" w:rsidRDefault="000A7E24" w:rsidP="00DB63A3">
            <w:pPr>
              <w:spacing w:line="240" w:lineRule="auto"/>
              <w:ind w:firstLine="0"/>
              <w:jc w:val="center"/>
            </w:pPr>
            <w:r w:rsidRPr="00E5459C">
              <w:t>0,34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A554C7" w14:textId="77777777" w:rsidR="000A7E24" w:rsidRPr="00E5459C" w:rsidRDefault="000A7E24" w:rsidP="00DB63A3">
            <w:pPr>
              <w:spacing w:line="240" w:lineRule="auto"/>
              <w:ind w:firstLine="0"/>
              <w:jc w:val="center"/>
            </w:pPr>
            <w:r w:rsidRPr="00E5459C">
              <w:t>0,33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B23DD7" w14:textId="77777777" w:rsidR="000A7E24" w:rsidRPr="00E5459C" w:rsidRDefault="000A7E24" w:rsidP="00DB63A3">
            <w:pPr>
              <w:spacing w:line="240" w:lineRule="auto"/>
              <w:ind w:firstLine="0"/>
              <w:jc w:val="center"/>
            </w:pPr>
            <w:r w:rsidRPr="00E5459C">
              <w:t>0,34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B625C" w14:textId="77777777" w:rsidR="000A7E24" w:rsidRPr="00E5459C" w:rsidRDefault="000A7E24" w:rsidP="00DB63A3">
            <w:pPr>
              <w:spacing w:line="240" w:lineRule="auto"/>
              <w:ind w:firstLine="0"/>
              <w:jc w:val="center"/>
            </w:pPr>
            <w:r w:rsidRPr="00E5459C">
              <w:t>0,33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F923A2" w14:textId="77777777" w:rsidR="000A7E24" w:rsidRPr="00E5459C" w:rsidRDefault="000A7E24" w:rsidP="00DB63A3">
            <w:pPr>
              <w:spacing w:line="240" w:lineRule="auto"/>
              <w:ind w:firstLine="0"/>
              <w:jc w:val="center"/>
            </w:pPr>
            <w:r w:rsidRPr="00E5459C">
              <w:t>0,34</w:t>
            </w:r>
          </w:p>
        </w:tc>
      </w:tr>
      <w:tr w:rsidR="00B77363" w:rsidRPr="00E5459C" w14:paraId="31331C3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ABA6D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42DA090" w14:textId="77777777" w:rsidR="000A7E24" w:rsidRPr="00E5459C" w:rsidRDefault="007431F0" w:rsidP="007431F0">
            <w:pPr>
              <w:tabs>
                <w:tab w:val="left" w:pos="144"/>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758F33" w14:textId="77777777" w:rsidR="000A7E24" w:rsidRPr="00E5459C" w:rsidRDefault="000A7E24" w:rsidP="00DB63A3">
            <w:pPr>
              <w:spacing w:line="240" w:lineRule="auto"/>
              <w:ind w:firstLine="0"/>
              <w:jc w:val="center"/>
            </w:pPr>
            <w:r w:rsidRPr="00E5459C">
              <w:t>1,34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037E08" w14:textId="77777777" w:rsidR="000A7E24" w:rsidRPr="00E5459C" w:rsidRDefault="000A7E24" w:rsidP="00DB63A3">
            <w:pPr>
              <w:spacing w:line="240" w:lineRule="auto"/>
              <w:ind w:firstLine="0"/>
              <w:jc w:val="center"/>
            </w:pPr>
            <w:r w:rsidRPr="00E5459C">
              <w:t>1,38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06BEF8" w14:textId="77777777" w:rsidR="000A7E24" w:rsidRPr="00E5459C" w:rsidRDefault="000A7E24" w:rsidP="00DB63A3">
            <w:pPr>
              <w:spacing w:line="240" w:lineRule="auto"/>
              <w:ind w:firstLine="0"/>
              <w:jc w:val="center"/>
            </w:pPr>
            <w:r w:rsidRPr="00E5459C">
              <w:t>1,33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D8DD34" w14:textId="77777777" w:rsidR="000A7E24" w:rsidRPr="00E5459C" w:rsidRDefault="000A7E24" w:rsidP="00DB63A3">
            <w:pPr>
              <w:spacing w:line="240" w:lineRule="auto"/>
              <w:ind w:firstLine="0"/>
              <w:jc w:val="center"/>
            </w:pPr>
            <w:r w:rsidRPr="00E5459C">
              <w:t>1,37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AAD4B5" w14:textId="77777777" w:rsidR="000A7E24" w:rsidRPr="00E5459C" w:rsidRDefault="000A7E24" w:rsidP="00DB63A3">
            <w:pPr>
              <w:spacing w:line="240" w:lineRule="auto"/>
              <w:ind w:firstLine="0"/>
              <w:jc w:val="center"/>
            </w:pPr>
            <w:r w:rsidRPr="00E5459C">
              <w:t>1,33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EDBCD" w14:textId="77777777" w:rsidR="000A7E24" w:rsidRPr="00E5459C" w:rsidRDefault="000A7E24" w:rsidP="00DB63A3">
            <w:pPr>
              <w:spacing w:line="240" w:lineRule="auto"/>
              <w:ind w:firstLine="0"/>
              <w:jc w:val="center"/>
            </w:pPr>
            <w:r w:rsidRPr="00E5459C">
              <w:t>1,37</w:t>
            </w:r>
          </w:p>
        </w:tc>
      </w:tr>
      <w:tr w:rsidR="00B77363" w:rsidRPr="00E5459C" w14:paraId="4A8368D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CE548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68DA41F" w14:textId="77777777" w:rsidR="000A7E24" w:rsidRPr="00E5459C" w:rsidRDefault="007431F0" w:rsidP="007431F0">
            <w:pPr>
              <w:tabs>
                <w:tab w:val="left" w:pos="144"/>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DE1461" w14:textId="77777777" w:rsidR="000A7E24" w:rsidRPr="00E5459C" w:rsidRDefault="000A7E24" w:rsidP="00DB63A3">
            <w:pPr>
              <w:spacing w:line="240" w:lineRule="auto"/>
              <w:ind w:firstLine="0"/>
              <w:jc w:val="center"/>
            </w:pPr>
            <w:r w:rsidRPr="00E5459C">
              <w:t>2,68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C07BEB" w14:textId="77777777" w:rsidR="000A7E24" w:rsidRPr="00E5459C" w:rsidRDefault="000A7E24" w:rsidP="00DB63A3">
            <w:pPr>
              <w:spacing w:line="240" w:lineRule="auto"/>
              <w:ind w:firstLine="0"/>
              <w:jc w:val="center"/>
            </w:pPr>
            <w:r w:rsidRPr="00E5459C">
              <w:t>2,75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5EC66E" w14:textId="77777777" w:rsidR="000A7E24" w:rsidRPr="00E5459C" w:rsidRDefault="000A7E24" w:rsidP="00DB63A3">
            <w:pPr>
              <w:spacing w:line="240" w:lineRule="auto"/>
              <w:ind w:firstLine="0"/>
              <w:jc w:val="center"/>
            </w:pPr>
            <w:r w:rsidRPr="00E5459C">
              <w:t>2,67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EF3EB4" w14:textId="77777777" w:rsidR="000A7E24" w:rsidRPr="00E5459C" w:rsidRDefault="000A7E24" w:rsidP="00DB63A3">
            <w:pPr>
              <w:spacing w:line="240" w:lineRule="auto"/>
              <w:ind w:firstLine="0"/>
              <w:jc w:val="center"/>
            </w:pPr>
            <w:r w:rsidRPr="00E5459C">
              <w:t>2,74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4569F1" w14:textId="77777777" w:rsidR="000A7E24" w:rsidRPr="00E5459C" w:rsidRDefault="000A7E24" w:rsidP="00DB63A3">
            <w:pPr>
              <w:spacing w:line="240" w:lineRule="auto"/>
              <w:ind w:firstLine="0"/>
              <w:jc w:val="center"/>
            </w:pPr>
            <w:r w:rsidRPr="00E5459C">
              <w:t>2,66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FE0144" w14:textId="77777777" w:rsidR="000A7E24" w:rsidRPr="00E5459C" w:rsidRDefault="000A7E24" w:rsidP="00DB63A3">
            <w:pPr>
              <w:spacing w:line="240" w:lineRule="auto"/>
              <w:ind w:firstLine="0"/>
              <w:jc w:val="center"/>
            </w:pPr>
            <w:r w:rsidRPr="00E5459C">
              <w:t>2,74</w:t>
            </w:r>
          </w:p>
        </w:tc>
      </w:tr>
      <w:tr w:rsidR="0047050E" w:rsidRPr="00E5459C" w14:paraId="0596DF8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E58EEF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4D48027" w14:textId="77777777" w:rsidR="000A7E24" w:rsidRPr="00E5459C" w:rsidRDefault="007431F0" w:rsidP="007431F0">
            <w:pPr>
              <w:tabs>
                <w:tab w:val="left" w:pos="144"/>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452CC4" w14:textId="77777777" w:rsidR="000A7E24" w:rsidRPr="00E5459C" w:rsidRDefault="000A7E24" w:rsidP="00DB63A3">
            <w:pPr>
              <w:spacing w:line="240" w:lineRule="auto"/>
              <w:ind w:firstLine="0"/>
              <w:jc w:val="center"/>
            </w:pPr>
            <w:r w:rsidRPr="00E5459C">
              <w:t>2,68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D31175"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515619" w14:textId="77777777" w:rsidR="000A7E24" w:rsidRPr="00E5459C" w:rsidRDefault="000A7E24" w:rsidP="00DB63A3">
            <w:pPr>
              <w:spacing w:line="240" w:lineRule="auto"/>
              <w:ind w:firstLine="0"/>
              <w:jc w:val="center"/>
            </w:pPr>
            <w:r w:rsidRPr="00E5459C">
              <w:t>2,67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60D771"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360C81" w14:textId="77777777" w:rsidR="000A7E24" w:rsidRPr="00E5459C" w:rsidRDefault="000A7E24" w:rsidP="00DB63A3">
            <w:pPr>
              <w:spacing w:line="240" w:lineRule="auto"/>
              <w:ind w:firstLine="0"/>
              <w:jc w:val="center"/>
            </w:pPr>
            <w:r w:rsidRPr="00E5459C">
              <w:t>2,66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8A6D7C" w14:textId="77777777" w:rsidR="000A7E24" w:rsidRPr="00E5459C" w:rsidRDefault="000A7E24" w:rsidP="00DB63A3">
            <w:pPr>
              <w:spacing w:line="240" w:lineRule="auto"/>
              <w:ind w:firstLine="0"/>
              <w:jc w:val="center"/>
            </w:pPr>
            <w:r w:rsidRPr="00E5459C">
              <w:t>-</w:t>
            </w:r>
          </w:p>
        </w:tc>
      </w:tr>
      <w:tr w:rsidR="0047050E" w:rsidRPr="00E5459C" w14:paraId="61C5724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0906D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D586209" w14:textId="77777777" w:rsidR="000A7E24" w:rsidRPr="00E5459C" w:rsidRDefault="007431F0" w:rsidP="007431F0">
            <w:pPr>
              <w:tabs>
                <w:tab w:val="left" w:pos="144"/>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B5DDBF" w14:textId="77777777" w:rsidR="000A7E24" w:rsidRPr="00E5459C" w:rsidRDefault="000A7E24" w:rsidP="00DB63A3">
            <w:pPr>
              <w:spacing w:line="240" w:lineRule="auto"/>
              <w:ind w:firstLine="0"/>
              <w:jc w:val="center"/>
            </w:pPr>
            <w:r w:rsidRPr="00E5459C">
              <w:t>3,92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08A022" w14:textId="77777777" w:rsidR="000A7E24" w:rsidRPr="00E5459C" w:rsidRDefault="000A7E24" w:rsidP="00DB63A3">
            <w:pPr>
              <w:spacing w:line="240" w:lineRule="auto"/>
              <w:ind w:firstLine="0"/>
              <w:jc w:val="center"/>
            </w:pPr>
            <w:r w:rsidRPr="00E5459C">
              <w:t>4,02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41797" w14:textId="77777777" w:rsidR="000A7E24" w:rsidRPr="00E5459C" w:rsidRDefault="000A7E24" w:rsidP="00DB63A3">
            <w:pPr>
              <w:spacing w:line="240" w:lineRule="auto"/>
              <w:ind w:firstLine="0"/>
              <w:jc w:val="center"/>
            </w:pPr>
            <w:r w:rsidRPr="00E5459C">
              <w:t>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9AA29" w14:textId="77777777" w:rsidR="000A7E24" w:rsidRPr="00E5459C" w:rsidRDefault="000A7E24" w:rsidP="00DB63A3">
            <w:pPr>
              <w:spacing w:line="240" w:lineRule="auto"/>
              <w:ind w:firstLine="0"/>
              <w:jc w:val="center"/>
            </w:pPr>
            <w:r w:rsidRPr="00E5459C">
              <w:t>4,01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1CA7A" w14:textId="77777777" w:rsidR="000A7E24" w:rsidRPr="00E5459C" w:rsidRDefault="000A7E24" w:rsidP="00DB63A3">
            <w:pPr>
              <w:spacing w:line="240" w:lineRule="auto"/>
              <w:ind w:firstLine="0"/>
              <w:jc w:val="center"/>
            </w:pPr>
            <w:r w:rsidRPr="00E5459C">
              <w:t>3,89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016D28" w14:textId="77777777" w:rsidR="000A7E24" w:rsidRPr="00E5459C" w:rsidRDefault="000A7E24" w:rsidP="00DB63A3">
            <w:pPr>
              <w:spacing w:line="240" w:lineRule="auto"/>
              <w:ind w:firstLine="0"/>
              <w:jc w:val="center"/>
            </w:pPr>
            <w:r w:rsidRPr="00E5459C">
              <w:t>4</w:t>
            </w:r>
          </w:p>
        </w:tc>
      </w:tr>
      <w:tr w:rsidR="0047050E" w:rsidRPr="00E5459C" w14:paraId="25FA709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BD99A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ABBAA26" w14:textId="77777777" w:rsidR="000A7E24" w:rsidRPr="00E5459C" w:rsidRDefault="007431F0" w:rsidP="007431F0">
            <w:pPr>
              <w:tabs>
                <w:tab w:val="left" w:pos="144"/>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7B6CF8" w14:textId="77777777" w:rsidR="000A7E24" w:rsidRPr="00E5459C" w:rsidRDefault="000A7E24" w:rsidP="00DB63A3">
            <w:pPr>
              <w:spacing w:line="240" w:lineRule="auto"/>
              <w:ind w:firstLine="0"/>
              <w:jc w:val="center"/>
            </w:pPr>
            <w:r w:rsidRPr="00E5459C">
              <w:t>0,31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100EA1" w14:textId="77777777" w:rsidR="000A7E24" w:rsidRPr="00E5459C" w:rsidRDefault="000A7E24" w:rsidP="00DB63A3">
            <w:pPr>
              <w:spacing w:line="240" w:lineRule="auto"/>
              <w:ind w:firstLine="0"/>
              <w:jc w:val="center"/>
            </w:pPr>
            <w:r w:rsidRPr="00E5459C">
              <w:t>0,32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0E1A97" w14:textId="77777777" w:rsidR="000A7E24" w:rsidRPr="00E5459C" w:rsidRDefault="000A7E24" w:rsidP="00DB63A3">
            <w:pPr>
              <w:spacing w:line="240" w:lineRule="auto"/>
              <w:ind w:firstLine="0"/>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1F0678" w14:textId="77777777" w:rsidR="000A7E24" w:rsidRPr="00E5459C" w:rsidRDefault="000A7E24" w:rsidP="00DB63A3">
            <w:pPr>
              <w:spacing w:line="240" w:lineRule="auto"/>
              <w:ind w:firstLine="0"/>
              <w:jc w:val="center"/>
            </w:pPr>
            <w:r w:rsidRPr="00E5459C">
              <w:t>0,32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480DD9" w14:textId="77777777" w:rsidR="000A7E24" w:rsidRPr="00E5459C" w:rsidRDefault="000A7E24" w:rsidP="00DB63A3">
            <w:pPr>
              <w:spacing w:line="240" w:lineRule="auto"/>
              <w:ind w:firstLine="0"/>
              <w:jc w:val="center"/>
            </w:pPr>
            <w:r w:rsidRPr="00E5459C">
              <w:t>0,31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48192B" w14:textId="77777777" w:rsidR="000A7E24" w:rsidRPr="00E5459C" w:rsidRDefault="000A7E24" w:rsidP="00DB63A3">
            <w:pPr>
              <w:spacing w:line="240" w:lineRule="auto"/>
              <w:ind w:firstLine="0"/>
              <w:jc w:val="center"/>
            </w:pPr>
            <w:r w:rsidRPr="00E5459C">
              <w:t>0,32</w:t>
            </w:r>
          </w:p>
        </w:tc>
      </w:tr>
      <w:tr w:rsidR="0047050E" w:rsidRPr="00E5459C" w14:paraId="5111E73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BD64B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3CE5603" w14:textId="77777777" w:rsidR="000A7E24" w:rsidRPr="00E5459C" w:rsidRDefault="007431F0" w:rsidP="007431F0">
            <w:pPr>
              <w:tabs>
                <w:tab w:val="left" w:pos="144"/>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C6A97F" w14:textId="77777777" w:rsidR="000A7E24" w:rsidRPr="00E5459C" w:rsidRDefault="000A7E24" w:rsidP="00DB63A3">
            <w:pPr>
              <w:spacing w:line="240" w:lineRule="auto"/>
              <w:ind w:firstLine="0"/>
              <w:jc w:val="center"/>
            </w:pPr>
            <w:r w:rsidRPr="00E5459C">
              <w:t>0,52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61695E" w14:textId="77777777" w:rsidR="000A7E24" w:rsidRPr="00E5459C" w:rsidRDefault="000A7E24" w:rsidP="00DB63A3">
            <w:pPr>
              <w:spacing w:line="240" w:lineRule="auto"/>
              <w:ind w:firstLine="0"/>
              <w:jc w:val="center"/>
            </w:pPr>
            <w:r w:rsidRPr="00E5459C">
              <w:t>0,53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141B48" w14:textId="77777777" w:rsidR="000A7E24" w:rsidRPr="00E5459C" w:rsidRDefault="000A7E24" w:rsidP="00DB63A3">
            <w:pPr>
              <w:spacing w:line="240" w:lineRule="auto"/>
              <w:ind w:firstLine="0"/>
              <w:jc w:val="center"/>
            </w:pPr>
            <w:r w:rsidRPr="00E5459C">
              <w:t>0,51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6774B8" w14:textId="77777777" w:rsidR="000A7E24" w:rsidRPr="00E5459C" w:rsidRDefault="000A7E24" w:rsidP="00DB63A3">
            <w:pPr>
              <w:spacing w:line="240" w:lineRule="auto"/>
              <w:ind w:firstLine="0"/>
              <w:jc w:val="center"/>
            </w:pPr>
            <w:r w:rsidRPr="00E5459C">
              <w:t>0,53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58F56" w14:textId="77777777" w:rsidR="000A7E24" w:rsidRPr="00E5459C" w:rsidRDefault="000A7E24" w:rsidP="00DB63A3">
            <w:pPr>
              <w:spacing w:line="240" w:lineRule="auto"/>
              <w:ind w:firstLine="0"/>
              <w:jc w:val="center"/>
            </w:pPr>
            <w:r w:rsidRPr="00E5459C">
              <w:t>0,51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889D92" w14:textId="77777777" w:rsidR="000A7E24" w:rsidRPr="00E5459C" w:rsidRDefault="000A7E24" w:rsidP="00DB63A3">
            <w:pPr>
              <w:spacing w:line="240" w:lineRule="auto"/>
              <w:ind w:firstLine="0"/>
              <w:jc w:val="center"/>
            </w:pPr>
            <w:r w:rsidRPr="00E5459C">
              <w:t>0,53</w:t>
            </w:r>
          </w:p>
        </w:tc>
      </w:tr>
      <w:tr w:rsidR="0047050E" w:rsidRPr="00E5459C" w14:paraId="59C491E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E1235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616B1ED" w14:textId="77777777" w:rsidR="000A7E24" w:rsidRPr="00E5459C" w:rsidRDefault="007431F0" w:rsidP="007431F0">
            <w:pPr>
              <w:tabs>
                <w:tab w:val="left" w:pos="144"/>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B4B6B3" w14:textId="77777777" w:rsidR="000A7E24" w:rsidRPr="00E5459C" w:rsidRDefault="000A7E24" w:rsidP="00DB63A3">
            <w:pPr>
              <w:spacing w:line="240" w:lineRule="auto"/>
              <w:ind w:firstLine="0"/>
              <w:jc w:val="center"/>
            </w:pPr>
            <w:r w:rsidRPr="00E5459C">
              <w:t>1,65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D1D68E" w14:textId="77777777" w:rsidR="000A7E24" w:rsidRPr="00E5459C" w:rsidRDefault="000A7E24" w:rsidP="00DB63A3">
            <w:pPr>
              <w:spacing w:line="240" w:lineRule="auto"/>
              <w:ind w:firstLine="0"/>
              <w:jc w:val="center"/>
            </w:pPr>
            <w:r w:rsidRPr="00E5459C">
              <w:t>1,69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20E425" w14:textId="77777777" w:rsidR="000A7E24" w:rsidRPr="00E5459C" w:rsidRDefault="000A7E24" w:rsidP="00DB63A3">
            <w:pPr>
              <w:spacing w:line="240" w:lineRule="auto"/>
              <w:ind w:firstLine="0"/>
              <w:jc w:val="center"/>
            </w:pPr>
            <w:r w:rsidRPr="00E5459C">
              <w:t>1,64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DD4220" w14:textId="77777777" w:rsidR="000A7E24" w:rsidRPr="00E5459C" w:rsidRDefault="000A7E24" w:rsidP="00DB63A3">
            <w:pPr>
              <w:spacing w:line="240" w:lineRule="auto"/>
              <w:ind w:firstLine="0"/>
              <w:jc w:val="center"/>
            </w:pPr>
            <w:r w:rsidRPr="00E5459C">
              <w:t>1,69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3E8191" w14:textId="77777777" w:rsidR="000A7E24" w:rsidRPr="00E5459C" w:rsidRDefault="000A7E24" w:rsidP="00DB63A3">
            <w:pPr>
              <w:spacing w:line="240" w:lineRule="auto"/>
              <w:ind w:firstLine="0"/>
              <w:jc w:val="center"/>
            </w:pPr>
            <w:r w:rsidRPr="00E5459C">
              <w:t>1,64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FD7D81" w14:textId="77777777" w:rsidR="000A7E24" w:rsidRPr="00E5459C" w:rsidRDefault="000A7E24" w:rsidP="00DB63A3">
            <w:pPr>
              <w:spacing w:line="240" w:lineRule="auto"/>
              <w:ind w:firstLine="0"/>
              <w:jc w:val="center"/>
            </w:pPr>
            <w:r w:rsidRPr="00E5459C">
              <w:t>1,68</w:t>
            </w:r>
          </w:p>
        </w:tc>
      </w:tr>
      <w:tr w:rsidR="0047050E" w:rsidRPr="00E5459C" w14:paraId="1C3509F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1F500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D4DB39E" w14:textId="77777777" w:rsidR="000A7E24" w:rsidRPr="00E5459C" w:rsidRDefault="007431F0" w:rsidP="007431F0">
            <w:pPr>
              <w:tabs>
                <w:tab w:val="left" w:pos="144"/>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F0B281" w14:textId="77777777" w:rsidR="000A7E24" w:rsidRPr="00E5459C" w:rsidRDefault="000A7E24" w:rsidP="00DB63A3">
            <w:pPr>
              <w:spacing w:line="240" w:lineRule="auto"/>
              <w:ind w:firstLine="0"/>
              <w:jc w:val="center"/>
            </w:pPr>
            <w:r w:rsidRPr="00E5459C">
              <w:t>4,23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FCCD50" w14:textId="77777777" w:rsidR="000A7E24" w:rsidRPr="00E5459C" w:rsidRDefault="000A7E24" w:rsidP="00DB63A3">
            <w:pPr>
              <w:spacing w:line="240" w:lineRule="auto"/>
              <w:ind w:firstLine="0"/>
              <w:jc w:val="center"/>
            </w:pPr>
            <w:r w:rsidRPr="00E5459C">
              <w:t>4,34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5D56B8" w14:textId="77777777" w:rsidR="000A7E24" w:rsidRPr="00E5459C" w:rsidRDefault="000A7E24" w:rsidP="00DB63A3">
            <w:pPr>
              <w:spacing w:line="240" w:lineRule="auto"/>
              <w:ind w:firstLine="0"/>
              <w:jc w:val="center"/>
            </w:pPr>
            <w:r w:rsidRPr="00E5459C">
              <w:t>4,21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D4B6D2" w14:textId="77777777" w:rsidR="000A7E24" w:rsidRPr="00E5459C" w:rsidRDefault="000A7E24" w:rsidP="00DB63A3">
            <w:pPr>
              <w:spacing w:line="240" w:lineRule="auto"/>
              <w:ind w:firstLine="0"/>
              <w:jc w:val="center"/>
            </w:pPr>
            <w:r w:rsidRPr="00E5459C">
              <w:t>4,32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76784B" w14:textId="77777777" w:rsidR="000A7E24" w:rsidRPr="00E5459C" w:rsidRDefault="000A7E24" w:rsidP="00DB63A3">
            <w:pPr>
              <w:spacing w:line="240" w:lineRule="auto"/>
              <w:ind w:firstLine="0"/>
              <w:jc w:val="center"/>
            </w:pPr>
            <w:r w:rsidRPr="00E5459C">
              <w:t>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F1C58F" w14:textId="77777777" w:rsidR="000A7E24" w:rsidRPr="00E5459C" w:rsidRDefault="000A7E24" w:rsidP="00DB63A3">
            <w:pPr>
              <w:spacing w:line="240" w:lineRule="auto"/>
              <w:ind w:firstLine="0"/>
              <w:jc w:val="center"/>
            </w:pPr>
            <w:r w:rsidRPr="00E5459C">
              <w:t>4,32</w:t>
            </w:r>
          </w:p>
        </w:tc>
      </w:tr>
      <w:tr w:rsidR="0047050E" w:rsidRPr="00E5459C" w14:paraId="0EF7D0C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CB3A4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4881D9F" w14:textId="77777777" w:rsidR="000A7E24" w:rsidRPr="00E5459C" w:rsidRDefault="007431F0" w:rsidP="007431F0">
            <w:pPr>
              <w:tabs>
                <w:tab w:val="left" w:pos="144"/>
              </w:tabs>
              <w:spacing w:line="240" w:lineRule="auto"/>
              <w:ind w:firstLine="0"/>
            </w:pPr>
            <w:r w:rsidRPr="00E5459C">
              <w:tab/>
            </w:r>
            <w:r w:rsidR="000A7E24" w:rsidRPr="00E5459C">
              <w:t>горячее водоснабжение 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E53674" w14:textId="77777777" w:rsidR="000A7E24" w:rsidRPr="00E5459C" w:rsidRDefault="000A7E24" w:rsidP="00DB63A3">
            <w:pPr>
              <w:spacing w:line="240" w:lineRule="auto"/>
              <w:ind w:firstLine="0"/>
              <w:jc w:val="center"/>
            </w:pPr>
            <w:r w:rsidRPr="00E5459C">
              <w:t>3,92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66C3E0" w14:textId="77777777" w:rsidR="000A7E24" w:rsidRPr="00E5459C" w:rsidRDefault="000A7E24" w:rsidP="00DB63A3">
            <w:pPr>
              <w:spacing w:line="240" w:lineRule="auto"/>
              <w:ind w:firstLine="0"/>
              <w:jc w:val="center"/>
            </w:pPr>
            <w:r w:rsidRPr="00E5459C">
              <w:t>4,87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754A01" w14:textId="77777777" w:rsidR="000A7E24" w:rsidRPr="00E5459C" w:rsidRDefault="000A7E24" w:rsidP="00DB63A3">
            <w:pPr>
              <w:spacing w:line="240" w:lineRule="auto"/>
              <w:ind w:firstLine="0"/>
              <w:jc w:val="center"/>
            </w:pPr>
            <w:r w:rsidRPr="00E5459C">
              <w:t>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A4FC34" w14:textId="77777777" w:rsidR="000A7E24" w:rsidRPr="00E5459C" w:rsidRDefault="000A7E24" w:rsidP="00DB63A3">
            <w:pPr>
              <w:spacing w:line="240" w:lineRule="auto"/>
              <w:ind w:firstLine="0"/>
              <w:jc w:val="center"/>
            </w:pPr>
            <w:r w:rsidRPr="00E5459C">
              <w:t>4,85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6C29D7" w14:textId="77777777" w:rsidR="000A7E24" w:rsidRPr="00E5459C" w:rsidRDefault="000A7E24" w:rsidP="00DB63A3">
            <w:pPr>
              <w:spacing w:line="240" w:lineRule="auto"/>
              <w:ind w:firstLine="0"/>
              <w:jc w:val="center"/>
            </w:pPr>
            <w:r w:rsidRPr="00E5459C">
              <w:t>3,89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8DD381" w14:textId="77777777" w:rsidR="000A7E24" w:rsidRPr="00E5459C" w:rsidRDefault="000A7E24" w:rsidP="00DB63A3">
            <w:pPr>
              <w:spacing w:line="240" w:lineRule="auto"/>
              <w:ind w:firstLine="0"/>
              <w:jc w:val="center"/>
            </w:pPr>
            <w:r w:rsidRPr="00E5459C">
              <w:t>4,84</w:t>
            </w:r>
          </w:p>
        </w:tc>
      </w:tr>
      <w:tr w:rsidR="0047050E" w:rsidRPr="00E5459C" w14:paraId="75B6AD8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107499"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655EE6C"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A85ABB" w14:textId="77777777" w:rsidR="000A7E24" w:rsidRPr="00E5459C" w:rsidRDefault="000A7E24" w:rsidP="00DB63A3">
            <w:pPr>
              <w:spacing w:line="240" w:lineRule="auto"/>
              <w:ind w:firstLine="0"/>
              <w:jc w:val="center"/>
            </w:pPr>
            <w:r w:rsidRPr="00E5459C">
              <w:t>6,18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DAC4C" w14:textId="77777777" w:rsidR="000A7E24" w:rsidRPr="00E5459C" w:rsidRDefault="000A7E24" w:rsidP="00DB63A3">
            <w:pPr>
              <w:spacing w:line="240" w:lineRule="auto"/>
              <w:ind w:firstLine="0"/>
              <w:jc w:val="center"/>
            </w:pPr>
            <w:r w:rsidRPr="00E5459C">
              <w:t>6,35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B7BCE6" w14:textId="77777777" w:rsidR="000A7E24" w:rsidRPr="00E5459C" w:rsidRDefault="000A7E24" w:rsidP="00DB63A3">
            <w:pPr>
              <w:spacing w:line="240" w:lineRule="auto"/>
              <w:ind w:firstLine="0"/>
              <w:jc w:val="center"/>
            </w:pPr>
            <w:r w:rsidRPr="00E5459C">
              <w:t>6,16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D67C80" w14:textId="77777777" w:rsidR="000A7E24" w:rsidRPr="00E5459C" w:rsidRDefault="000A7E24" w:rsidP="00DB63A3">
            <w:pPr>
              <w:spacing w:line="240" w:lineRule="auto"/>
              <w:ind w:firstLine="0"/>
              <w:jc w:val="center"/>
            </w:pPr>
            <w:r w:rsidRPr="00E5459C">
              <w:t>6,33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731623" w14:textId="77777777" w:rsidR="000A7E24" w:rsidRPr="00E5459C" w:rsidRDefault="000A7E24" w:rsidP="00DB63A3">
            <w:pPr>
              <w:spacing w:line="240" w:lineRule="auto"/>
              <w:ind w:firstLine="0"/>
              <w:jc w:val="center"/>
            </w:pPr>
            <w:r w:rsidRPr="00E5459C">
              <w:t>6,15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251C2C" w14:textId="77777777" w:rsidR="000A7E24" w:rsidRPr="00E5459C" w:rsidRDefault="000A7E24" w:rsidP="00DB63A3">
            <w:pPr>
              <w:spacing w:line="240" w:lineRule="auto"/>
              <w:ind w:firstLine="0"/>
              <w:jc w:val="center"/>
            </w:pPr>
            <w:r w:rsidRPr="00E5459C">
              <w:t>6,32</w:t>
            </w:r>
          </w:p>
        </w:tc>
      </w:tr>
      <w:tr w:rsidR="0047050E" w:rsidRPr="00E5459C" w14:paraId="29F3D76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2D1E2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9EB1B94"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B8DF360"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FBE9853"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DE651BD"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7DA923C"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728C1B8"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419C72FB"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7E8C06BD"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0A9C8569" w14:textId="77777777" w:rsidR="009863F3" w:rsidRDefault="009863F3" w:rsidP="00DB63A3">
            <w:pPr>
              <w:spacing w:line="240" w:lineRule="auto"/>
              <w:ind w:firstLine="0"/>
              <w:rPr>
                <w:b/>
                <w:bCs/>
              </w:rPr>
            </w:pPr>
          </w:p>
          <w:p w14:paraId="31B6B695" w14:textId="77777777" w:rsidR="008E3774" w:rsidRDefault="008E3774" w:rsidP="00DB63A3">
            <w:pPr>
              <w:spacing w:line="240" w:lineRule="auto"/>
              <w:ind w:firstLine="0"/>
              <w:rPr>
                <w:b/>
                <w:bCs/>
              </w:rPr>
            </w:pPr>
          </w:p>
          <w:p w14:paraId="498736C3" w14:textId="77777777" w:rsidR="008E3774" w:rsidRDefault="008E3774" w:rsidP="00DB63A3">
            <w:pPr>
              <w:spacing w:line="240" w:lineRule="auto"/>
              <w:ind w:firstLine="0"/>
              <w:rPr>
                <w:b/>
                <w:bCs/>
              </w:rPr>
            </w:pPr>
          </w:p>
          <w:p w14:paraId="634CBF5D" w14:textId="77777777" w:rsidR="008E3774" w:rsidRDefault="008E3774" w:rsidP="00DB63A3">
            <w:pPr>
              <w:spacing w:line="240" w:lineRule="auto"/>
              <w:ind w:firstLine="0"/>
              <w:rPr>
                <w:b/>
                <w:bCs/>
              </w:rPr>
            </w:pPr>
          </w:p>
          <w:p w14:paraId="12563B8A" w14:textId="77777777" w:rsidR="008E3774" w:rsidRPr="00E5459C" w:rsidRDefault="008E3774" w:rsidP="00DB63A3">
            <w:pPr>
              <w:spacing w:line="240" w:lineRule="auto"/>
              <w:ind w:firstLine="0"/>
              <w:rPr>
                <w:b/>
                <w:bCs/>
              </w:rPr>
            </w:pPr>
          </w:p>
          <w:p w14:paraId="1136CE10" w14:textId="77777777" w:rsidR="000A7E24" w:rsidRPr="00E5459C" w:rsidRDefault="000A7E24" w:rsidP="00DB63A3">
            <w:pPr>
              <w:spacing w:line="240" w:lineRule="auto"/>
              <w:ind w:firstLine="0"/>
            </w:pPr>
            <w:r w:rsidRPr="00E5459C">
              <w:rPr>
                <w:b/>
                <w:bCs/>
              </w:rPr>
              <w:lastRenderedPageBreak/>
              <w:t>Таблица 17</w:t>
            </w:r>
            <w:r w:rsidRPr="00E5459C">
              <w:t>. Жилые дома одноэтажные деревянные, рубленные из бревен или брусьев и каркасно-засыпные с мансардным этажом с центральным отоплением и горячим водоснабжением</w:t>
            </w:r>
          </w:p>
        </w:tc>
      </w:tr>
      <w:tr w:rsidR="0047050E" w:rsidRPr="00E5459C" w14:paraId="4FAA87D4"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5CEB7313" w14:textId="77777777" w:rsidR="000A7E24" w:rsidRPr="00E5459C" w:rsidRDefault="000A7E24" w:rsidP="00DB63A3">
            <w:pPr>
              <w:spacing w:line="240" w:lineRule="auto"/>
              <w:ind w:firstLine="0"/>
            </w:pPr>
            <w:r w:rsidRPr="00E5459C">
              <w:lastRenderedPageBreak/>
              <w:t>Источник: Сборник №28, От</w:t>
            </w:r>
            <w:r w:rsidR="00DB63A3" w:rsidRPr="00E5459C">
              <w:t>дел I, Раздел 1, таблица 6А (г)</w:t>
            </w:r>
          </w:p>
        </w:tc>
      </w:tr>
      <w:tr w:rsidR="0047050E" w:rsidRPr="00E5459C" w14:paraId="065B4E31"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C29A761"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5072C80"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3F42F26E"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44AAED35"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77D35450"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015668D8"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6B00C99C"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184346C8"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67FF3541" w14:textId="77777777" w:rsidR="000A7E24" w:rsidRPr="00E5459C" w:rsidRDefault="000A7E24" w:rsidP="00DB63A3">
            <w:pPr>
              <w:spacing w:line="240" w:lineRule="auto"/>
              <w:ind w:firstLine="0"/>
              <w:jc w:val="center"/>
            </w:pPr>
            <w:r w:rsidRPr="00E5459C">
              <w:t>полы паркетные</w:t>
            </w:r>
          </w:p>
        </w:tc>
      </w:tr>
      <w:tr w:rsidR="00B77363" w:rsidRPr="00E5459C" w14:paraId="296EE839"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C5AE7FD"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7682B7AA"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0FCCDE2F"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1747A6E"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C89A122"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6F760A8"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B43D590"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464C890" w14:textId="77777777" w:rsidR="000A7E24" w:rsidRPr="00E5459C" w:rsidRDefault="000A7E24" w:rsidP="00DB63A3">
            <w:pPr>
              <w:spacing w:line="240" w:lineRule="auto"/>
              <w:ind w:firstLine="0"/>
              <w:jc w:val="center"/>
            </w:pPr>
            <w:r w:rsidRPr="00E5459C">
              <w:t>с электропл.</w:t>
            </w:r>
          </w:p>
        </w:tc>
      </w:tr>
      <w:tr w:rsidR="0047050E" w:rsidRPr="00E5459C" w14:paraId="411FAE4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CF971E"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CE52D85"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01612" w14:textId="77777777" w:rsidR="000A7E24" w:rsidRPr="00E5459C" w:rsidRDefault="000A7E24" w:rsidP="00DB63A3">
            <w:pPr>
              <w:spacing w:line="240" w:lineRule="auto"/>
              <w:ind w:firstLine="0"/>
              <w:jc w:val="center"/>
            </w:pPr>
            <w:r w:rsidRPr="00E5459C">
              <w:t>4,78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2B6058" w14:textId="77777777" w:rsidR="000A7E24" w:rsidRPr="00E5459C" w:rsidRDefault="000A7E24" w:rsidP="00DB63A3">
            <w:pPr>
              <w:spacing w:line="240" w:lineRule="auto"/>
              <w:ind w:firstLine="0"/>
              <w:jc w:val="center"/>
            </w:pPr>
            <w:r w:rsidRPr="00E5459C">
              <w:t>4,9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1BE576" w14:textId="77777777" w:rsidR="000A7E24" w:rsidRPr="00E5459C" w:rsidRDefault="000A7E24" w:rsidP="00DB63A3">
            <w:pPr>
              <w:spacing w:line="240" w:lineRule="auto"/>
              <w:ind w:firstLine="0"/>
              <w:jc w:val="center"/>
            </w:pPr>
            <w:r w:rsidRPr="00E5459C">
              <w:t>4,77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3EC35F" w14:textId="77777777" w:rsidR="000A7E24" w:rsidRPr="00E5459C" w:rsidRDefault="000A7E24" w:rsidP="00DB63A3">
            <w:pPr>
              <w:spacing w:line="240" w:lineRule="auto"/>
              <w:ind w:firstLine="0"/>
              <w:jc w:val="center"/>
            </w:pPr>
            <w:r w:rsidRPr="00E5459C">
              <w:t>4,89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D9F5BF" w14:textId="77777777" w:rsidR="000A7E24" w:rsidRPr="00E5459C" w:rsidRDefault="000A7E24" w:rsidP="00DB63A3">
            <w:pPr>
              <w:spacing w:line="240" w:lineRule="auto"/>
              <w:ind w:firstLine="0"/>
              <w:jc w:val="center"/>
            </w:pPr>
            <w:r w:rsidRPr="00E5459C">
              <w:t>4,76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B558E2" w14:textId="77777777" w:rsidR="000A7E24" w:rsidRPr="00E5459C" w:rsidRDefault="000A7E24" w:rsidP="00DB63A3">
            <w:pPr>
              <w:spacing w:line="240" w:lineRule="auto"/>
              <w:ind w:firstLine="0"/>
              <w:jc w:val="center"/>
            </w:pPr>
            <w:r w:rsidRPr="00E5459C">
              <w:t>4,88</w:t>
            </w:r>
          </w:p>
        </w:tc>
      </w:tr>
      <w:tr w:rsidR="0047050E" w:rsidRPr="00E5459C" w14:paraId="5E5A830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6E4511"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C5C8480"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540EEB" w14:textId="77777777" w:rsidR="000A7E24" w:rsidRPr="00E5459C" w:rsidRDefault="000A7E24" w:rsidP="00DB63A3">
            <w:pPr>
              <w:spacing w:line="240" w:lineRule="auto"/>
              <w:ind w:firstLine="0"/>
              <w:jc w:val="center"/>
            </w:pPr>
            <w:r w:rsidRPr="00E5459C">
              <w:t>20,08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CD4735" w14:textId="77777777" w:rsidR="000A7E24" w:rsidRPr="00E5459C" w:rsidRDefault="000A7E24" w:rsidP="00DB63A3">
            <w:pPr>
              <w:spacing w:line="240" w:lineRule="auto"/>
              <w:ind w:firstLine="0"/>
              <w:jc w:val="center"/>
            </w:pPr>
            <w:r w:rsidRPr="00E5459C">
              <w:t>20,59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317D11" w14:textId="77777777" w:rsidR="000A7E24" w:rsidRPr="00E5459C" w:rsidRDefault="000A7E24" w:rsidP="00DB63A3">
            <w:pPr>
              <w:spacing w:line="240" w:lineRule="auto"/>
              <w:ind w:firstLine="0"/>
              <w:jc w:val="center"/>
            </w:pPr>
            <w:r w:rsidRPr="00E5459C">
              <w:t>20,03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97D396" w14:textId="77777777" w:rsidR="000A7E24" w:rsidRPr="00E5459C" w:rsidRDefault="000A7E24" w:rsidP="00DB63A3">
            <w:pPr>
              <w:spacing w:line="240" w:lineRule="auto"/>
              <w:ind w:firstLine="0"/>
              <w:jc w:val="center"/>
            </w:pPr>
            <w:r w:rsidRPr="00E5459C">
              <w:t>20,53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9CF63D" w14:textId="77777777" w:rsidR="000A7E24" w:rsidRPr="00E5459C" w:rsidRDefault="000A7E24" w:rsidP="00DB63A3">
            <w:pPr>
              <w:spacing w:line="240" w:lineRule="auto"/>
              <w:ind w:firstLine="0"/>
              <w:jc w:val="center"/>
            </w:pPr>
            <w:r w:rsidRPr="00E5459C">
              <w:t>20,01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9F4659" w14:textId="77777777" w:rsidR="000A7E24" w:rsidRPr="00E5459C" w:rsidRDefault="000A7E24" w:rsidP="00DB63A3">
            <w:pPr>
              <w:spacing w:line="240" w:lineRule="auto"/>
              <w:ind w:firstLine="0"/>
              <w:jc w:val="center"/>
            </w:pPr>
            <w:r w:rsidRPr="00E5459C">
              <w:t>20,52</w:t>
            </w:r>
          </w:p>
        </w:tc>
      </w:tr>
      <w:tr w:rsidR="0047050E" w:rsidRPr="00E5459C" w14:paraId="125C8C1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623E79"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1037D00"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DF490F" w14:textId="77777777" w:rsidR="000A7E24" w:rsidRPr="00E5459C" w:rsidRDefault="000A7E24" w:rsidP="00DB63A3">
            <w:pPr>
              <w:spacing w:line="240" w:lineRule="auto"/>
              <w:ind w:firstLine="0"/>
              <w:jc w:val="center"/>
            </w:pPr>
            <w:r w:rsidRPr="00E5459C">
              <w:t>2,87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02990B" w14:textId="77777777" w:rsidR="000A7E24" w:rsidRPr="00E5459C" w:rsidRDefault="000A7E24" w:rsidP="00DB63A3">
            <w:pPr>
              <w:spacing w:line="240" w:lineRule="auto"/>
              <w:ind w:firstLine="0"/>
              <w:jc w:val="center"/>
            </w:pPr>
            <w:r w:rsidRPr="00E5459C">
              <w:t>2,94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B6179C" w14:textId="77777777" w:rsidR="000A7E24" w:rsidRPr="00E5459C" w:rsidRDefault="000A7E24" w:rsidP="00DB63A3">
            <w:pPr>
              <w:spacing w:line="240" w:lineRule="auto"/>
              <w:ind w:firstLine="0"/>
              <w:jc w:val="center"/>
            </w:pPr>
            <w:r w:rsidRPr="00E5459C">
              <w:t>2,86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B482A1" w14:textId="77777777" w:rsidR="000A7E24" w:rsidRPr="00E5459C" w:rsidRDefault="000A7E24" w:rsidP="00DB63A3">
            <w:pPr>
              <w:spacing w:line="240" w:lineRule="auto"/>
              <w:ind w:firstLine="0"/>
              <w:jc w:val="center"/>
            </w:pPr>
            <w:r w:rsidRPr="00E5459C">
              <w:t>2,93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434DB" w14:textId="77777777" w:rsidR="000A7E24" w:rsidRPr="00E5459C" w:rsidRDefault="000A7E24" w:rsidP="00DB63A3">
            <w:pPr>
              <w:spacing w:line="240" w:lineRule="auto"/>
              <w:ind w:firstLine="0"/>
              <w:jc w:val="center"/>
            </w:pPr>
            <w:r w:rsidRPr="00E5459C">
              <w:t>2,86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6C6B49" w14:textId="77777777" w:rsidR="000A7E24" w:rsidRPr="00E5459C" w:rsidRDefault="000A7E24" w:rsidP="00DB63A3">
            <w:pPr>
              <w:spacing w:line="240" w:lineRule="auto"/>
              <w:ind w:firstLine="0"/>
              <w:jc w:val="center"/>
            </w:pPr>
            <w:r w:rsidRPr="00E5459C">
              <w:t>2,93</w:t>
            </w:r>
          </w:p>
        </w:tc>
      </w:tr>
      <w:tr w:rsidR="0047050E" w:rsidRPr="00E5459C" w14:paraId="2D2A58B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7612AA"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3B6B6DB" w14:textId="77777777" w:rsidR="000A7E24" w:rsidRPr="00E5459C" w:rsidRDefault="000A7E24" w:rsidP="007431F0">
            <w:pPr>
              <w:tabs>
                <w:tab w:val="left" w:pos="186"/>
              </w:tabs>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1EB1D" w14:textId="77777777" w:rsidR="000A7E24" w:rsidRPr="00E5459C" w:rsidRDefault="000A7E24" w:rsidP="00DB63A3">
            <w:pPr>
              <w:spacing w:line="240" w:lineRule="auto"/>
              <w:ind w:firstLine="0"/>
              <w:jc w:val="center"/>
            </w:pPr>
            <w:r w:rsidRPr="00E5459C">
              <w:t>6,69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F5A588" w14:textId="77777777" w:rsidR="000A7E24" w:rsidRPr="00E5459C" w:rsidRDefault="000A7E24" w:rsidP="00DB63A3">
            <w:pPr>
              <w:spacing w:line="240" w:lineRule="auto"/>
              <w:ind w:firstLine="0"/>
              <w:jc w:val="center"/>
            </w:pPr>
            <w:r w:rsidRPr="00E5459C">
              <w:t>6,86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DC1EC2" w14:textId="77777777" w:rsidR="000A7E24" w:rsidRPr="00E5459C" w:rsidRDefault="000A7E24" w:rsidP="00DB63A3">
            <w:pPr>
              <w:spacing w:line="240" w:lineRule="auto"/>
              <w:ind w:firstLine="0"/>
              <w:jc w:val="center"/>
            </w:pPr>
            <w:r w:rsidRPr="00E5459C">
              <w:t>6,68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4D5D7" w14:textId="77777777" w:rsidR="000A7E24" w:rsidRPr="00E5459C" w:rsidRDefault="000A7E24" w:rsidP="00DB63A3">
            <w:pPr>
              <w:spacing w:line="240" w:lineRule="auto"/>
              <w:ind w:firstLine="0"/>
              <w:jc w:val="center"/>
            </w:pPr>
            <w:r w:rsidRPr="00E5459C">
              <w:t>6,84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DC5905" w14:textId="77777777" w:rsidR="000A7E24" w:rsidRPr="00E5459C" w:rsidRDefault="000A7E24" w:rsidP="00DB63A3">
            <w:pPr>
              <w:spacing w:line="240" w:lineRule="auto"/>
              <w:ind w:firstLine="0"/>
              <w:jc w:val="center"/>
            </w:pPr>
            <w:r w:rsidRPr="00E5459C">
              <w:t>6,67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4FEC54" w14:textId="77777777" w:rsidR="000A7E24" w:rsidRPr="00E5459C" w:rsidRDefault="000A7E24" w:rsidP="00DB63A3">
            <w:pPr>
              <w:spacing w:line="240" w:lineRule="auto"/>
              <w:ind w:firstLine="0"/>
              <w:jc w:val="center"/>
            </w:pPr>
            <w:r w:rsidRPr="00E5459C">
              <w:t>6,84</w:t>
            </w:r>
          </w:p>
        </w:tc>
      </w:tr>
      <w:tr w:rsidR="0047050E" w:rsidRPr="00E5459C" w14:paraId="39DAC45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9A243E"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06D4E77" w14:textId="77777777" w:rsidR="000A7E24" w:rsidRPr="00E5459C" w:rsidRDefault="000A7E24" w:rsidP="007431F0">
            <w:pPr>
              <w:tabs>
                <w:tab w:val="left" w:pos="186"/>
              </w:tabs>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68134F" w14:textId="77777777" w:rsidR="000A7E24" w:rsidRPr="00E5459C" w:rsidRDefault="000A7E24" w:rsidP="00DB63A3">
            <w:pPr>
              <w:spacing w:line="240" w:lineRule="auto"/>
              <w:ind w:firstLine="0"/>
              <w:jc w:val="center"/>
            </w:pPr>
            <w:r w:rsidRPr="00E5459C">
              <w:t>11,11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B97CA4" w14:textId="77777777" w:rsidR="000A7E24" w:rsidRPr="00E5459C" w:rsidRDefault="000A7E24" w:rsidP="00DB63A3">
            <w:pPr>
              <w:spacing w:line="240" w:lineRule="auto"/>
              <w:ind w:firstLine="0"/>
              <w:jc w:val="center"/>
            </w:pPr>
            <w:r w:rsidRPr="00E5459C">
              <w:t>11,39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EF693B" w14:textId="77777777" w:rsidR="000A7E24" w:rsidRPr="00E5459C" w:rsidRDefault="000A7E24" w:rsidP="00DB63A3">
            <w:pPr>
              <w:spacing w:line="240" w:lineRule="auto"/>
              <w:ind w:firstLine="0"/>
              <w:jc w:val="center"/>
            </w:pPr>
            <w:r w:rsidRPr="00E5459C">
              <w:t>11,35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A4EB7A" w14:textId="77777777" w:rsidR="000A7E24" w:rsidRPr="00E5459C" w:rsidRDefault="000A7E24" w:rsidP="00DB63A3">
            <w:pPr>
              <w:spacing w:line="240" w:lineRule="auto"/>
              <w:ind w:firstLine="0"/>
              <w:jc w:val="center"/>
            </w:pPr>
            <w:r w:rsidRPr="00E5459C">
              <w:t>11,64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EA8880" w14:textId="77777777" w:rsidR="000A7E24" w:rsidRPr="00E5459C" w:rsidRDefault="000A7E24" w:rsidP="00DB63A3">
            <w:pPr>
              <w:spacing w:line="240" w:lineRule="auto"/>
              <w:ind w:firstLine="0"/>
              <w:jc w:val="center"/>
            </w:pPr>
            <w:r w:rsidRPr="00E5459C">
              <w:t>11,43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8386E4" w14:textId="77777777" w:rsidR="000A7E24" w:rsidRPr="00E5459C" w:rsidRDefault="000A7E24" w:rsidP="00DB63A3">
            <w:pPr>
              <w:spacing w:line="240" w:lineRule="auto"/>
              <w:ind w:firstLine="0"/>
              <w:jc w:val="center"/>
            </w:pPr>
            <w:r w:rsidRPr="00E5459C">
              <w:t>11,72</w:t>
            </w:r>
          </w:p>
        </w:tc>
      </w:tr>
      <w:tr w:rsidR="0047050E" w:rsidRPr="00E5459C" w14:paraId="2F93802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AB7D5A"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5F49235" w14:textId="77777777" w:rsidR="000A7E24" w:rsidRPr="00E5459C" w:rsidRDefault="000A7E24" w:rsidP="007431F0">
            <w:pPr>
              <w:tabs>
                <w:tab w:val="left" w:pos="186"/>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99AAB0" w14:textId="77777777" w:rsidR="000A7E24" w:rsidRPr="00E5459C" w:rsidRDefault="000A7E24" w:rsidP="00DB63A3">
            <w:pPr>
              <w:spacing w:line="240" w:lineRule="auto"/>
              <w:ind w:firstLine="0"/>
              <w:jc w:val="center"/>
            </w:pPr>
            <w:r w:rsidRPr="00E5459C">
              <w:t>8,61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35D497" w14:textId="77777777" w:rsidR="000A7E24" w:rsidRPr="00E5459C" w:rsidRDefault="000A7E24" w:rsidP="00DB63A3">
            <w:pPr>
              <w:spacing w:line="240" w:lineRule="auto"/>
              <w:ind w:firstLine="0"/>
              <w:jc w:val="center"/>
            </w:pPr>
            <w:r w:rsidRPr="00E5459C">
              <w:t>8,83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29769B" w14:textId="77777777" w:rsidR="000A7E24" w:rsidRPr="00E5459C" w:rsidRDefault="000A7E24" w:rsidP="00DB63A3">
            <w:pPr>
              <w:spacing w:line="240" w:lineRule="auto"/>
              <w:ind w:firstLine="0"/>
              <w:jc w:val="center"/>
            </w:pPr>
            <w:r w:rsidRPr="00E5459C">
              <w:t>8,58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7D24D" w14:textId="77777777" w:rsidR="000A7E24" w:rsidRPr="00E5459C" w:rsidRDefault="000A7E24" w:rsidP="00DB63A3">
            <w:pPr>
              <w:spacing w:line="240" w:lineRule="auto"/>
              <w:ind w:firstLine="0"/>
              <w:jc w:val="center"/>
            </w:pPr>
            <w:r w:rsidRPr="00E5459C">
              <w:t>8,8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0BC470" w14:textId="77777777" w:rsidR="000A7E24" w:rsidRPr="00E5459C" w:rsidRDefault="000A7E24" w:rsidP="00DB63A3">
            <w:pPr>
              <w:spacing w:line="240" w:lineRule="auto"/>
              <w:ind w:firstLine="0"/>
              <w:jc w:val="center"/>
            </w:pPr>
            <w:r w:rsidRPr="00E5459C">
              <w:t>8,57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7BEF2D" w14:textId="77777777" w:rsidR="000A7E24" w:rsidRPr="00E5459C" w:rsidRDefault="000A7E24" w:rsidP="00DB63A3">
            <w:pPr>
              <w:spacing w:line="240" w:lineRule="auto"/>
              <w:ind w:firstLine="0"/>
              <w:jc w:val="center"/>
            </w:pPr>
            <w:r w:rsidRPr="00E5459C">
              <w:t>8,79</w:t>
            </w:r>
          </w:p>
        </w:tc>
      </w:tr>
      <w:tr w:rsidR="0047050E" w:rsidRPr="00E5459C" w14:paraId="5835D03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A8BDE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C89F6F3" w14:textId="77777777" w:rsidR="000A7E24" w:rsidRPr="00E5459C" w:rsidRDefault="007431F0" w:rsidP="007431F0">
            <w:pPr>
              <w:tabs>
                <w:tab w:val="left" w:pos="186"/>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D38C50" w14:textId="77777777" w:rsidR="000A7E24" w:rsidRPr="00E5459C" w:rsidRDefault="000A7E24" w:rsidP="00DB63A3">
            <w:pPr>
              <w:spacing w:line="240" w:lineRule="auto"/>
              <w:ind w:firstLine="0"/>
              <w:jc w:val="center"/>
            </w:pPr>
            <w:r w:rsidRPr="00E5459C">
              <w:t>4,3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BAB035" w14:textId="77777777" w:rsidR="000A7E24" w:rsidRPr="00E5459C" w:rsidRDefault="000A7E24" w:rsidP="00DB63A3">
            <w:pPr>
              <w:spacing w:line="240" w:lineRule="auto"/>
              <w:ind w:firstLine="0"/>
              <w:jc w:val="center"/>
            </w:pPr>
            <w:r w:rsidRPr="00E5459C">
              <w:t>4,41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069E3E" w14:textId="77777777" w:rsidR="000A7E24" w:rsidRPr="00E5459C" w:rsidRDefault="000A7E24" w:rsidP="00DB63A3">
            <w:pPr>
              <w:spacing w:line="240" w:lineRule="auto"/>
              <w:ind w:firstLine="0"/>
              <w:jc w:val="center"/>
            </w:pPr>
            <w:r w:rsidRPr="00E5459C">
              <w:t>4,29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F1AB2F" w14:textId="77777777" w:rsidR="000A7E24" w:rsidRPr="00E5459C" w:rsidRDefault="000A7E24" w:rsidP="00DB63A3">
            <w:pPr>
              <w:spacing w:line="240" w:lineRule="auto"/>
              <w:ind w:firstLine="0"/>
              <w:jc w:val="center"/>
            </w:pPr>
            <w:r w:rsidRPr="00E5459C">
              <w:t>4,4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0EAD1" w14:textId="77777777" w:rsidR="000A7E24" w:rsidRPr="00E5459C" w:rsidRDefault="000A7E24" w:rsidP="00DB63A3">
            <w:pPr>
              <w:spacing w:line="240" w:lineRule="auto"/>
              <w:ind w:firstLine="0"/>
              <w:jc w:val="center"/>
            </w:pPr>
            <w:r w:rsidRPr="00E5459C">
              <w:t>4,29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7D0500" w14:textId="77777777" w:rsidR="000A7E24" w:rsidRPr="00E5459C" w:rsidRDefault="000A7E24" w:rsidP="00DB63A3">
            <w:pPr>
              <w:spacing w:line="240" w:lineRule="auto"/>
              <w:ind w:firstLine="0"/>
              <w:jc w:val="center"/>
            </w:pPr>
            <w:r w:rsidRPr="00E5459C">
              <w:t>4,4</w:t>
            </w:r>
          </w:p>
        </w:tc>
      </w:tr>
      <w:tr w:rsidR="0047050E" w:rsidRPr="00E5459C" w14:paraId="0B6BA45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822B6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3C791DD" w14:textId="77777777" w:rsidR="000A7E24" w:rsidRPr="00E5459C" w:rsidRDefault="007431F0" w:rsidP="007431F0">
            <w:pPr>
              <w:tabs>
                <w:tab w:val="left" w:pos="186"/>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33B2C3" w14:textId="77777777" w:rsidR="000A7E24" w:rsidRPr="00E5459C" w:rsidRDefault="000A7E24" w:rsidP="00DB63A3">
            <w:pPr>
              <w:spacing w:line="240" w:lineRule="auto"/>
              <w:ind w:firstLine="0"/>
              <w:jc w:val="center"/>
            </w:pPr>
            <w:r w:rsidRPr="00E5459C">
              <w:t>4,3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5DB6C3" w14:textId="77777777" w:rsidR="000A7E24" w:rsidRPr="00E5459C" w:rsidRDefault="000A7E24" w:rsidP="00DB63A3">
            <w:pPr>
              <w:spacing w:line="240" w:lineRule="auto"/>
              <w:ind w:firstLine="0"/>
              <w:jc w:val="center"/>
            </w:pPr>
            <w:r w:rsidRPr="00E5459C">
              <w:t>4,41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91B19" w14:textId="77777777" w:rsidR="000A7E24" w:rsidRPr="00E5459C" w:rsidRDefault="000A7E24" w:rsidP="00DB63A3">
            <w:pPr>
              <w:spacing w:line="240" w:lineRule="auto"/>
              <w:ind w:firstLine="0"/>
              <w:jc w:val="center"/>
            </w:pPr>
            <w:r w:rsidRPr="00E5459C">
              <w:t>4,29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D17A20" w14:textId="77777777" w:rsidR="000A7E24" w:rsidRPr="00E5459C" w:rsidRDefault="000A7E24" w:rsidP="00DB63A3">
            <w:pPr>
              <w:spacing w:line="240" w:lineRule="auto"/>
              <w:ind w:firstLine="0"/>
              <w:jc w:val="center"/>
            </w:pPr>
            <w:r w:rsidRPr="00E5459C">
              <w:t>4,4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471AFB" w14:textId="77777777" w:rsidR="000A7E24" w:rsidRPr="00E5459C" w:rsidRDefault="000A7E24" w:rsidP="00DB63A3">
            <w:pPr>
              <w:spacing w:line="240" w:lineRule="auto"/>
              <w:ind w:firstLine="0"/>
              <w:jc w:val="center"/>
            </w:pPr>
            <w:r w:rsidRPr="00E5459C">
              <w:t>4,29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E2E4AE" w14:textId="77777777" w:rsidR="000A7E24" w:rsidRPr="00E5459C" w:rsidRDefault="000A7E24" w:rsidP="00DB63A3">
            <w:pPr>
              <w:spacing w:line="240" w:lineRule="auto"/>
              <w:ind w:firstLine="0"/>
              <w:jc w:val="center"/>
            </w:pPr>
            <w:r w:rsidRPr="00E5459C">
              <w:t>4,4</w:t>
            </w:r>
          </w:p>
        </w:tc>
      </w:tr>
      <w:tr w:rsidR="0047050E" w:rsidRPr="00E5459C" w14:paraId="10D365F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8CF2ED"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9504CF5" w14:textId="77777777" w:rsidR="000A7E24" w:rsidRPr="00E5459C" w:rsidRDefault="000A7E24" w:rsidP="007431F0">
            <w:pPr>
              <w:tabs>
                <w:tab w:val="left" w:pos="186"/>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A52B33" w14:textId="77777777" w:rsidR="000A7E24" w:rsidRPr="00E5459C" w:rsidRDefault="000A7E24" w:rsidP="00DB63A3">
            <w:pPr>
              <w:spacing w:line="240" w:lineRule="auto"/>
              <w:ind w:firstLine="0"/>
              <w:jc w:val="center"/>
            </w:pPr>
            <w:r w:rsidRPr="00E5459C">
              <w:t>12,43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76EEFC" w14:textId="77777777" w:rsidR="000A7E24" w:rsidRPr="00E5459C" w:rsidRDefault="000A7E24" w:rsidP="00DB63A3">
            <w:pPr>
              <w:spacing w:line="240" w:lineRule="auto"/>
              <w:ind w:firstLine="0"/>
              <w:jc w:val="center"/>
            </w:pPr>
            <w:r w:rsidRPr="00E5459C">
              <w:t>12,75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BB20DF" w14:textId="77777777" w:rsidR="000A7E24" w:rsidRPr="00E5459C" w:rsidRDefault="000A7E24" w:rsidP="00DB63A3">
            <w:pPr>
              <w:spacing w:line="240" w:lineRule="auto"/>
              <w:ind w:firstLine="0"/>
              <w:jc w:val="center"/>
            </w:pPr>
            <w:r w:rsidRPr="00E5459C">
              <w:t>12,4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E8F75B" w14:textId="77777777" w:rsidR="000A7E24" w:rsidRPr="00E5459C" w:rsidRDefault="000A7E24" w:rsidP="00DB63A3">
            <w:pPr>
              <w:spacing w:line="240" w:lineRule="auto"/>
              <w:ind w:firstLine="0"/>
              <w:jc w:val="center"/>
            </w:pPr>
            <w:r w:rsidRPr="00E5459C">
              <w:t>12,71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6650EC" w14:textId="77777777" w:rsidR="000A7E24" w:rsidRPr="00E5459C" w:rsidRDefault="000A7E24" w:rsidP="00DB63A3">
            <w:pPr>
              <w:spacing w:line="240" w:lineRule="auto"/>
              <w:ind w:firstLine="0"/>
              <w:jc w:val="center"/>
            </w:pPr>
            <w:r w:rsidRPr="00E5459C">
              <w:t>12,39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B5908" w14:textId="77777777" w:rsidR="000A7E24" w:rsidRPr="00E5459C" w:rsidRDefault="000A7E24" w:rsidP="00DB63A3">
            <w:pPr>
              <w:spacing w:line="240" w:lineRule="auto"/>
              <w:ind w:firstLine="0"/>
              <w:jc w:val="center"/>
            </w:pPr>
            <w:r w:rsidRPr="00E5459C">
              <w:t>12,7</w:t>
            </w:r>
          </w:p>
        </w:tc>
      </w:tr>
      <w:tr w:rsidR="0047050E" w:rsidRPr="00E5459C" w14:paraId="37317B5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FAA6D2"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2DE78B7" w14:textId="77777777" w:rsidR="000A7E24" w:rsidRPr="00E5459C" w:rsidRDefault="000A7E24" w:rsidP="007431F0">
            <w:pPr>
              <w:tabs>
                <w:tab w:val="left" w:pos="186"/>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C9E7B0" w14:textId="77777777" w:rsidR="000A7E24" w:rsidRPr="00E5459C" w:rsidRDefault="000A7E24" w:rsidP="00DB63A3">
            <w:pPr>
              <w:spacing w:line="240" w:lineRule="auto"/>
              <w:ind w:firstLine="0"/>
              <w:jc w:val="center"/>
            </w:pPr>
            <w:r w:rsidRPr="00E5459C">
              <w:t>26,74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CA114B" w14:textId="77777777" w:rsidR="000A7E24" w:rsidRPr="00E5459C" w:rsidRDefault="000A7E24" w:rsidP="00DB63A3">
            <w:pPr>
              <w:spacing w:line="240" w:lineRule="auto"/>
              <w:ind w:firstLine="0"/>
              <w:jc w:val="center"/>
            </w:pPr>
            <w:r w:rsidRPr="00E5459C">
              <w:t>24,87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065996" w14:textId="77777777" w:rsidR="000A7E24" w:rsidRPr="00E5459C" w:rsidRDefault="000A7E24" w:rsidP="00DB63A3">
            <w:pPr>
              <w:spacing w:line="240" w:lineRule="auto"/>
              <w:ind w:firstLine="0"/>
              <w:jc w:val="center"/>
            </w:pPr>
            <w:r w:rsidRPr="00E5459C">
              <w:t>26,66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A7CC8B" w14:textId="77777777" w:rsidR="000A7E24" w:rsidRPr="00E5459C" w:rsidRDefault="000A7E24" w:rsidP="00DB63A3">
            <w:pPr>
              <w:spacing w:line="240" w:lineRule="auto"/>
              <w:ind w:firstLine="0"/>
              <w:jc w:val="center"/>
            </w:pPr>
            <w:r w:rsidRPr="00E5459C">
              <w:t>24,8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5EF6D7" w14:textId="77777777" w:rsidR="000A7E24" w:rsidRPr="00E5459C" w:rsidRDefault="000A7E24" w:rsidP="00DB63A3">
            <w:pPr>
              <w:spacing w:line="240" w:lineRule="auto"/>
              <w:ind w:firstLine="0"/>
              <w:jc w:val="center"/>
            </w:pPr>
            <w:r w:rsidRPr="00E5459C">
              <w:t>26,64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308A2B" w14:textId="77777777" w:rsidR="000A7E24" w:rsidRPr="00E5459C" w:rsidRDefault="000A7E24" w:rsidP="00DB63A3">
            <w:pPr>
              <w:spacing w:line="240" w:lineRule="auto"/>
              <w:ind w:firstLine="0"/>
              <w:jc w:val="center"/>
            </w:pPr>
            <w:r w:rsidRPr="00E5459C">
              <w:t>24,78</w:t>
            </w:r>
          </w:p>
        </w:tc>
      </w:tr>
      <w:tr w:rsidR="0047050E" w:rsidRPr="00E5459C" w14:paraId="1FE69D3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54E19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360224B" w14:textId="77777777" w:rsidR="000A7E24" w:rsidRPr="00E5459C" w:rsidRDefault="007431F0" w:rsidP="007431F0">
            <w:pPr>
              <w:tabs>
                <w:tab w:val="left" w:pos="186"/>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10846B" w14:textId="77777777" w:rsidR="000A7E24" w:rsidRPr="00E5459C" w:rsidRDefault="000A7E24" w:rsidP="00DB63A3">
            <w:pPr>
              <w:spacing w:line="240" w:lineRule="auto"/>
              <w:ind w:firstLine="0"/>
              <w:jc w:val="center"/>
            </w:pPr>
            <w:r w:rsidRPr="00E5459C">
              <w:t>9,47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B4D7AF" w14:textId="77777777" w:rsidR="000A7E24" w:rsidRPr="00E5459C" w:rsidRDefault="000A7E24" w:rsidP="00DB63A3">
            <w:pPr>
              <w:spacing w:line="240" w:lineRule="auto"/>
              <w:ind w:firstLine="0"/>
              <w:jc w:val="center"/>
            </w:pPr>
            <w:r w:rsidRPr="00E5459C">
              <w:t>9,71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C3341B" w14:textId="77777777" w:rsidR="000A7E24" w:rsidRPr="00E5459C" w:rsidRDefault="000A7E24" w:rsidP="00DB63A3">
            <w:pPr>
              <w:spacing w:line="240" w:lineRule="auto"/>
              <w:ind w:firstLine="0"/>
              <w:jc w:val="center"/>
            </w:pPr>
            <w:r w:rsidRPr="00E5459C">
              <w:t>9,44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B2E05A" w14:textId="77777777" w:rsidR="000A7E24" w:rsidRPr="00E5459C" w:rsidRDefault="000A7E24" w:rsidP="00DB63A3">
            <w:pPr>
              <w:spacing w:line="240" w:lineRule="auto"/>
              <w:ind w:firstLine="0"/>
              <w:jc w:val="center"/>
            </w:pPr>
            <w:r w:rsidRPr="00E5459C">
              <w:t>9,68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55AFF0" w14:textId="77777777" w:rsidR="000A7E24" w:rsidRPr="00E5459C" w:rsidRDefault="000A7E24" w:rsidP="00DB63A3">
            <w:pPr>
              <w:spacing w:line="240" w:lineRule="auto"/>
              <w:ind w:firstLine="0"/>
              <w:jc w:val="center"/>
            </w:pPr>
            <w:r w:rsidRPr="00E5459C">
              <w:t>9,43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4B82D2" w14:textId="77777777" w:rsidR="000A7E24" w:rsidRPr="00E5459C" w:rsidRDefault="000A7E24" w:rsidP="00DB63A3">
            <w:pPr>
              <w:spacing w:line="240" w:lineRule="auto"/>
              <w:ind w:firstLine="0"/>
              <w:jc w:val="center"/>
            </w:pPr>
            <w:r w:rsidRPr="00E5459C">
              <w:t>9,67</w:t>
            </w:r>
          </w:p>
        </w:tc>
      </w:tr>
      <w:tr w:rsidR="0047050E" w:rsidRPr="00E5459C" w14:paraId="0DBD74A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2A022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FA23EDA" w14:textId="77777777" w:rsidR="000A7E24" w:rsidRPr="00E5459C" w:rsidRDefault="007431F0" w:rsidP="007431F0">
            <w:pPr>
              <w:tabs>
                <w:tab w:val="left" w:pos="186"/>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522E8E" w14:textId="77777777" w:rsidR="000A7E24" w:rsidRPr="00E5459C" w:rsidRDefault="000A7E24" w:rsidP="00DB63A3">
            <w:pPr>
              <w:spacing w:line="240" w:lineRule="auto"/>
              <w:ind w:firstLine="0"/>
              <w:jc w:val="center"/>
            </w:pPr>
            <w:r w:rsidRPr="00E5459C">
              <w:t>0,44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D0ACB8" w14:textId="77777777" w:rsidR="000A7E24" w:rsidRPr="00E5459C" w:rsidRDefault="000A7E24" w:rsidP="00DB63A3">
            <w:pPr>
              <w:spacing w:line="240" w:lineRule="auto"/>
              <w:ind w:firstLine="0"/>
              <w:jc w:val="center"/>
            </w:pPr>
            <w:r w:rsidRPr="00E5459C">
              <w:t>0,45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7ECBFC" w14:textId="77777777" w:rsidR="000A7E24" w:rsidRPr="00E5459C" w:rsidRDefault="000A7E24" w:rsidP="00DB63A3">
            <w:pPr>
              <w:spacing w:line="240" w:lineRule="auto"/>
              <w:ind w:firstLine="0"/>
              <w:jc w:val="center"/>
            </w:pPr>
            <w:r w:rsidRPr="00E5459C">
              <w:t>0,44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6464C8" w14:textId="77777777" w:rsidR="000A7E24" w:rsidRPr="00E5459C" w:rsidRDefault="000A7E24" w:rsidP="00DB63A3">
            <w:pPr>
              <w:spacing w:line="240" w:lineRule="auto"/>
              <w:ind w:firstLine="0"/>
              <w:jc w:val="center"/>
            </w:pPr>
            <w:r w:rsidRPr="00E5459C">
              <w:t>0,45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7B1C27" w14:textId="77777777" w:rsidR="000A7E24" w:rsidRPr="00E5459C" w:rsidRDefault="000A7E24" w:rsidP="00DB63A3">
            <w:pPr>
              <w:spacing w:line="240" w:lineRule="auto"/>
              <w:ind w:firstLine="0"/>
              <w:jc w:val="center"/>
            </w:pPr>
            <w:r w:rsidRPr="00E5459C">
              <w:t>0,44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F3F9A8" w14:textId="77777777" w:rsidR="000A7E24" w:rsidRPr="00E5459C" w:rsidRDefault="000A7E24" w:rsidP="00DB63A3">
            <w:pPr>
              <w:spacing w:line="240" w:lineRule="auto"/>
              <w:ind w:firstLine="0"/>
              <w:jc w:val="center"/>
            </w:pPr>
            <w:r w:rsidRPr="00E5459C">
              <w:t>0,45</w:t>
            </w:r>
          </w:p>
        </w:tc>
      </w:tr>
      <w:tr w:rsidR="0047050E" w:rsidRPr="00E5459C" w14:paraId="5D85B27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31F81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07BC75" w14:textId="77777777" w:rsidR="000A7E24" w:rsidRPr="00E5459C" w:rsidRDefault="007431F0" w:rsidP="007431F0">
            <w:pPr>
              <w:tabs>
                <w:tab w:val="left" w:pos="186"/>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D5CB7D" w14:textId="77777777" w:rsidR="000A7E24" w:rsidRPr="00E5459C" w:rsidRDefault="000A7E24" w:rsidP="00DB63A3">
            <w:pPr>
              <w:spacing w:line="240" w:lineRule="auto"/>
              <w:ind w:firstLine="0"/>
              <w:jc w:val="center"/>
            </w:pPr>
            <w:r w:rsidRPr="00E5459C">
              <w:t>1,15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EC6555" w14:textId="77777777" w:rsidR="000A7E24" w:rsidRPr="00E5459C" w:rsidRDefault="000A7E24" w:rsidP="00DB63A3">
            <w:pPr>
              <w:spacing w:line="240" w:lineRule="auto"/>
              <w:ind w:firstLine="0"/>
              <w:jc w:val="center"/>
            </w:pPr>
            <w:r w:rsidRPr="00E5459C">
              <w:t>1,18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F84F82" w14:textId="77777777" w:rsidR="000A7E24" w:rsidRPr="00E5459C" w:rsidRDefault="000A7E24" w:rsidP="00DB63A3">
            <w:pPr>
              <w:spacing w:line="240" w:lineRule="auto"/>
              <w:ind w:firstLine="0"/>
              <w:jc w:val="center"/>
            </w:pPr>
            <w:r w:rsidRPr="00E5459C">
              <w:t>1,14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0F2224" w14:textId="77777777" w:rsidR="000A7E24" w:rsidRPr="00E5459C" w:rsidRDefault="000A7E24" w:rsidP="00DB63A3">
            <w:pPr>
              <w:spacing w:line="240" w:lineRule="auto"/>
              <w:ind w:firstLine="0"/>
              <w:jc w:val="center"/>
            </w:pPr>
            <w:r w:rsidRPr="00E5459C">
              <w:t>1,17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9D98D7" w14:textId="77777777" w:rsidR="000A7E24" w:rsidRPr="00E5459C" w:rsidRDefault="000A7E24" w:rsidP="00DB63A3">
            <w:pPr>
              <w:spacing w:line="240" w:lineRule="auto"/>
              <w:ind w:firstLine="0"/>
              <w:jc w:val="center"/>
            </w:pPr>
            <w:r w:rsidRPr="00E5459C">
              <w:t>1,14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FD612C" w14:textId="77777777" w:rsidR="000A7E24" w:rsidRPr="00E5459C" w:rsidRDefault="000A7E24" w:rsidP="00DB63A3">
            <w:pPr>
              <w:spacing w:line="240" w:lineRule="auto"/>
              <w:ind w:firstLine="0"/>
              <w:jc w:val="center"/>
            </w:pPr>
            <w:r w:rsidRPr="00E5459C">
              <w:t>1,17</w:t>
            </w:r>
          </w:p>
        </w:tc>
      </w:tr>
      <w:tr w:rsidR="0047050E" w:rsidRPr="00E5459C" w14:paraId="27C17D2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1D7FF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FC3DC30" w14:textId="77777777" w:rsidR="000A7E24" w:rsidRPr="00E5459C" w:rsidRDefault="007431F0" w:rsidP="007431F0">
            <w:pPr>
              <w:tabs>
                <w:tab w:val="left" w:pos="186"/>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E2D7CF" w14:textId="77777777" w:rsidR="000A7E24" w:rsidRPr="00E5459C" w:rsidRDefault="000A7E24" w:rsidP="00DB63A3">
            <w:pPr>
              <w:spacing w:line="240" w:lineRule="auto"/>
              <w:ind w:firstLine="0"/>
              <w:jc w:val="center"/>
            </w:pPr>
            <w:r w:rsidRPr="00E5459C">
              <w:t>5,07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7DE6C9" w14:textId="77777777" w:rsidR="000A7E24" w:rsidRPr="00E5459C" w:rsidRDefault="000A7E24" w:rsidP="00DB63A3">
            <w:pPr>
              <w:spacing w:line="240" w:lineRule="auto"/>
              <w:ind w:firstLine="0"/>
              <w:jc w:val="center"/>
            </w:pPr>
            <w:r w:rsidRPr="00E5459C">
              <w:t>5,2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0B648B" w14:textId="77777777" w:rsidR="000A7E24" w:rsidRPr="00E5459C" w:rsidRDefault="000A7E24" w:rsidP="00DB63A3">
            <w:pPr>
              <w:spacing w:line="240" w:lineRule="auto"/>
              <w:ind w:firstLine="0"/>
              <w:jc w:val="center"/>
            </w:pPr>
            <w:r w:rsidRPr="00E5459C">
              <w:t>5,05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1CF2D2" w14:textId="77777777" w:rsidR="000A7E24" w:rsidRPr="00E5459C" w:rsidRDefault="000A7E24" w:rsidP="00DB63A3">
            <w:pPr>
              <w:spacing w:line="240" w:lineRule="auto"/>
              <w:ind w:firstLine="0"/>
              <w:jc w:val="center"/>
            </w:pPr>
            <w:r w:rsidRPr="00E5459C">
              <w:t>5,18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C69AF" w14:textId="77777777" w:rsidR="000A7E24" w:rsidRPr="00E5459C" w:rsidRDefault="000A7E24" w:rsidP="00DB63A3">
            <w:pPr>
              <w:spacing w:line="240" w:lineRule="auto"/>
              <w:ind w:firstLine="0"/>
              <w:jc w:val="center"/>
            </w:pPr>
            <w:r w:rsidRPr="00E5459C">
              <w:t>5,05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8F411C" w14:textId="77777777" w:rsidR="000A7E24" w:rsidRPr="00E5459C" w:rsidRDefault="000A7E24" w:rsidP="00DB63A3">
            <w:pPr>
              <w:spacing w:line="240" w:lineRule="auto"/>
              <w:ind w:firstLine="0"/>
              <w:jc w:val="center"/>
            </w:pPr>
            <w:r w:rsidRPr="00E5459C">
              <w:t>5,18</w:t>
            </w:r>
          </w:p>
        </w:tc>
      </w:tr>
      <w:tr w:rsidR="0047050E" w:rsidRPr="00E5459C" w14:paraId="5322610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EC156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FE7D31" w14:textId="77777777" w:rsidR="000A7E24" w:rsidRPr="00E5459C" w:rsidRDefault="007431F0" w:rsidP="007431F0">
            <w:pPr>
              <w:tabs>
                <w:tab w:val="left" w:pos="186"/>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159A0A" w14:textId="77777777" w:rsidR="000A7E24" w:rsidRPr="00E5459C" w:rsidRDefault="000A7E24" w:rsidP="00DB63A3">
            <w:pPr>
              <w:spacing w:line="240" w:lineRule="auto"/>
              <w:ind w:firstLine="0"/>
              <w:jc w:val="center"/>
            </w:pPr>
            <w:r w:rsidRPr="00E5459C">
              <w:t>2,39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C35849" w14:textId="77777777" w:rsidR="000A7E24" w:rsidRPr="00E5459C" w:rsidRDefault="000A7E24" w:rsidP="00DB63A3">
            <w:pPr>
              <w:spacing w:line="240" w:lineRule="auto"/>
              <w:ind w:firstLine="0"/>
              <w:jc w:val="center"/>
            </w:pPr>
            <w:r w:rsidRPr="00E5459C">
              <w:t>2,45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EBC84" w14:textId="77777777" w:rsidR="000A7E24" w:rsidRPr="00E5459C" w:rsidRDefault="000A7E24" w:rsidP="00DB63A3">
            <w:pPr>
              <w:spacing w:line="240" w:lineRule="auto"/>
              <w:ind w:firstLine="0"/>
              <w:jc w:val="center"/>
            </w:pPr>
            <w:r w:rsidRPr="00E5459C">
              <w:t>2,38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32DF2E" w14:textId="77777777" w:rsidR="000A7E24" w:rsidRPr="00E5459C" w:rsidRDefault="000A7E24" w:rsidP="00DB63A3">
            <w:pPr>
              <w:spacing w:line="240" w:lineRule="auto"/>
              <w:ind w:firstLine="0"/>
              <w:jc w:val="center"/>
            </w:pPr>
            <w:r w:rsidRPr="00E5459C">
              <w:t>2,44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A8CFA3" w14:textId="77777777" w:rsidR="000A7E24" w:rsidRPr="00E5459C" w:rsidRDefault="000A7E24" w:rsidP="00DB63A3">
            <w:pPr>
              <w:spacing w:line="240" w:lineRule="auto"/>
              <w:ind w:firstLine="0"/>
              <w:jc w:val="center"/>
            </w:pPr>
            <w:r w:rsidRPr="00E5459C">
              <w:t>2,38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327795" w14:textId="77777777" w:rsidR="000A7E24" w:rsidRPr="00E5459C" w:rsidRDefault="000A7E24" w:rsidP="00DB63A3">
            <w:pPr>
              <w:spacing w:line="240" w:lineRule="auto"/>
              <w:ind w:firstLine="0"/>
              <w:jc w:val="center"/>
            </w:pPr>
            <w:r w:rsidRPr="00E5459C">
              <w:t>2,44</w:t>
            </w:r>
          </w:p>
        </w:tc>
      </w:tr>
      <w:tr w:rsidR="0047050E" w:rsidRPr="00E5459C" w14:paraId="345C0B9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F1117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3383730" w14:textId="77777777" w:rsidR="000A7E24" w:rsidRPr="00E5459C" w:rsidRDefault="007431F0" w:rsidP="007431F0">
            <w:pPr>
              <w:tabs>
                <w:tab w:val="left" w:pos="186"/>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A9D2F4" w14:textId="77777777" w:rsidR="000A7E24" w:rsidRPr="00E5459C" w:rsidRDefault="000A7E24" w:rsidP="00DB63A3">
            <w:pPr>
              <w:spacing w:line="240" w:lineRule="auto"/>
              <w:ind w:firstLine="0"/>
              <w:jc w:val="center"/>
            </w:pPr>
            <w:r w:rsidRPr="00E5459C">
              <w:t>2,49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0E9C0D"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85A584" w14:textId="77777777" w:rsidR="000A7E24" w:rsidRPr="00E5459C" w:rsidRDefault="000A7E24" w:rsidP="00DB63A3">
            <w:pPr>
              <w:spacing w:line="240" w:lineRule="auto"/>
              <w:ind w:firstLine="0"/>
              <w:jc w:val="center"/>
            </w:pPr>
            <w:r w:rsidRPr="00E5459C">
              <w:t>2,48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2BB076"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D9448" w14:textId="77777777" w:rsidR="000A7E24" w:rsidRPr="00E5459C" w:rsidRDefault="000A7E24" w:rsidP="00DB63A3">
            <w:pPr>
              <w:spacing w:line="240" w:lineRule="auto"/>
              <w:ind w:firstLine="0"/>
              <w:jc w:val="center"/>
            </w:pPr>
            <w:r w:rsidRPr="00E5459C">
              <w:t>2,48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CE59E9" w14:textId="77777777" w:rsidR="000A7E24" w:rsidRPr="00E5459C" w:rsidRDefault="000A7E24" w:rsidP="00DB63A3">
            <w:pPr>
              <w:spacing w:line="240" w:lineRule="auto"/>
              <w:ind w:firstLine="0"/>
              <w:jc w:val="center"/>
            </w:pPr>
            <w:r w:rsidRPr="00E5459C">
              <w:t>-</w:t>
            </w:r>
          </w:p>
        </w:tc>
      </w:tr>
      <w:tr w:rsidR="0047050E" w:rsidRPr="00E5459C" w14:paraId="55B5A26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36B3A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969576" w14:textId="77777777" w:rsidR="000A7E24" w:rsidRPr="00E5459C" w:rsidRDefault="007431F0" w:rsidP="007431F0">
            <w:pPr>
              <w:tabs>
                <w:tab w:val="left" w:pos="186"/>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F0A583" w14:textId="77777777" w:rsidR="000A7E24" w:rsidRPr="00E5459C" w:rsidRDefault="000A7E24" w:rsidP="00DB63A3">
            <w:pPr>
              <w:spacing w:line="240" w:lineRule="auto"/>
              <w:ind w:firstLine="0"/>
              <w:jc w:val="center"/>
            </w:pPr>
            <w:r w:rsidRPr="00E5459C">
              <w:t>3,25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0A5DAB" w14:textId="77777777" w:rsidR="000A7E24" w:rsidRPr="00E5459C" w:rsidRDefault="000A7E24" w:rsidP="00DB63A3">
            <w:pPr>
              <w:spacing w:line="240" w:lineRule="auto"/>
              <w:ind w:firstLine="0"/>
              <w:jc w:val="center"/>
            </w:pPr>
            <w:r w:rsidRPr="00E5459C">
              <w:t>3,33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B8431B" w14:textId="77777777" w:rsidR="000A7E24" w:rsidRPr="00E5459C" w:rsidRDefault="000A7E24" w:rsidP="00DB63A3">
            <w:pPr>
              <w:spacing w:line="240" w:lineRule="auto"/>
              <w:ind w:firstLine="0"/>
              <w:jc w:val="center"/>
            </w:pPr>
            <w:r w:rsidRPr="00E5459C">
              <w:t>3,24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F368C8" w14:textId="77777777" w:rsidR="000A7E24" w:rsidRPr="00E5459C" w:rsidRDefault="000A7E24" w:rsidP="00DB63A3">
            <w:pPr>
              <w:spacing w:line="240" w:lineRule="auto"/>
              <w:ind w:firstLine="0"/>
              <w:jc w:val="center"/>
            </w:pPr>
            <w:r w:rsidRPr="00E5459C">
              <w:t>3,32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0791CD" w14:textId="77777777" w:rsidR="000A7E24" w:rsidRPr="00E5459C" w:rsidRDefault="000A7E24" w:rsidP="00DB63A3">
            <w:pPr>
              <w:spacing w:line="240" w:lineRule="auto"/>
              <w:ind w:firstLine="0"/>
              <w:jc w:val="center"/>
            </w:pPr>
            <w:r w:rsidRPr="00E5459C">
              <w:t>3,24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715ACF" w14:textId="77777777" w:rsidR="000A7E24" w:rsidRPr="00E5459C" w:rsidRDefault="000A7E24" w:rsidP="00DB63A3">
            <w:pPr>
              <w:spacing w:line="240" w:lineRule="auto"/>
              <w:ind w:firstLine="0"/>
              <w:jc w:val="center"/>
            </w:pPr>
            <w:r w:rsidRPr="00E5459C">
              <w:t>3,32</w:t>
            </w:r>
          </w:p>
        </w:tc>
      </w:tr>
      <w:tr w:rsidR="0047050E" w:rsidRPr="00E5459C" w14:paraId="120364D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24E04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5BDC65D" w14:textId="77777777" w:rsidR="000A7E24" w:rsidRPr="00E5459C" w:rsidRDefault="007431F0" w:rsidP="007431F0">
            <w:pPr>
              <w:tabs>
                <w:tab w:val="left" w:pos="186"/>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6F8FD6" w14:textId="77777777" w:rsidR="000A7E24" w:rsidRPr="00E5459C" w:rsidRDefault="000A7E24" w:rsidP="00DB63A3">
            <w:pPr>
              <w:spacing w:line="240" w:lineRule="auto"/>
              <w:ind w:firstLine="0"/>
              <w:jc w:val="center"/>
            </w:pPr>
            <w:r w:rsidRPr="00E5459C">
              <w:t>0,29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EDEB78" w14:textId="77777777" w:rsidR="000A7E24" w:rsidRPr="00E5459C" w:rsidRDefault="000A7E24" w:rsidP="00DB63A3">
            <w:pPr>
              <w:spacing w:line="240" w:lineRule="auto"/>
              <w:ind w:firstLine="0"/>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6F358E" w14:textId="77777777" w:rsidR="000A7E24" w:rsidRPr="00E5459C" w:rsidRDefault="000A7E24" w:rsidP="00DB63A3">
            <w:pPr>
              <w:spacing w:line="240" w:lineRule="auto"/>
              <w:ind w:firstLine="0"/>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66760E" w14:textId="77777777" w:rsidR="000A7E24" w:rsidRPr="00E5459C" w:rsidRDefault="000A7E24" w:rsidP="00DB63A3">
            <w:pPr>
              <w:spacing w:line="240" w:lineRule="auto"/>
              <w:ind w:firstLine="0"/>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CBDF64" w14:textId="77777777" w:rsidR="000A7E24" w:rsidRPr="00E5459C" w:rsidRDefault="000A7E24" w:rsidP="00DB63A3">
            <w:pPr>
              <w:spacing w:line="240" w:lineRule="auto"/>
              <w:ind w:firstLine="0"/>
              <w:jc w:val="center"/>
            </w:pPr>
            <w:r w:rsidRPr="00E5459C">
              <w:t>0,29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45ACCF" w14:textId="77777777" w:rsidR="000A7E24" w:rsidRPr="00E5459C" w:rsidRDefault="000A7E24" w:rsidP="00DB63A3">
            <w:pPr>
              <w:spacing w:line="240" w:lineRule="auto"/>
              <w:ind w:firstLine="0"/>
              <w:jc w:val="center"/>
            </w:pPr>
            <w:r w:rsidRPr="00E5459C">
              <w:t>0,29</w:t>
            </w:r>
          </w:p>
        </w:tc>
      </w:tr>
      <w:tr w:rsidR="0047050E" w:rsidRPr="00E5459C" w14:paraId="7110E1B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40EF5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12B9968" w14:textId="77777777" w:rsidR="000A7E24" w:rsidRPr="00E5459C" w:rsidRDefault="007431F0" w:rsidP="007431F0">
            <w:pPr>
              <w:tabs>
                <w:tab w:val="left" w:pos="186"/>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A8DD5D" w14:textId="77777777" w:rsidR="000A7E24" w:rsidRPr="00E5459C" w:rsidRDefault="000A7E24" w:rsidP="00DB63A3">
            <w:pPr>
              <w:spacing w:line="240" w:lineRule="auto"/>
              <w:ind w:firstLine="0"/>
              <w:jc w:val="center"/>
            </w:pPr>
            <w:r w:rsidRPr="00E5459C">
              <w:t>0,48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40DD33" w14:textId="77777777" w:rsidR="000A7E24" w:rsidRPr="00E5459C" w:rsidRDefault="000A7E24" w:rsidP="00DB63A3">
            <w:pPr>
              <w:spacing w:line="240" w:lineRule="auto"/>
              <w:ind w:firstLine="0"/>
              <w:jc w:val="center"/>
            </w:pPr>
            <w:r w:rsidRPr="00E5459C">
              <w:t>0,49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72DD81" w14:textId="77777777" w:rsidR="000A7E24" w:rsidRPr="00E5459C" w:rsidRDefault="000A7E24" w:rsidP="00DB63A3">
            <w:pPr>
              <w:spacing w:line="240" w:lineRule="auto"/>
              <w:ind w:firstLine="0"/>
              <w:jc w:val="center"/>
            </w:pPr>
            <w:r w:rsidRPr="00E5459C">
              <w:t>0,48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A885A3" w14:textId="77777777" w:rsidR="000A7E24" w:rsidRPr="00E5459C" w:rsidRDefault="000A7E24" w:rsidP="00DB63A3">
            <w:pPr>
              <w:spacing w:line="240" w:lineRule="auto"/>
              <w:ind w:firstLine="0"/>
              <w:jc w:val="center"/>
            </w:pPr>
            <w:r w:rsidRPr="00E5459C">
              <w:t>0,49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BAE16" w14:textId="77777777" w:rsidR="000A7E24" w:rsidRPr="00E5459C" w:rsidRDefault="000A7E24" w:rsidP="00DB63A3">
            <w:pPr>
              <w:spacing w:line="240" w:lineRule="auto"/>
              <w:ind w:firstLine="0"/>
              <w:jc w:val="center"/>
            </w:pPr>
            <w:r w:rsidRPr="00E5459C">
              <w:t>0,48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F23CBD" w14:textId="77777777" w:rsidR="000A7E24" w:rsidRPr="00E5459C" w:rsidRDefault="000A7E24" w:rsidP="00DB63A3">
            <w:pPr>
              <w:spacing w:line="240" w:lineRule="auto"/>
              <w:ind w:firstLine="0"/>
              <w:jc w:val="center"/>
            </w:pPr>
            <w:r w:rsidRPr="00E5459C">
              <w:t>0,49</w:t>
            </w:r>
          </w:p>
        </w:tc>
      </w:tr>
      <w:tr w:rsidR="0047050E" w:rsidRPr="00E5459C" w14:paraId="70AC7B2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B04AF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939A6CD" w14:textId="77777777" w:rsidR="000A7E24" w:rsidRPr="00E5459C" w:rsidRDefault="007431F0" w:rsidP="007431F0">
            <w:pPr>
              <w:tabs>
                <w:tab w:val="left" w:pos="186"/>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C0C69C" w14:textId="77777777" w:rsidR="000A7E24" w:rsidRPr="00E5459C" w:rsidRDefault="000A7E24" w:rsidP="00DB63A3">
            <w:pPr>
              <w:spacing w:line="240" w:lineRule="auto"/>
              <w:ind w:firstLine="0"/>
              <w:jc w:val="center"/>
            </w:pPr>
            <w:r w:rsidRPr="00E5459C">
              <w:t>1,72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903B18" w14:textId="77777777" w:rsidR="000A7E24" w:rsidRPr="00E5459C" w:rsidRDefault="000A7E24" w:rsidP="00DB63A3">
            <w:pPr>
              <w:spacing w:line="240" w:lineRule="auto"/>
              <w:ind w:firstLine="0"/>
              <w:jc w:val="center"/>
            </w:pPr>
            <w:r w:rsidRPr="00E5459C">
              <w:t>1,77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37DB31" w14:textId="77777777" w:rsidR="000A7E24" w:rsidRPr="00E5459C" w:rsidRDefault="000A7E24" w:rsidP="00DB63A3">
            <w:pPr>
              <w:spacing w:line="240" w:lineRule="auto"/>
              <w:ind w:firstLine="0"/>
              <w:jc w:val="center"/>
            </w:pPr>
            <w:r w:rsidRPr="00E5459C">
              <w:t>1,72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0A79D" w14:textId="77777777" w:rsidR="000A7E24" w:rsidRPr="00E5459C" w:rsidRDefault="000A7E24" w:rsidP="00DB63A3">
            <w:pPr>
              <w:spacing w:line="240" w:lineRule="auto"/>
              <w:ind w:firstLine="0"/>
              <w:jc w:val="center"/>
            </w:pPr>
            <w:r w:rsidRPr="00E5459C">
              <w:t>1,76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B1071" w14:textId="77777777" w:rsidR="000A7E24" w:rsidRPr="00E5459C" w:rsidRDefault="000A7E24" w:rsidP="00DB63A3">
            <w:pPr>
              <w:spacing w:line="240" w:lineRule="auto"/>
              <w:ind w:firstLine="0"/>
              <w:jc w:val="center"/>
            </w:pPr>
            <w:r w:rsidRPr="00E5459C">
              <w:t>1,71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02BA28" w14:textId="77777777" w:rsidR="000A7E24" w:rsidRPr="00E5459C" w:rsidRDefault="000A7E24" w:rsidP="00DB63A3">
            <w:pPr>
              <w:spacing w:line="240" w:lineRule="auto"/>
              <w:ind w:firstLine="0"/>
              <w:jc w:val="center"/>
            </w:pPr>
            <w:r w:rsidRPr="00E5459C">
              <w:t>1,76</w:t>
            </w:r>
          </w:p>
        </w:tc>
      </w:tr>
      <w:tr w:rsidR="0047050E" w:rsidRPr="00E5459C" w14:paraId="0843B13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FD7337"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D39DC1F"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BE749E" w14:textId="77777777" w:rsidR="000A7E24" w:rsidRPr="00E5459C" w:rsidRDefault="000A7E24" w:rsidP="00DB63A3">
            <w:pPr>
              <w:spacing w:line="240" w:lineRule="auto"/>
              <w:ind w:firstLine="0"/>
              <w:jc w:val="center"/>
            </w:pPr>
            <w:r w:rsidRPr="00E5459C">
              <w:t>6,69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8CA5B2" w14:textId="77777777" w:rsidR="000A7E24" w:rsidRPr="00E5459C" w:rsidRDefault="000A7E24" w:rsidP="00DB63A3">
            <w:pPr>
              <w:spacing w:line="240" w:lineRule="auto"/>
              <w:ind w:firstLine="0"/>
              <w:jc w:val="center"/>
            </w:pPr>
            <w:r w:rsidRPr="00E5459C">
              <w:t>6,86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BD5E68" w14:textId="77777777" w:rsidR="000A7E24" w:rsidRPr="00E5459C" w:rsidRDefault="000A7E24" w:rsidP="00DB63A3">
            <w:pPr>
              <w:spacing w:line="240" w:lineRule="auto"/>
              <w:ind w:firstLine="0"/>
              <w:jc w:val="center"/>
            </w:pPr>
            <w:r w:rsidRPr="00E5459C">
              <w:t>6,68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DB6CDB" w14:textId="77777777" w:rsidR="000A7E24" w:rsidRPr="00E5459C" w:rsidRDefault="000A7E24" w:rsidP="00DB63A3">
            <w:pPr>
              <w:spacing w:line="240" w:lineRule="auto"/>
              <w:ind w:firstLine="0"/>
              <w:jc w:val="center"/>
            </w:pPr>
            <w:r w:rsidRPr="00E5459C">
              <w:t>6,84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C0CC9" w14:textId="77777777" w:rsidR="000A7E24" w:rsidRPr="00E5459C" w:rsidRDefault="000A7E24" w:rsidP="00DB63A3">
            <w:pPr>
              <w:spacing w:line="240" w:lineRule="auto"/>
              <w:ind w:firstLine="0"/>
              <w:jc w:val="center"/>
            </w:pPr>
            <w:r w:rsidRPr="00E5459C">
              <w:t>6,67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B36559" w14:textId="77777777" w:rsidR="000A7E24" w:rsidRPr="00E5459C" w:rsidRDefault="000A7E24" w:rsidP="00DB63A3">
            <w:pPr>
              <w:spacing w:line="240" w:lineRule="auto"/>
              <w:ind w:firstLine="0"/>
              <w:jc w:val="center"/>
            </w:pPr>
            <w:r w:rsidRPr="00E5459C">
              <w:t>6,84</w:t>
            </w:r>
          </w:p>
        </w:tc>
      </w:tr>
      <w:tr w:rsidR="0047050E" w:rsidRPr="00E5459C" w14:paraId="434D1E3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F2796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C291A66"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FE67FB0"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8BD6B76"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5D076B2"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96642A2"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31734FD"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C58BCBC"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781F11C4"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008CD404" w14:textId="77777777" w:rsidR="009863F3" w:rsidRPr="00E5459C" w:rsidRDefault="009863F3" w:rsidP="00DB63A3">
            <w:pPr>
              <w:spacing w:line="240" w:lineRule="auto"/>
              <w:ind w:firstLine="0"/>
              <w:rPr>
                <w:b/>
                <w:bCs/>
              </w:rPr>
            </w:pPr>
          </w:p>
          <w:p w14:paraId="35AE3B20" w14:textId="77777777" w:rsidR="000A7E24" w:rsidRPr="00E5459C" w:rsidRDefault="000A7E24" w:rsidP="0047050E">
            <w:pPr>
              <w:spacing w:line="240" w:lineRule="auto"/>
              <w:ind w:right="-252" w:firstLine="0"/>
            </w:pPr>
            <w:r w:rsidRPr="00E5459C">
              <w:rPr>
                <w:b/>
                <w:bCs/>
              </w:rPr>
              <w:t>Таблица 1</w:t>
            </w:r>
            <w:r w:rsidRPr="00E5459C">
              <w:rPr>
                <w:b/>
              </w:rPr>
              <w:t>8</w:t>
            </w:r>
            <w:r w:rsidRPr="00E5459C">
              <w:t>. Жилые дома одноэтажные деревянные, рубленные из бревен или брусьев и каркасно-засыпные с мансардным этажом с печным отоплением и горячим водоснабжением от АГВ</w:t>
            </w:r>
          </w:p>
        </w:tc>
      </w:tr>
      <w:tr w:rsidR="0047050E" w:rsidRPr="00E5459C" w14:paraId="2FF16188"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5AF97B05" w14:textId="77777777" w:rsidR="000A7E24" w:rsidRPr="00E5459C" w:rsidRDefault="000A7E24" w:rsidP="00DB63A3">
            <w:pPr>
              <w:spacing w:line="240" w:lineRule="auto"/>
              <w:ind w:firstLine="0"/>
            </w:pPr>
            <w:r w:rsidRPr="00E5459C">
              <w:t>Источник: Сборник №28, От</w:t>
            </w:r>
            <w:r w:rsidR="00DB63A3" w:rsidRPr="00E5459C">
              <w:t>дел I, Раздел 1, таблица 6А (г)</w:t>
            </w:r>
          </w:p>
        </w:tc>
      </w:tr>
      <w:tr w:rsidR="0047050E" w:rsidRPr="00E5459C" w14:paraId="1A23865D"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A377BC4"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D93F47C"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5016EA33"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20E8FDC9"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FE65D79"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239CD3EF"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527B3DA8"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5CF93AF5"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6057BC8B" w14:textId="77777777" w:rsidR="000A7E24" w:rsidRPr="00E5459C" w:rsidRDefault="000A7E24" w:rsidP="00DB63A3">
            <w:pPr>
              <w:spacing w:line="240" w:lineRule="auto"/>
              <w:ind w:firstLine="0"/>
              <w:jc w:val="center"/>
            </w:pPr>
            <w:r w:rsidRPr="00E5459C">
              <w:t>полы паркетные</w:t>
            </w:r>
          </w:p>
        </w:tc>
      </w:tr>
      <w:tr w:rsidR="00B77363" w:rsidRPr="00E5459C" w14:paraId="373475D0"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55CC0F8"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72639F5D"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2E5B89B"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1E7FC08"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BBCA422"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EF1957A"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5003D2A"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53757EB" w14:textId="77777777" w:rsidR="000A7E24" w:rsidRPr="00E5459C" w:rsidRDefault="000A7E24" w:rsidP="00DB63A3">
            <w:pPr>
              <w:spacing w:line="240" w:lineRule="auto"/>
              <w:ind w:firstLine="0"/>
              <w:jc w:val="center"/>
            </w:pPr>
            <w:r w:rsidRPr="00E5459C">
              <w:t>с электропл.</w:t>
            </w:r>
          </w:p>
        </w:tc>
      </w:tr>
      <w:tr w:rsidR="0047050E" w:rsidRPr="00E5459C" w14:paraId="47A75A0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98832D"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FED54A6"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D55586" w14:textId="77777777" w:rsidR="000A7E24" w:rsidRPr="00E5459C" w:rsidRDefault="000A7E24" w:rsidP="00DB63A3">
            <w:pPr>
              <w:spacing w:line="240" w:lineRule="auto"/>
              <w:ind w:firstLine="0"/>
              <w:jc w:val="center"/>
            </w:pPr>
            <w:r w:rsidRPr="00E5459C">
              <w:t>5,59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3EBAC3" w14:textId="77777777" w:rsidR="000A7E24" w:rsidRPr="00E5459C" w:rsidRDefault="000A7E24" w:rsidP="00DB63A3">
            <w:pPr>
              <w:spacing w:line="240" w:lineRule="auto"/>
              <w:ind w:firstLine="0"/>
              <w:jc w:val="center"/>
            </w:pPr>
            <w:r w:rsidRPr="00E5459C">
              <w:t>5,76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8FB6D1" w14:textId="77777777" w:rsidR="000A7E24" w:rsidRPr="00E5459C" w:rsidRDefault="000A7E24" w:rsidP="00DB63A3">
            <w:pPr>
              <w:spacing w:line="240" w:lineRule="auto"/>
              <w:ind w:firstLine="0"/>
              <w:jc w:val="center"/>
            </w:pPr>
            <w:r w:rsidRPr="00E5459C">
              <w:t>5,58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651996" w14:textId="77777777" w:rsidR="000A7E24" w:rsidRPr="00E5459C" w:rsidRDefault="000A7E24" w:rsidP="00DB63A3">
            <w:pPr>
              <w:spacing w:line="240" w:lineRule="auto"/>
              <w:ind w:firstLine="0"/>
              <w:jc w:val="center"/>
            </w:pPr>
            <w:r w:rsidRPr="00E5459C">
              <w:t>5,74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936909" w14:textId="77777777" w:rsidR="000A7E24" w:rsidRPr="00E5459C" w:rsidRDefault="000A7E24" w:rsidP="00DB63A3">
            <w:pPr>
              <w:spacing w:line="240" w:lineRule="auto"/>
              <w:ind w:firstLine="0"/>
              <w:jc w:val="center"/>
            </w:pPr>
            <w:r w:rsidRPr="00E5459C">
              <w:t>5,57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313412" w14:textId="77777777" w:rsidR="000A7E24" w:rsidRPr="00E5459C" w:rsidRDefault="000A7E24" w:rsidP="00DB63A3">
            <w:pPr>
              <w:spacing w:line="240" w:lineRule="auto"/>
              <w:ind w:firstLine="0"/>
              <w:jc w:val="center"/>
            </w:pPr>
            <w:r w:rsidRPr="00E5459C">
              <w:t>5,74</w:t>
            </w:r>
          </w:p>
        </w:tc>
      </w:tr>
      <w:tr w:rsidR="0047050E" w:rsidRPr="00E5459C" w14:paraId="08BD868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367172"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5AB229F"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5BD925" w14:textId="77777777" w:rsidR="000A7E24" w:rsidRPr="00E5459C" w:rsidRDefault="000A7E24" w:rsidP="00DB63A3">
            <w:pPr>
              <w:spacing w:line="240" w:lineRule="auto"/>
              <w:ind w:firstLine="0"/>
              <w:jc w:val="center"/>
            </w:pPr>
            <w:r w:rsidRPr="00E5459C">
              <w:t>23,5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A640CD" w14:textId="77777777" w:rsidR="000A7E24" w:rsidRPr="00E5459C" w:rsidRDefault="000A7E24" w:rsidP="00DB63A3">
            <w:pPr>
              <w:spacing w:line="240" w:lineRule="auto"/>
              <w:ind w:firstLine="0"/>
              <w:jc w:val="center"/>
            </w:pPr>
            <w:r w:rsidRPr="00E5459C">
              <w:t>24,2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10C293" w14:textId="77777777" w:rsidR="000A7E24" w:rsidRPr="00E5459C" w:rsidRDefault="000A7E24" w:rsidP="00DB63A3">
            <w:pPr>
              <w:spacing w:line="240" w:lineRule="auto"/>
              <w:ind w:firstLine="0"/>
              <w:jc w:val="center"/>
            </w:pPr>
            <w:r w:rsidRPr="00E5459C">
              <w:t>23,42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0573E5" w14:textId="77777777" w:rsidR="000A7E24" w:rsidRPr="00E5459C" w:rsidRDefault="000A7E24" w:rsidP="00DB63A3">
            <w:pPr>
              <w:spacing w:line="240" w:lineRule="auto"/>
              <w:ind w:firstLine="0"/>
              <w:jc w:val="center"/>
            </w:pPr>
            <w:r w:rsidRPr="00E5459C">
              <w:t>24,12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BE0A6" w14:textId="77777777" w:rsidR="000A7E24" w:rsidRPr="00E5459C" w:rsidRDefault="000A7E24" w:rsidP="00DB63A3">
            <w:pPr>
              <w:spacing w:line="240" w:lineRule="auto"/>
              <w:ind w:firstLine="0"/>
              <w:jc w:val="center"/>
            </w:pPr>
            <w:r w:rsidRPr="00E5459C">
              <w:t>23,4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260C96" w14:textId="77777777" w:rsidR="000A7E24" w:rsidRPr="00E5459C" w:rsidRDefault="000A7E24" w:rsidP="00DB63A3">
            <w:pPr>
              <w:spacing w:line="240" w:lineRule="auto"/>
              <w:ind w:firstLine="0"/>
              <w:jc w:val="center"/>
            </w:pPr>
            <w:r w:rsidRPr="00E5459C">
              <w:t>24,09</w:t>
            </w:r>
          </w:p>
        </w:tc>
      </w:tr>
      <w:tr w:rsidR="0047050E" w:rsidRPr="00E5459C" w14:paraId="7BD141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DE86B7"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E3089E"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CE6067" w14:textId="77777777" w:rsidR="000A7E24" w:rsidRPr="00E5459C" w:rsidRDefault="000A7E24" w:rsidP="00DB63A3">
            <w:pPr>
              <w:spacing w:line="240" w:lineRule="auto"/>
              <w:ind w:firstLine="0"/>
              <w:jc w:val="center"/>
            </w:pPr>
            <w:r w:rsidRPr="00E5459C">
              <w:t>3,36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552271" w14:textId="77777777" w:rsidR="000A7E24" w:rsidRPr="00E5459C" w:rsidRDefault="000A7E24" w:rsidP="00DB63A3">
            <w:pPr>
              <w:spacing w:line="240" w:lineRule="auto"/>
              <w:ind w:firstLine="0"/>
              <w:jc w:val="center"/>
            </w:pPr>
            <w:r w:rsidRPr="00E5459C">
              <w:t>3,46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17066A" w14:textId="77777777" w:rsidR="000A7E24" w:rsidRPr="00E5459C" w:rsidRDefault="000A7E24" w:rsidP="00DB63A3">
            <w:pPr>
              <w:spacing w:line="240" w:lineRule="auto"/>
              <w:ind w:firstLine="0"/>
              <w:jc w:val="center"/>
            </w:pPr>
            <w:r w:rsidRPr="00E5459C">
              <w:t>3,35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5E07A5" w14:textId="77777777" w:rsidR="000A7E24" w:rsidRPr="00E5459C" w:rsidRDefault="000A7E24" w:rsidP="00DB63A3">
            <w:pPr>
              <w:spacing w:line="240" w:lineRule="auto"/>
              <w:ind w:firstLine="0"/>
              <w:jc w:val="center"/>
            </w:pPr>
            <w:r w:rsidRPr="00E5459C">
              <w:t>3,45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5825D3" w14:textId="77777777" w:rsidR="000A7E24" w:rsidRPr="00E5459C" w:rsidRDefault="000A7E24" w:rsidP="00DB63A3">
            <w:pPr>
              <w:spacing w:line="240" w:lineRule="auto"/>
              <w:ind w:firstLine="0"/>
              <w:jc w:val="center"/>
            </w:pPr>
            <w:r w:rsidRPr="00E5459C">
              <w:t>3,34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AFE42C" w14:textId="77777777" w:rsidR="000A7E24" w:rsidRPr="00E5459C" w:rsidRDefault="000A7E24" w:rsidP="00DB63A3">
            <w:pPr>
              <w:spacing w:line="240" w:lineRule="auto"/>
              <w:ind w:firstLine="0"/>
              <w:jc w:val="center"/>
            </w:pPr>
            <w:r w:rsidRPr="00E5459C">
              <w:t>3,44</w:t>
            </w:r>
          </w:p>
        </w:tc>
      </w:tr>
      <w:tr w:rsidR="0047050E" w:rsidRPr="00E5459C" w14:paraId="02BF2B4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CF8892"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B6FCD1"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0DA51B" w14:textId="77777777" w:rsidR="000A7E24" w:rsidRPr="00E5459C" w:rsidRDefault="000A7E24" w:rsidP="00DB63A3">
            <w:pPr>
              <w:spacing w:line="240" w:lineRule="auto"/>
              <w:ind w:firstLine="0"/>
              <w:jc w:val="center"/>
            </w:pPr>
            <w:r w:rsidRPr="00E5459C">
              <w:t>7,83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83EC14" w14:textId="77777777" w:rsidR="000A7E24" w:rsidRPr="00E5459C" w:rsidRDefault="000A7E24" w:rsidP="00DB63A3">
            <w:pPr>
              <w:spacing w:line="240" w:lineRule="auto"/>
              <w:ind w:firstLine="0"/>
              <w:jc w:val="center"/>
            </w:pPr>
            <w:r w:rsidRPr="00E5459C">
              <w:t>8,07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048B10" w14:textId="77777777" w:rsidR="000A7E24" w:rsidRPr="00E5459C" w:rsidRDefault="000A7E24" w:rsidP="00DB63A3">
            <w:pPr>
              <w:spacing w:line="240" w:lineRule="auto"/>
              <w:ind w:firstLine="0"/>
              <w:jc w:val="center"/>
            </w:pPr>
            <w:r w:rsidRPr="00E5459C">
              <w:t>7,81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57CFCF" w14:textId="77777777" w:rsidR="000A7E24" w:rsidRPr="00E5459C" w:rsidRDefault="000A7E24" w:rsidP="00DB63A3">
            <w:pPr>
              <w:spacing w:line="240" w:lineRule="auto"/>
              <w:ind w:firstLine="0"/>
              <w:jc w:val="center"/>
            </w:pPr>
            <w:r w:rsidRPr="00E5459C">
              <w:t>8,04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CC20B9" w14:textId="77777777" w:rsidR="000A7E24" w:rsidRPr="00E5459C" w:rsidRDefault="000A7E24" w:rsidP="00DB63A3">
            <w:pPr>
              <w:spacing w:line="240" w:lineRule="auto"/>
              <w:ind w:firstLine="0"/>
              <w:jc w:val="center"/>
            </w:pPr>
            <w:r w:rsidRPr="00E5459C">
              <w:t>7,8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1041F5" w14:textId="77777777" w:rsidR="000A7E24" w:rsidRPr="00E5459C" w:rsidRDefault="000A7E24" w:rsidP="00DB63A3">
            <w:pPr>
              <w:spacing w:line="240" w:lineRule="auto"/>
              <w:ind w:firstLine="0"/>
              <w:jc w:val="center"/>
            </w:pPr>
            <w:r w:rsidRPr="00E5459C">
              <w:t>8,03</w:t>
            </w:r>
          </w:p>
        </w:tc>
      </w:tr>
      <w:tr w:rsidR="0047050E" w:rsidRPr="00E5459C" w14:paraId="2E36122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ECCD89"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995F32F"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9F50EE" w14:textId="77777777" w:rsidR="000A7E24" w:rsidRPr="00E5459C" w:rsidRDefault="000A7E24" w:rsidP="00DB63A3">
            <w:pPr>
              <w:spacing w:line="240" w:lineRule="auto"/>
              <w:ind w:firstLine="0"/>
              <w:jc w:val="center"/>
            </w:pPr>
            <w:r w:rsidRPr="00E5459C">
              <w:t>13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F081CB" w14:textId="77777777" w:rsidR="000A7E24" w:rsidRPr="00E5459C" w:rsidRDefault="000A7E24" w:rsidP="00DB63A3">
            <w:pPr>
              <w:spacing w:line="240" w:lineRule="auto"/>
              <w:ind w:firstLine="0"/>
              <w:jc w:val="center"/>
            </w:pPr>
            <w:r w:rsidRPr="00E5459C">
              <w:t>13,39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01F96" w14:textId="77777777" w:rsidR="000A7E24" w:rsidRPr="00E5459C" w:rsidRDefault="000A7E24" w:rsidP="00DB63A3">
            <w:pPr>
              <w:spacing w:line="240" w:lineRule="auto"/>
              <w:ind w:firstLine="0"/>
              <w:jc w:val="center"/>
            </w:pPr>
            <w:r w:rsidRPr="00E5459C">
              <w:t>13,28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B8AB56" w14:textId="77777777" w:rsidR="000A7E24" w:rsidRPr="00E5459C" w:rsidRDefault="000A7E24" w:rsidP="00DB63A3">
            <w:pPr>
              <w:spacing w:line="240" w:lineRule="auto"/>
              <w:ind w:firstLine="0"/>
              <w:jc w:val="center"/>
            </w:pPr>
            <w:r w:rsidRPr="00E5459C">
              <w:t>13,68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91E72C" w14:textId="77777777" w:rsidR="000A7E24" w:rsidRPr="00E5459C" w:rsidRDefault="000A7E24" w:rsidP="00DB63A3">
            <w:pPr>
              <w:spacing w:line="240" w:lineRule="auto"/>
              <w:ind w:firstLine="0"/>
              <w:jc w:val="center"/>
            </w:pPr>
            <w:r w:rsidRPr="00E5459C">
              <w:t>13,37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5E502A" w14:textId="77777777" w:rsidR="000A7E24" w:rsidRPr="00E5459C" w:rsidRDefault="000A7E24" w:rsidP="00DB63A3">
            <w:pPr>
              <w:spacing w:line="240" w:lineRule="auto"/>
              <w:ind w:firstLine="0"/>
              <w:jc w:val="center"/>
            </w:pPr>
            <w:r w:rsidRPr="00E5459C">
              <w:t>13,77</w:t>
            </w:r>
          </w:p>
        </w:tc>
      </w:tr>
      <w:tr w:rsidR="00B77363" w:rsidRPr="00E5459C" w14:paraId="3163C9D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644E04"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211F175" w14:textId="77777777" w:rsidR="000A7E24" w:rsidRPr="00E5459C" w:rsidRDefault="000A7E24" w:rsidP="007431F0">
            <w:pPr>
              <w:tabs>
                <w:tab w:val="left" w:pos="165"/>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68CEAE" w14:textId="77777777" w:rsidR="000A7E24" w:rsidRPr="00E5459C" w:rsidRDefault="000A7E24" w:rsidP="00DB63A3">
            <w:pPr>
              <w:spacing w:line="240" w:lineRule="auto"/>
              <w:ind w:firstLine="0"/>
              <w:jc w:val="center"/>
            </w:pPr>
            <w:r w:rsidRPr="00E5459C">
              <w:t>10,07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CD8D08" w14:textId="77777777" w:rsidR="000A7E24" w:rsidRPr="00E5459C" w:rsidRDefault="000A7E24" w:rsidP="00DB63A3">
            <w:pPr>
              <w:spacing w:line="240" w:lineRule="auto"/>
              <w:ind w:firstLine="0"/>
              <w:jc w:val="center"/>
            </w:pPr>
            <w:r w:rsidRPr="00E5459C">
              <w:t>10,37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A82FA3" w14:textId="77777777" w:rsidR="000A7E24" w:rsidRPr="00E5459C" w:rsidRDefault="000A7E24" w:rsidP="00DB63A3">
            <w:pPr>
              <w:spacing w:line="240" w:lineRule="auto"/>
              <w:ind w:firstLine="0"/>
              <w:jc w:val="center"/>
            </w:pPr>
            <w:r w:rsidRPr="00E5459C">
              <w:t>10,04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382C3C" w14:textId="77777777" w:rsidR="000A7E24" w:rsidRPr="00E5459C" w:rsidRDefault="000A7E24" w:rsidP="00DB63A3">
            <w:pPr>
              <w:spacing w:line="240" w:lineRule="auto"/>
              <w:ind w:firstLine="0"/>
              <w:jc w:val="center"/>
            </w:pPr>
            <w:r w:rsidRPr="00E5459C">
              <w:t>10,34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05DBD8" w14:textId="77777777" w:rsidR="000A7E24" w:rsidRPr="00E5459C" w:rsidRDefault="000A7E24" w:rsidP="00DB63A3">
            <w:pPr>
              <w:spacing w:line="240" w:lineRule="auto"/>
              <w:ind w:firstLine="0"/>
              <w:jc w:val="center"/>
            </w:pPr>
            <w:r w:rsidRPr="00E5459C">
              <w:t>10,03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CFA7C3" w14:textId="77777777" w:rsidR="000A7E24" w:rsidRPr="00E5459C" w:rsidRDefault="000A7E24" w:rsidP="00DB63A3">
            <w:pPr>
              <w:spacing w:line="240" w:lineRule="auto"/>
              <w:ind w:firstLine="0"/>
              <w:jc w:val="center"/>
            </w:pPr>
            <w:r w:rsidRPr="00E5459C">
              <w:t>10,33</w:t>
            </w:r>
          </w:p>
        </w:tc>
      </w:tr>
      <w:tr w:rsidR="00B77363" w:rsidRPr="00E5459C" w14:paraId="346E41B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42446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546BEFD" w14:textId="77777777" w:rsidR="000A7E24" w:rsidRPr="00E5459C" w:rsidRDefault="007431F0" w:rsidP="007431F0">
            <w:pPr>
              <w:tabs>
                <w:tab w:val="left" w:pos="165"/>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19EA1E" w14:textId="77777777" w:rsidR="000A7E24" w:rsidRPr="00E5459C" w:rsidRDefault="000A7E24" w:rsidP="00DB63A3">
            <w:pPr>
              <w:spacing w:line="240" w:lineRule="auto"/>
              <w:ind w:firstLine="0"/>
              <w:jc w:val="center"/>
            </w:pPr>
            <w:r w:rsidRPr="00E5459C">
              <w:t>5,03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3764A1" w14:textId="77777777" w:rsidR="000A7E24" w:rsidRPr="00E5459C" w:rsidRDefault="000A7E24" w:rsidP="00DB63A3">
            <w:pPr>
              <w:spacing w:line="240" w:lineRule="auto"/>
              <w:ind w:firstLine="0"/>
              <w:jc w:val="center"/>
            </w:pPr>
            <w:r w:rsidRPr="00E5459C">
              <w:t>5,19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1C4543" w14:textId="77777777" w:rsidR="000A7E24" w:rsidRPr="00E5459C" w:rsidRDefault="000A7E24" w:rsidP="00DB63A3">
            <w:pPr>
              <w:spacing w:line="240" w:lineRule="auto"/>
              <w:ind w:firstLine="0"/>
              <w:jc w:val="center"/>
            </w:pPr>
            <w:r w:rsidRPr="00E5459C">
              <w:t>5,02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99EDD6" w14:textId="77777777" w:rsidR="000A7E24" w:rsidRPr="00E5459C" w:rsidRDefault="000A7E24" w:rsidP="00DB63A3">
            <w:pPr>
              <w:spacing w:line="240" w:lineRule="auto"/>
              <w:ind w:firstLine="0"/>
              <w:jc w:val="center"/>
            </w:pPr>
            <w:r w:rsidRPr="00E5459C">
              <w:t>5,17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46040E" w14:textId="77777777" w:rsidR="000A7E24" w:rsidRPr="00E5459C" w:rsidRDefault="000A7E24" w:rsidP="00DB63A3">
            <w:pPr>
              <w:spacing w:line="240" w:lineRule="auto"/>
              <w:ind w:firstLine="0"/>
              <w:jc w:val="center"/>
            </w:pPr>
            <w:r w:rsidRPr="00E5459C">
              <w:t>5,01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167AB4" w14:textId="77777777" w:rsidR="000A7E24" w:rsidRPr="00E5459C" w:rsidRDefault="000A7E24" w:rsidP="00DB63A3">
            <w:pPr>
              <w:spacing w:line="240" w:lineRule="auto"/>
              <w:ind w:firstLine="0"/>
              <w:jc w:val="center"/>
            </w:pPr>
            <w:r w:rsidRPr="00E5459C">
              <w:t>5,16</w:t>
            </w:r>
          </w:p>
        </w:tc>
      </w:tr>
      <w:tr w:rsidR="00B77363" w:rsidRPr="00E5459C" w14:paraId="71D137D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DB690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596585" w14:textId="77777777" w:rsidR="000A7E24" w:rsidRPr="00E5459C" w:rsidRDefault="007431F0" w:rsidP="007431F0">
            <w:pPr>
              <w:tabs>
                <w:tab w:val="left" w:pos="165"/>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9884B2" w14:textId="77777777" w:rsidR="000A7E24" w:rsidRPr="00E5459C" w:rsidRDefault="000A7E24" w:rsidP="00DB63A3">
            <w:pPr>
              <w:spacing w:line="240" w:lineRule="auto"/>
              <w:ind w:firstLine="0"/>
              <w:jc w:val="center"/>
            </w:pPr>
            <w:r w:rsidRPr="00E5459C">
              <w:t>5,03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27715C" w14:textId="77777777" w:rsidR="000A7E24" w:rsidRPr="00E5459C" w:rsidRDefault="000A7E24" w:rsidP="00DB63A3">
            <w:pPr>
              <w:spacing w:line="240" w:lineRule="auto"/>
              <w:ind w:firstLine="0"/>
              <w:jc w:val="center"/>
            </w:pPr>
            <w:r w:rsidRPr="00E5459C">
              <w:t>5,19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34C851" w14:textId="77777777" w:rsidR="000A7E24" w:rsidRPr="00E5459C" w:rsidRDefault="000A7E24" w:rsidP="00DB63A3">
            <w:pPr>
              <w:spacing w:line="240" w:lineRule="auto"/>
              <w:ind w:firstLine="0"/>
              <w:jc w:val="center"/>
            </w:pPr>
            <w:r w:rsidRPr="00E5459C">
              <w:t>5,02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F58280" w14:textId="77777777" w:rsidR="000A7E24" w:rsidRPr="00E5459C" w:rsidRDefault="000A7E24" w:rsidP="00DB63A3">
            <w:pPr>
              <w:spacing w:line="240" w:lineRule="auto"/>
              <w:ind w:firstLine="0"/>
              <w:jc w:val="center"/>
            </w:pPr>
            <w:r w:rsidRPr="00E5459C">
              <w:t>5,17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9C2F62" w14:textId="77777777" w:rsidR="000A7E24" w:rsidRPr="00E5459C" w:rsidRDefault="000A7E24" w:rsidP="00DB63A3">
            <w:pPr>
              <w:spacing w:line="240" w:lineRule="auto"/>
              <w:ind w:firstLine="0"/>
              <w:jc w:val="center"/>
            </w:pPr>
            <w:r w:rsidRPr="00E5459C">
              <w:t>5,01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D295FF" w14:textId="77777777" w:rsidR="000A7E24" w:rsidRPr="00E5459C" w:rsidRDefault="000A7E24" w:rsidP="00DB63A3">
            <w:pPr>
              <w:spacing w:line="240" w:lineRule="auto"/>
              <w:ind w:firstLine="0"/>
              <w:jc w:val="center"/>
            </w:pPr>
            <w:r w:rsidRPr="00E5459C">
              <w:t>5,16</w:t>
            </w:r>
          </w:p>
        </w:tc>
      </w:tr>
      <w:tr w:rsidR="0047050E" w:rsidRPr="00E5459C" w14:paraId="620EBAD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583C01"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E02A073" w14:textId="77777777" w:rsidR="000A7E24" w:rsidRPr="00E5459C" w:rsidRDefault="000A7E24" w:rsidP="007431F0">
            <w:pPr>
              <w:tabs>
                <w:tab w:val="left" w:pos="165"/>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D20418" w14:textId="77777777" w:rsidR="000A7E24" w:rsidRPr="00E5459C" w:rsidRDefault="000A7E24" w:rsidP="00DB63A3">
            <w:pPr>
              <w:spacing w:line="240" w:lineRule="auto"/>
              <w:ind w:firstLine="0"/>
              <w:jc w:val="center"/>
            </w:pPr>
            <w:r w:rsidRPr="00E5459C">
              <w:t>14,55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F3CC8F" w14:textId="77777777" w:rsidR="000A7E24" w:rsidRPr="00E5459C" w:rsidRDefault="000A7E24" w:rsidP="00DB63A3">
            <w:pPr>
              <w:spacing w:line="240" w:lineRule="auto"/>
              <w:ind w:firstLine="0"/>
              <w:jc w:val="center"/>
            </w:pPr>
            <w:r w:rsidRPr="00E5459C">
              <w:t>14,98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FB5A80" w14:textId="77777777" w:rsidR="000A7E24" w:rsidRPr="00E5459C" w:rsidRDefault="000A7E24" w:rsidP="00DB63A3">
            <w:pPr>
              <w:spacing w:line="240" w:lineRule="auto"/>
              <w:ind w:firstLine="0"/>
              <w:jc w:val="center"/>
            </w:pPr>
            <w:r w:rsidRPr="00E5459C">
              <w:t>14,5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CB9E17" w14:textId="77777777" w:rsidR="000A7E24" w:rsidRPr="00E5459C" w:rsidRDefault="000A7E24" w:rsidP="00DB63A3">
            <w:pPr>
              <w:spacing w:line="240" w:lineRule="auto"/>
              <w:ind w:firstLine="0"/>
              <w:jc w:val="center"/>
            </w:pPr>
            <w:r w:rsidRPr="00E5459C">
              <w:t>14,93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7CBE09" w14:textId="77777777" w:rsidR="000A7E24" w:rsidRPr="00E5459C" w:rsidRDefault="000A7E24" w:rsidP="00DB63A3">
            <w:pPr>
              <w:spacing w:line="240" w:lineRule="auto"/>
              <w:ind w:firstLine="0"/>
              <w:jc w:val="center"/>
            </w:pPr>
            <w:r w:rsidRPr="00E5459C">
              <w:t>14,48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932568" w14:textId="77777777" w:rsidR="000A7E24" w:rsidRPr="00E5459C" w:rsidRDefault="000A7E24" w:rsidP="00DB63A3">
            <w:pPr>
              <w:spacing w:line="240" w:lineRule="auto"/>
              <w:ind w:firstLine="0"/>
              <w:jc w:val="center"/>
            </w:pPr>
            <w:r w:rsidRPr="00E5459C">
              <w:t>14,92</w:t>
            </w:r>
          </w:p>
        </w:tc>
      </w:tr>
      <w:tr w:rsidR="0047050E" w:rsidRPr="00E5459C" w14:paraId="6228E8D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23469D"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658EAD2" w14:textId="77777777" w:rsidR="000A7E24" w:rsidRPr="00E5459C" w:rsidRDefault="000A7E24" w:rsidP="007431F0">
            <w:pPr>
              <w:tabs>
                <w:tab w:val="left" w:pos="165"/>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3568CE" w14:textId="77777777" w:rsidR="000A7E24" w:rsidRPr="00E5459C" w:rsidRDefault="000A7E24" w:rsidP="00DB63A3">
            <w:pPr>
              <w:spacing w:line="240" w:lineRule="auto"/>
              <w:ind w:firstLine="0"/>
              <w:jc w:val="center"/>
            </w:pPr>
            <w:r w:rsidRPr="00E5459C">
              <w:t>14,28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02A3F8" w14:textId="77777777" w:rsidR="000A7E24" w:rsidRPr="00E5459C" w:rsidRDefault="000A7E24" w:rsidP="00DB63A3">
            <w:pPr>
              <w:spacing w:line="240" w:lineRule="auto"/>
              <w:ind w:firstLine="0"/>
              <w:jc w:val="center"/>
            </w:pPr>
            <w:r w:rsidRPr="00E5459C">
              <w:t>11,71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5921C3" w14:textId="77777777" w:rsidR="000A7E24" w:rsidRPr="00E5459C" w:rsidRDefault="000A7E24" w:rsidP="00DB63A3">
            <w:pPr>
              <w:spacing w:line="240" w:lineRule="auto"/>
              <w:ind w:firstLine="0"/>
              <w:jc w:val="center"/>
            </w:pPr>
            <w:r w:rsidRPr="00E5459C">
              <w:t>14,23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70DFF3" w14:textId="77777777" w:rsidR="000A7E24" w:rsidRPr="00E5459C" w:rsidRDefault="000A7E24" w:rsidP="00DB63A3">
            <w:pPr>
              <w:spacing w:line="240" w:lineRule="auto"/>
              <w:ind w:firstLine="0"/>
              <w:jc w:val="center"/>
            </w:pPr>
            <w:r w:rsidRPr="00E5459C">
              <w:t>11,67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4C4A44" w14:textId="77777777" w:rsidR="000A7E24" w:rsidRPr="00E5459C" w:rsidRDefault="000A7E24" w:rsidP="00DB63A3">
            <w:pPr>
              <w:spacing w:line="240" w:lineRule="auto"/>
              <w:ind w:firstLine="0"/>
              <w:jc w:val="center"/>
            </w:pPr>
            <w:r w:rsidRPr="00E5459C">
              <w:t>14,22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C9D624" w14:textId="77777777" w:rsidR="000A7E24" w:rsidRPr="00E5459C" w:rsidRDefault="000A7E24" w:rsidP="00DB63A3">
            <w:pPr>
              <w:spacing w:line="240" w:lineRule="auto"/>
              <w:ind w:firstLine="0"/>
              <w:jc w:val="center"/>
            </w:pPr>
            <w:r w:rsidRPr="00E5459C">
              <w:t>11,66</w:t>
            </w:r>
          </w:p>
        </w:tc>
      </w:tr>
      <w:tr w:rsidR="0047050E" w:rsidRPr="00E5459C" w14:paraId="5024EC6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7937B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35AC5B1" w14:textId="77777777" w:rsidR="000A7E24" w:rsidRPr="00E5459C" w:rsidRDefault="007431F0" w:rsidP="007431F0">
            <w:pPr>
              <w:tabs>
                <w:tab w:val="left" w:pos="165"/>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5ECDD9"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BE0A9"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B6A3A4"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B081F3"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762A09"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375E2D" w14:textId="77777777" w:rsidR="000A7E24" w:rsidRPr="00E5459C" w:rsidRDefault="000A7E24" w:rsidP="00DB63A3">
            <w:pPr>
              <w:spacing w:line="240" w:lineRule="auto"/>
              <w:ind w:firstLine="0"/>
              <w:jc w:val="center"/>
            </w:pPr>
            <w:r w:rsidRPr="00E5459C">
              <w:t>-</w:t>
            </w:r>
          </w:p>
        </w:tc>
      </w:tr>
      <w:tr w:rsidR="0047050E" w:rsidRPr="00E5459C" w14:paraId="3E5FDB8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8E995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09C871B" w14:textId="77777777" w:rsidR="000A7E24" w:rsidRPr="00E5459C" w:rsidRDefault="007431F0" w:rsidP="007431F0">
            <w:pPr>
              <w:tabs>
                <w:tab w:val="left" w:pos="165"/>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7BFA6" w14:textId="77777777" w:rsidR="000A7E24" w:rsidRPr="00E5459C" w:rsidRDefault="000A7E24" w:rsidP="00DB63A3">
            <w:pPr>
              <w:spacing w:line="240" w:lineRule="auto"/>
              <w:ind w:firstLine="0"/>
              <w:jc w:val="center"/>
            </w:pPr>
            <w:r w:rsidRPr="00E5459C">
              <w:t>0,51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7FF68F" w14:textId="77777777" w:rsidR="000A7E24" w:rsidRPr="00E5459C" w:rsidRDefault="000A7E24" w:rsidP="00DB63A3">
            <w:pPr>
              <w:spacing w:line="240" w:lineRule="auto"/>
              <w:ind w:firstLine="0"/>
              <w:jc w:val="center"/>
            </w:pPr>
            <w:r w:rsidRPr="00E5459C">
              <w:t>0,53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29437" w14:textId="77777777" w:rsidR="000A7E24" w:rsidRPr="00E5459C" w:rsidRDefault="000A7E24" w:rsidP="00DB63A3">
            <w:pPr>
              <w:spacing w:line="240" w:lineRule="auto"/>
              <w:ind w:firstLine="0"/>
              <w:jc w:val="center"/>
            </w:pPr>
            <w:r w:rsidRPr="00E5459C">
              <w:t>0,51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9CF663" w14:textId="77777777" w:rsidR="000A7E24" w:rsidRPr="00E5459C" w:rsidRDefault="000A7E24" w:rsidP="00DB63A3">
            <w:pPr>
              <w:spacing w:line="240" w:lineRule="auto"/>
              <w:ind w:firstLine="0"/>
              <w:jc w:val="center"/>
            </w:pPr>
            <w:r w:rsidRPr="00E5459C">
              <w:t>0,53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A4DB28" w14:textId="77777777" w:rsidR="000A7E24" w:rsidRPr="00E5459C" w:rsidRDefault="000A7E24" w:rsidP="00DB63A3">
            <w:pPr>
              <w:spacing w:line="240" w:lineRule="auto"/>
              <w:ind w:firstLine="0"/>
              <w:jc w:val="center"/>
            </w:pPr>
            <w:r w:rsidRPr="00E5459C">
              <w:t>0,51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7840EF" w14:textId="77777777" w:rsidR="000A7E24" w:rsidRPr="00E5459C" w:rsidRDefault="000A7E24" w:rsidP="00DB63A3">
            <w:pPr>
              <w:spacing w:line="240" w:lineRule="auto"/>
              <w:ind w:firstLine="0"/>
              <w:jc w:val="center"/>
            </w:pPr>
            <w:r w:rsidRPr="00E5459C">
              <w:t>0,53</w:t>
            </w:r>
          </w:p>
        </w:tc>
      </w:tr>
      <w:tr w:rsidR="0047050E" w:rsidRPr="00E5459C" w14:paraId="27A447D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75A78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2A9C071" w14:textId="77777777" w:rsidR="000A7E24" w:rsidRPr="00E5459C" w:rsidRDefault="007431F0" w:rsidP="007431F0">
            <w:pPr>
              <w:tabs>
                <w:tab w:val="left" w:pos="165"/>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85809" w14:textId="77777777" w:rsidR="000A7E24" w:rsidRPr="00E5459C" w:rsidRDefault="000A7E24" w:rsidP="00DB63A3">
            <w:pPr>
              <w:spacing w:line="240" w:lineRule="auto"/>
              <w:ind w:firstLine="0"/>
              <w:jc w:val="center"/>
            </w:pPr>
            <w:r w:rsidRPr="00E5459C">
              <w:t>1,34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638D4" w14:textId="77777777" w:rsidR="000A7E24" w:rsidRPr="00E5459C" w:rsidRDefault="000A7E24" w:rsidP="00DB63A3">
            <w:pPr>
              <w:spacing w:line="240" w:lineRule="auto"/>
              <w:ind w:firstLine="0"/>
              <w:jc w:val="center"/>
            </w:pPr>
            <w:r w:rsidRPr="00E5459C">
              <w:t>1,38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9EC22F" w14:textId="77777777" w:rsidR="000A7E24" w:rsidRPr="00E5459C" w:rsidRDefault="000A7E24" w:rsidP="00DB63A3">
            <w:pPr>
              <w:spacing w:line="240" w:lineRule="auto"/>
              <w:ind w:firstLine="0"/>
              <w:jc w:val="center"/>
            </w:pPr>
            <w:r w:rsidRPr="00E5459C">
              <w:t>1,34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8C3C25" w14:textId="77777777" w:rsidR="000A7E24" w:rsidRPr="00E5459C" w:rsidRDefault="000A7E24" w:rsidP="00DB63A3">
            <w:pPr>
              <w:spacing w:line="240" w:lineRule="auto"/>
              <w:ind w:firstLine="0"/>
              <w:jc w:val="center"/>
            </w:pPr>
            <w:r w:rsidRPr="00E5459C">
              <w:t>1,38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EC44B0" w14:textId="77777777" w:rsidR="000A7E24" w:rsidRPr="00E5459C" w:rsidRDefault="000A7E24" w:rsidP="00DB63A3">
            <w:pPr>
              <w:spacing w:line="240" w:lineRule="auto"/>
              <w:ind w:firstLine="0"/>
              <w:jc w:val="center"/>
            </w:pPr>
            <w:r w:rsidRPr="00E5459C">
              <w:t>1,34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13E77C" w14:textId="77777777" w:rsidR="000A7E24" w:rsidRPr="00E5459C" w:rsidRDefault="000A7E24" w:rsidP="00DB63A3">
            <w:pPr>
              <w:spacing w:line="240" w:lineRule="auto"/>
              <w:ind w:firstLine="0"/>
              <w:jc w:val="center"/>
            </w:pPr>
            <w:r w:rsidRPr="00E5459C">
              <w:t>1,38</w:t>
            </w:r>
          </w:p>
        </w:tc>
      </w:tr>
      <w:tr w:rsidR="0047050E" w:rsidRPr="00E5459C" w14:paraId="7738C4E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646A4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B4F0774" w14:textId="77777777" w:rsidR="000A7E24" w:rsidRPr="00E5459C" w:rsidRDefault="007431F0" w:rsidP="007431F0">
            <w:pPr>
              <w:tabs>
                <w:tab w:val="left" w:pos="165"/>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DDD42B" w14:textId="77777777" w:rsidR="000A7E24" w:rsidRPr="00E5459C" w:rsidRDefault="000A7E24" w:rsidP="00DB63A3">
            <w:pPr>
              <w:spacing w:line="240" w:lineRule="auto"/>
              <w:ind w:firstLine="0"/>
              <w:jc w:val="center"/>
            </w:pPr>
            <w:r w:rsidRPr="00E5459C">
              <w:t>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21462B" w14:textId="77777777" w:rsidR="000A7E24" w:rsidRPr="00E5459C" w:rsidRDefault="000A7E24" w:rsidP="00DB63A3">
            <w:pPr>
              <w:spacing w:line="240" w:lineRule="auto"/>
              <w:ind w:firstLine="0"/>
              <w:jc w:val="center"/>
            </w:pPr>
            <w:r w:rsidRPr="00E5459C">
              <w:t>2,88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8DC393" w14:textId="77777777" w:rsidR="000A7E24" w:rsidRPr="00E5459C" w:rsidRDefault="000A7E24" w:rsidP="00DB63A3">
            <w:pPr>
              <w:spacing w:line="240" w:lineRule="auto"/>
              <w:ind w:firstLine="0"/>
              <w:jc w:val="center"/>
            </w:pPr>
            <w:r w:rsidRPr="00E5459C">
              <w:t>2,79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94C415" w14:textId="77777777" w:rsidR="000A7E24" w:rsidRPr="00E5459C" w:rsidRDefault="000A7E24" w:rsidP="00DB63A3">
            <w:pPr>
              <w:spacing w:line="240" w:lineRule="auto"/>
              <w:ind w:firstLine="0"/>
              <w:jc w:val="center"/>
            </w:pPr>
            <w:r w:rsidRPr="00E5459C">
              <w:t>2,87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331FC2" w14:textId="77777777" w:rsidR="000A7E24" w:rsidRPr="00E5459C" w:rsidRDefault="000A7E24" w:rsidP="00DB63A3">
            <w:pPr>
              <w:spacing w:line="240" w:lineRule="auto"/>
              <w:ind w:firstLine="0"/>
              <w:jc w:val="center"/>
            </w:pPr>
            <w:r w:rsidRPr="00E5459C">
              <w:t>2,79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565647" w14:textId="77777777" w:rsidR="000A7E24" w:rsidRPr="00E5459C" w:rsidRDefault="000A7E24" w:rsidP="00DB63A3">
            <w:pPr>
              <w:spacing w:line="240" w:lineRule="auto"/>
              <w:ind w:firstLine="0"/>
              <w:jc w:val="center"/>
            </w:pPr>
            <w:r w:rsidRPr="00E5459C">
              <w:t>2,87</w:t>
            </w:r>
          </w:p>
        </w:tc>
      </w:tr>
      <w:tr w:rsidR="0047050E" w:rsidRPr="00E5459C" w14:paraId="6446879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E7777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5DFC3A9" w14:textId="77777777" w:rsidR="000A7E24" w:rsidRPr="00E5459C" w:rsidRDefault="007431F0" w:rsidP="007431F0">
            <w:pPr>
              <w:tabs>
                <w:tab w:val="left" w:pos="165"/>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20EA6" w14:textId="77777777" w:rsidR="000A7E24" w:rsidRPr="00E5459C" w:rsidRDefault="000A7E24" w:rsidP="00DB63A3">
            <w:pPr>
              <w:spacing w:line="240" w:lineRule="auto"/>
              <w:ind w:firstLine="0"/>
              <w:jc w:val="center"/>
            </w:pPr>
            <w:r w:rsidRPr="00E5459C">
              <w:t>2,91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D8D17E"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E9AACA" w14:textId="77777777" w:rsidR="000A7E24" w:rsidRPr="00E5459C" w:rsidRDefault="000A7E24" w:rsidP="00DB63A3">
            <w:pPr>
              <w:spacing w:line="240" w:lineRule="auto"/>
              <w:ind w:firstLine="0"/>
              <w:jc w:val="center"/>
            </w:pPr>
            <w:r w:rsidRPr="00E5459C">
              <w:t>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9BCF5"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E2D7F9" w14:textId="77777777" w:rsidR="000A7E24" w:rsidRPr="00E5459C" w:rsidRDefault="000A7E24" w:rsidP="00DB63A3">
            <w:pPr>
              <w:spacing w:line="240" w:lineRule="auto"/>
              <w:ind w:firstLine="0"/>
              <w:jc w:val="center"/>
            </w:pPr>
            <w:r w:rsidRPr="00E5459C">
              <w:t>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84448C" w14:textId="77777777" w:rsidR="000A7E24" w:rsidRPr="00E5459C" w:rsidRDefault="000A7E24" w:rsidP="00DB63A3">
            <w:pPr>
              <w:spacing w:line="240" w:lineRule="auto"/>
              <w:ind w:firstLine="0"/>
              <w:jc w:val="center"/>
            </w:pPr>
            <w:r w:rsidRPr="00E5459C">
              <w:t>-</w:t>
            </w:r>
          </w:p>
        </w:tc>
      </w:tr>
      <w:tr w:rsidR="0047050E" w:rsidRPr="00E5459C" w14:paraId="12CA137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CBEEA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8ED40F" w14:textId="77777777" w:rsidR="000A7E24" w:rsidRPr="00E5459C" w:rsidRDefault="007431F0" w:rsidP="007431F0">
            <w:pPr>
              <w:tabs>
                <w:tab w:val="left" w:pos="165"/>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6A0C0E" w14:textId="77777777" w:rsidR="000A7E24" w:rsidRPr="00E5459C" w:rsidRDefault="000A7E24" w:rsidP="00DB63A3">
            <w:pPr>
              <w:spacing w:line="240" w:lineRule="auto"/>
              <w:ind w:firstLine="0"/>
              <w:jc w:val="center"/>
            </w:pPr>
            <w:r w:rsidRPr="00E5459C">
              <w:t>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5D5ACD" w14:textId="77777777" w:rsidR="000A7E24" w:rsidRPr="00E5459C" w:rsidRDefault="000A7E24" w:rsidP="00DB63A3">
            <w:pPr>
              <w:spacing w:line="240" w:lineRule="auto"/>
              <w:ind w:firstLine="0"/>
              <w:jc w:val="center"/>
            </w:pPr>
            <w:r w:rsidRPr="00E5459C">
              <w:t>3,92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71473C" w14:textId="77777777" w:rsidR="000A7E24" w:rsidRPr="00E5459C" w:rsidRDefault="000A7E24" w:rsidP="00DB63A3">
            <w:pPr>
              <w:spacing w:line="240" w:lineRule="auto"/>
              <w:ind w:firstLine="0"/>
              <w:jc w:val="center"/>
            </w:pPr>
            <w:r w:rsidRPr="00E5459C">
              <w:t>3,79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C69DB1" w14:textId="77777777" w:rsidR="000A7E24" w:rsidRPr="00E5459C" w:rsidRDefault="000A7E24" w:rsidP="00DB63A3">
            <w:pPr>
              <w:spacing w:line="240" w:lineRule="auto"/>
              <w:ind w:firstLine="0"/>
              <w:jc w:val="center"/>
            </w:pPr>
            <w:r w:rsidRPr="00E5459C">
              <w:t>3,91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9C616B" w14:textId="77777777" w:rsidR="000A7E24" w:rsidRPr="00E5459C" w:rsidRDefault="000A7E24" w:rsidP="00DB63A3">
            <w:pPr>
              <w:spacing w:line="240" w:lineRule="auto"/>
              <w:ind w:firstLine="0"/>
              <w:jc w:val="center"/>
            </w:pPr>
            <w:r w:rsidRPr="00E5459C">
              <w:t>3,79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524911" w14:textId="77777777" w:rsidR="000A7E24" w:rsidRPr="00E5459C" w:rsidRDefault="000A7E24" w:rsidP="00DB63A3">
            <w:pPr>
              <w:spacing w:line="240" w:lineRule="auto"/>
              <w:ind w:firstLine="0"/>
              <w:jc w:val="center"/>
            </w:pPr>
            <w:r w:rsidRPr="00E5459C">
              <w:t>3,9</w:t>
            </w:r>
          </w:p>
        </w:tc>
      </w:tr>
      <w:tr w:rsidR="0047050E" w:rsidRPr="00E5459C" w14:paraId="33E27CA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5A045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16643D8" w14:textId="77777777" w:rsidR="000A7E24" w:rsidRPr="00E5459C" w:rsidRDefault="007431F0" w:rsidP="007431F0">
            <w:pPr>
              <w:tabs>
                <w:tab w:val="left" w:pos="165"/>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458A37" w14:textId="77777777" w:rsidR="000A7E24" w:rsidRPr="00E5459C" w:rsidRDefault="000A7E24" w:rsidP="00DB63A3">
            <w:pPr>
              <w:spacing w:line="240" w:lineRule="auto"/>
              <w:ind w:firstLine="0"/>
              <w:jc w:val="center"/>
            </w:pPr>
            <w:r w:rsidRPr="00E5459C">
              <w:t>0,34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D4242A" w14:textId="77777777" w:rsidR="000A7E24" w:rsidRPr="00E5459C" w:rsidRDefault="000A7E24" w:rsidP="00DB63A3">
            <w:pPr>
              <w:spacing w:line="240" w:lineRule="auto"/>
              <w:ind w:firstLine="0"/>
              <w:jc w:val="center"/>
            </w:pPr>
            <w:r w:rsidRPr="00E5459C">
              <w:t>0,35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7C4456" w14:textId="77777777" w:rsidR="000A7E24" w:rsidRPr="00E5459C" w:rsidRDefault="000A7E24" w:rsidP="00DB63A3">
            <w:pPr>
              <w:spacing w:line="240" w:lineRule="auto"/>
              <w:ind w:firstLine="0"/>
              <w:jc w:val="center"/>
            </w:pPr>
            <w:r w:rsidRPr="00E5459C">
              <w:t>0,33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56726E" w14:textId="77777777" w:rsidR="000A7E24" w:rsidRPr="00E5459C" w:rsidRDefault="000A7E24" w:rsidP="00DB63A3">
            <w:pPr>
              <w:spacing w:line="240" w:lineRule="auto"/>
              <w:ind w:firstLine="0"/>
              <w:jc w:val="center"/>
            </w:pPr>
            <w:r w:rsidRPr="00E5459C">
              <w:t>0,34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70C1F9" w14:textId="77777777" w:rsidR="000A7E24" w:rsidRPr="00E5459C" w:rsidRDefault="000A7E24" w:rsidP="00DB63A3">
            <w:pPr>
              <w:spacing w:line="240" w:lineRule="auto"/>
              <w:ind w:firstLine="0"/>
              <w:jc w:val="center"/>
            </w:pPr>
            <w:r w:rsidRPr="00E5459C">
              <w:t>0,33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CE4964" w14:textId="77777777" w:rsidR="000A7E24" w:rsidRPr="00E5459C" w:rsidRDefault="000A7E24" w:rsidP="00DB63A3">
            <w:pPr>
              <w:spacing w:line="240" w:lineRule="auto"/>
              <w:ind w:firstLine="0"/>
              <w:jc w:val="center"/>
            </w:pPr>
            <w:r w:rsidRPr="00E5459C">
              <w:t>0,34</w:t>
            </w:r>
          </w:p>
        </w:tc>
      </w:tr>
      <w:tr w:rsidR="0047050E" w:rsidRPr="00E5459C" w14:paraId="71F008B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D538A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EA8582" w14:textId="77777777" w:rsidR="000A7E24" w:rsidRPr="00E5459C" w:rsidRDefault="007431F0" w:rsidP="007431F0">
            <w:pPr>
              <w:tabs>
                <w:tab w:val="left" w:pos="165"/>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1079DB" w14:textId="77777777" w:rsidR="000A7E24" w:rsidRPr="00E5459C" w:rsidRDefault="000A7E24" w:rsidP="00DB63A3">
            <w:pPr>
              <w:spacing w:line="240" w:lineRule="auto"/>
              <w:ind w:firstLine="0"/>
              <w:jc w:val="center"/>
            </w:pPr>
            <w:r w:rsidRPr="00E5459C">
              <w:t>0,56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1FB827" w14:textId="77777777" w:rsidR="000A7E24" w:rsidRPr="00E5459C" w:rsidRDefault="000A7E24" w:rsidP="00DB63A3">
            <w:pPr>
              <w:spacing w:line="240" w:lineRule="auto"/>
              <w:ind w:firstLine="0"/>
              <w:jc w:val="center"/>
            </w:pPr>
            <w:r w:rsidRPr="00E5459C">
              <w:t>0,58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E871BA" w14:textId="77777777" w:rsidR="000A7E24" w:rsidRPr="00E5459C" w:rsidRDefault="000A7E24" w:rsidP="00DB63A3">
            <w:pPr>
              <w:spacing w:line="240" w:lineRule="auto"/>
              <w:ind w:firstLine="0"/>
              <w:jc w:val="center"/>
            </w:pPr>
            <w:r w:rsidRPr="00E5459C">
              <w:t>0,56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5FEA4D" w14:textId="77777777" w:rsidR="000A7E24" w:rsidRPr="00E5459C" w:rsidRDefault="000A7E24" w:rsidP="00DB63A3">
            <w:pPr>
              <w:spacing w:line="240" w:lineRule="auto"/>
              <w:ind w:firstLine="0"/>
              <w:jc w:val="center"/>
            </w:pPr>
            <w:r w:rsidRPr="00E5459C">
              <w:t>0,57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AC5E04" w14:textId="77777777" w:rsidR="000A7E24" w:rsidRPr="00E5459C" w:rsidRDefault="000A7E24" w:rsidP="00DB63A3">
            <w:pPr>
              <w:spacing w:line="240" w:lineRule="auto"/>
              <w:ind w:firstLine="0"/>
              <w:jc w:val="center"/>
            </w:pPr>
            <w:r w:rsidRPr="00E5459C">
              <w:t>0,56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9FBBB0" w14:textId="77777777" w:rsidR="000A7E24" w:rsidRPr="00E5459C" w:rsidRDefault="000A7E24" w:rsidP="00DB63A3">
            <w:pPr>
              <w:spacing w:line="240" w:lineRule="auto"/>
              <w:ind w:firstLine="0"/>
              <w:jc w:val="center"/>
            </w:pPr>
            <w:r w:rsidRPr="00E5459C">
              <w:t>0,57</w:t>
            </w:r>
          </w:p>
        </w:tc>
      </w:tr>
      <w:tr w:rsidR="0047050E" w:rsidRPr="00E5459C" w14:paraId="1E542DF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8AE35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3F7312" w14:textId="77777777" w:rsidR="000A7E24" w:rsidRPr="00E5459C" w:rsidRDefault="007431F0" w:rsidP="007431F0">
            <w:pPr>
              <w:tabs>
                <w:tab w:val="left" w:pos="165"/>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2E2872" w14:textId="77777777" w:rsidR="000A7E24" w:rsidRPr="00E5459C" w:rsidRDefault="000A7E24" w:rsidP="00DB63A3">
            <w:pPr>
              <w:spacing w:line="240" w:lineRule="auto"/>
              <w:ind w:firstLine="0"/>
              <w:jc w:val="center"/>
            </w:pPr>
            <w:r w:rsidRPr="00E5459C">
              <w:t>2,01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D26C04" w14:textId="77777777" w:rsidR="000A7E24" w:rsidRPr="00E5459C" w:rsidRDefault="000A7E24" w:rsidP="00DB63A3">
            <w:pPr>
              <w:spacing w:line="240" w:lineRule="auto"/>
              <w:ind w:firstLine="0"/>
              <w:jc w:val="center"/>
            </w:pPr>
            <w:r w:rsidRPr="00E5459C">
              <w:t>2,07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869DAE" w14:textId="77777777" w:rsidR="000A7E24" w:rsidRPr="00E5459C" w:rsidRDefault="000A7E24" w:rsidP="00DB63A3">
            <w:pPr>
              <w:spacing w:line="240" w:lineRule="auto"/>
              <w:ind w:firstLine="0"/>
              <w:jc w:val="center"/>
            </w:pPr>
            <w:r w:rsidRPr="00E5459C">
              <w:t>2,01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5C204E" w14:textId="77777777" w:rsidR="000A7E24" w:rsidRPr="00E5459C" w:rsidRDefault="000A7E24" w:rsidP="00DB63A3">
            <w:pPr>
              <w:spacing w:line="240" w:lineRule="auto"/>
              <w:ind w:firstLine="0"/>
              <w:jc w:val="center"/>
            </w:pPr>
            <w:r w:rsidRPr="00E5459C">
              <w:t>2,07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505988" w14:textId="77777777" w:rsidR="000A7E24" w:rsidRPr="00E5459C" w:rsidRDefault="000A7E24" w:rsidP="00DB63A3">
            <w:pPr>
              <w:spacing w:line="240" w:lineRule="auto"/>
              <w:ind w:firstLine="0"/>
              <w:jc w:val="center"/>
            </w:pPr>
            <w:r w:rsidRPr="00E5459C">
              <w:t>2,01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87805C" w14:textId="77777777" w:rsidR="000A7E24" w:rsidRPr="00E5459C" w:rsidRDefault="000A7E24" w:rsidP="00DB63A3">
            <w:pPr>
              <w:spacing w:line="240" w:lineRule="auto"/>
              <w:ind w:firstLine="0"/>
              <w:jc w:val="center"/>
            </w:pPr>
            <w:r w:rsidRPr="00E5459C">
              <w:t>2,07</w:t>
            </w:r>
          </w:p>
        </w:tc>
      </w:tr>
      <w:tr w:rsidR="0047050E" w:rsidRPr="00E5459C" w14:paraId="2371CF4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74A08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B3ED9D7" w14:textId="77777777" w:rsidR="000A7E24" w:rsidRPr="00E5459C" w:rsidRDefault="007431F0" w:rsidP="007431F0">
            <w:pPr>
              <w:tabs>
                <w:tab w:val="left" w:pos="165"/>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3810E8" w14:textId="77777777" w:rsidR="000A7E24" w:rsidRPr="00E5459C" w:rsidRDefault="000A7E24" w:rsidP="00DB63A3">
            <w:pPr>
              <w:spacing w:line="240" w:lineRule="auto"/>
              <w:ind w:firstLine="0"/>
              <w:jc w:val="center"/>
            </w:pPr>
            <w:r w:rsidRPr="00E5459C">
              <w:t>4,92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ED5B3D" w14:textId="77777777" w:rsidR="000A7E24" w:rsidRPr="00E5459C" w:rsidRDefault="000A7E24" w:rsidP="00DB63A3">
            <w:pPr>
              <w:spacing w:line="240" w:lineRule="auto"/>
              <w:ind w:firstLine="0"/>
              <w:jc w:val="center"/>
            </w:pPr>
            <w:r w:rsidRPr="00E5459C">
              <w:t>5,07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D20D87" w14:textId="77777777" w:rsidR="000A7E24" w:rsidRPr="00E5459C" w:rsidRDefault="000A7E24" w:rsidP="00DB63A3">
            <w:pPr>
              <w:spacing w:line="240" w:lineRule="auto"/>
              <w:ind w:firstLine="0"/>
              <w:jc w:val="center"/>
            </w:pPr>
            <w:r w:rsidRPr="00E5459C">
              <w:t>4,91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5DA9C4" w14:textId="77777777" w:rsidR="000A7E24" w:rsidRPr="00E5459C" w:rsidRDefault="000A7E24" w:rsidP="00DB63A3">
            <w:pPr>
              <w:spacing w:line="240" w:lineRule="auto"/>
              <w:ind w:firstLine="0"/>
              <w:jc w:val="center"/>
            </w:pPr>
            <w:r w:rsidRPr="00E5459C">
              <w:t>5,05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46A71C" w14:textId="77777777" w:rsidR="000A7E24" w:rsidRPr="00E5459C" w:rsidRDefault="000A7E24" w:rsidP="00DB63A3">
            <w:pPr>
              <w:spacing w:line="240" w:lineRule="auto"/>
              <w:ind w:firstLine="0"/>
              <w:jc w:val="center"/>
            </w:pPr>
            <w:r w:rsidRPr="00E5459C">
              <w:t>4,9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5AE06" w14:textId="77777777" w:rsidR="000A7E24" w:rsidRPr="00E5459C" w:rsidRDefault="000A7E24" w:rsidP="00DB63A3">
            <w:pPr>
              <w:spacing w:line="240" w:lineRule="auto"/>
              <w:ind w:firstLine="0"/>
              <w:jc w:val="center"/>
            </w:pPr>
            <w:r w:rsidRPr="00E5459C">
              <w:t>5,05</w:t>
            </w:r>
          </w:p>
        </w:tc>
      </w:tr>
      <w:tr w:rsidR="0047050E" w:rsidRPr="00E5459C" w14:paraId="73454AF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29D25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F7799D4" w14:textId="77777777" w:rsidR="000A7E24" w:rsidRPr="00E5459C" w:rsidRDefault="007431F0" w:rsidP="007431F0">
            <w:pPr>
              <w:tabs>
                <w:tab w:val="left" w:pos="165"/>
              </w:tabs>
              <w:spacing w:line="240" w:lineRule="auto"/>
              <w:ind w:firstLine="0"/>
            </w:pPr>
            <w:r w:rsidRPr="00E5459C">
              <w:tab/>
            </w:r>
            <w:r w:rsidR="000A7E24" w:rsidRPr="00E5459C">
              <w:t>горячее водоснабжение 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5534FA" w14:textId="77777777" w:rsidR="000A7E24" w:rsidRPr="00E5459C" w:rsidRDefault="000A7E24" w:rsidP="00DB63A3">
            <w:pPr>
              <w:spacing w:line="240" w:lineRule="auto"/>
              <w:ind w:firstLine="0"/>
              <w:jc w:val="center"/>
            </w:pPr>
            <w:r w:rsidRPr="00E5459C">
              <w:t>6,49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DE484A" w14:textId="77777777" w:rsidR="000A7E24" w:rsidRPr="00E5459C" w:rsidRDefault="000A7E24" w:rsidP="00DB63A3">
            <w:pPr>
              <w:spacing w:line="240" w:lineRule="auto"/>
              <w:ind w:firstLine="0"/>
              <w:jc w:val="center"/>
            </w:pPr>
            <w:r w:rsidRPr="00E5459C">
              <w:t>5,88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88272F" w14:textId="77777777" w:rsidR="000A7E24" w:rsidRPr="00E5459C" w:rsidRDefault="000A7E24" w:rsidP="00DB63A3">
            <w:pPr>
              <w:spacing w:line="240" w:lineRule="auto"/>
              <w:ind w:firstLine="0"/>
              <w:jc w:val="center"/>
            </w:pPr>
            <w:r w:rsidRPr="00E5459C">
              <w:t>6,47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5409EC" w14:textId="77777777" w:rsidR="000A7E24" w:rsidRPr="00E5459C" w:rsidRDefault="000A7E24" w:rsidP="00DB63A3">
            <w:pPr>
              <w:spacing w:line="240" w:lineRule="auto"/>
              <w:ind w:firstLine="0"/>
              <w:jc w:val="center"/>
            </w:pPr>
            <w:r w:rsidRPr="00E5459C">
              <w:t>5,86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D6007" w14:textId="77777777" w:rsidR="000A7E24" w:rsidRPr="00E5459C" w:rsidRDefault="000A7E24" w:rsidP="00DB63A3">
            <w:pPr>
              <w:spacing w:line="240" w:lineRule="auto"/>
              <w:ind w:firstLine="0"/>
              <w:jc w:val="center"/>
            </w:pPr>
            <w:r w:rsidRPr="00E5459C">
              <w:t>6,46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29B658" w14:textId="77777777" w:rsidR="000A7E24" w:rsidRPr="00E5459C" w:rsidRDefault="000A7E24" w:rsidP="00DB63A3">
            <w:pPr>
              <w:spacing w:line="240" w:lineRule="auto"/>
              <w:ind w:firstLine="0"/>
              <w:jc w:val="center"/>
            </w:pPr>
            <w:r w:rsidRPr="00E5459C">
              <w:t>5,85</w:t>
            </w:r>
          </w:p>
        </w:tc>
      </w:tr>
      <w:tr w:rsidR="0047050E" w:rsidRPr="00E5459C" w14:paraId="2B67F4A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592538"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F5A033"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F899D" w14:textId="77777777" w:rsidR="000A7E24" w:rsidRPr="00E5459C" w:rsidRDefault="000A7E24" w:rsidP="00DB63A3">
            <w:pPr>
              <w:spacing w:line="240" w:lineRule="auto"/>
              <w:ind w:firstLine="0"/>
              <w:jc w:val="center"/>
            </w:pPr>
            <w:r w:rsidRPr="00E5459C">
              <w:t>7,83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1F11A4" w14:textId="77777777" w:rsidR="000A7E24" w:rsidRPr="00E5459C" w:rsidRDefault="000A7E24" w:rsidP="00DB63A3">
            <w:pPr>
              <w:spacing w:line="240" w:lineRule="auto"/>
              <w:ind w:firstLine="0"/>
              <w:jc w:val="center"/>
            </w:pPr>
            <w:r w:rsidRPr="00E5459C">
              <w:t>8,07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F4B6F8" w14:textId="77777777" w:rsidR="000A7E24" w:rsidRPr="00E5459C" w:rsidRDefault="000A7E24" w:rsidP="00DB63A3">
            <w:pPr>
              <w:spacing w:line="240" w:lineRule="auto"/>
              <w:ind w:firstLine="0"/>
              <w:jc w:val="center"/>
            </w:pPr>
            <w:r w:rsidRPr="00E5459C">
              <w:t>7,81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1BFB45" w14:textId="77777777" w:rsidR="000A7E24" w:rsidRPr="00E5459C" w:rsidRDefault="000A7E24" w:rsidP="00DB63A3">
            <w:pPr>
              <w:spacing w:line="240" w:lineRule="auto"/>
              <w:ind w:firstLine="0"/>
              <w:jc w:val="center"/>
            </w:pPr>
            <w:r w:rsidRPr="00E5459C">
              <w:t>8,04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3623B" w14:textId="77777777" w:rsidR="000A7E24" w:rsidRPr="00E5459C" w:rsidRDefault="000A7E24" w:rsidP="00DB63A3">
            <w:pPr>
              <w:spacing w:line="240" w:lineRule="auto"/>
              <w:ind w:firstLine="0"/>
              <w:jc w:val="center"/>
            </w:pPr>
            <w:r w:rsidRPr="00E5459C">
              <w:t>7,8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5C34F2" w14:textId="77777777" w:rsidR="000A7E24" w:rsidRPr="00E5459C" w:rsidRDefault="000A7E24" w:rsidP="00DB63A3">
            <w:pPr>
              <w:spacing w:line="240" w:lineRule="auto"/>
              <w:ind w:firstLine="0"/>
              <w:jc w:val="center"/>
            </w:pPr>
            <w:r w:rsidRPr="00E5459C">
              <w:t>8,03</w:t>
            </w:r>
          </w:p>
        </w:tc>
      </w:tr>
      <w:tr w:rsidR="0047050E" w:rsidRPr="00E5459C" w14:paraId="0A4157C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211CE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75DD3C1"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5918229"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A3B19B8"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8564B83"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19BA5C0"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328355"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BE4F96B"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276D3669"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07D192AA" w14:textId="77777777" w:rsidR="009863F3" w:rsidRDefault="009863F3" w:rsidP="00DB63A3">
            <w:pPr>
              <w:spacing w:line="240" w:lineRule="auto"/>
              <w:ind w:firstLine="0"/>
              <w:rPr>
                <w:b/>
                <w:bCs/>
              </w:rPr>
            </w:pPr>
          </w:p>
          <w:p w14:paraId="0DF432AB" w14:textId="77777777" w:rsidR="008E3774" w:rsidRDefault="008E3774" w:rsidP="00DB63A3">
            <w:pPr>
              <w:spacing w:line="240" w:lineRule="auto"/>
              <w:ind w:firstLine="0"/>
              <w:rPr>
                <w:b/>
                <w:bCs/>
              </w:rPr>
            </w:pPr>
          </w:p>
          <w:p w14:paraId="6C48725B" w14:textId="77777777" w:rsidR="008E3774" w:rsidRDefault="008E3774" w:rsidP="00DB63A3">
            <w:pPr>
              <w:spacing w:line="240" w:lineRule="auto"/>
              <w:ind w:firstLine="0"/>
              <w:rPr>
                <w:b/>
                <w:bCs/>
              </w:rPr>
            </w:pPr>
          </w:p>
          <w:p w14:paraId="3257FBA7" w14:textId="77777777" w:rsidR="008E3774" w:rsidRDefault="008E3774" w:rsidP="00DB63A3">
            <w:pPr>
              <w:spacing w:line="240" w:lineRule="auto"/>
              <w:ind w:firstLine="0"/>
              <w:rPr>
                <w:b/>
                <w:bCs/>
              </w:rPr>
            </w:pPr>
          </w:p>
          <w:p w14:paraId="745E1367" w14:textId="77777777" w:rsidR="008E3774" w:rsidRPr="00E5459C" w:rsidRDefault="008E3774" w:rsidP="00DB63A3">
            <w:pPr>
              <w:spacing w:line="240" w:lineRule="auto"/>
              <w:ind w:firstLine="0"/>
              <w:rPr>
                <w:b/>
                <w:bCs/>
              </w:rPr>
            </w:pPr>
          </w:p>
          <w:p w14:paraId="581B392C" w14:textId="77777777" w:rsidR="000A7E24" w:rsidRPr="00E5459C" w:rsidRDefault="000A7E24" w:rsidP="00DB63A3">
            <w:pPr>
              <w:spacing w:line="240" w:lineRule="auto"/>
              <w:ind w:firstLine="0"/>
            </w:pPr>
            <w:r w:rsidRPr="00E5459C">
              <w:rPr>
                <w:b/>
                <w:bCs/>
              </w:rPr>
              <w:lastRenderedPageBreak/>
              <w:t>Таблица 19</w:t>
            </w:r>
            <w:r w:rsidRPr="00E5459C">
              <w:t>. Жилые дома одноэтажные кирпичные или шлакоблочные с централизованным отоплением и горячим водоснабжением</w:t>
            </w:r>
          </w:p>
        </w:tc>
      </w:tr>
      <w:tr w:rsidR="0047050E" w:rsidRPr="00E5459C" w14:paraId="0FD4D8CE"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23CD236D" w14:textId="77777777" w:rsidR="000A7E24" w:rsidRPr="00E5459C" w:rsidRDefault="000A7E24" w:rsidP="00DB63A3">
            <w:pPr>
              <w:spacing w:line="240" w:lineRule="auto"/>
              <w:ind w:firstLine="0"/>
            </w:pPr>
            <w:r w:rsidRPr="00E5459C">
              <w:lastRenderedPageBreak/>
              <w:t>Источник: Сборник №28, От</w:t>
            </w:r>
            <w:r w:rsidR="00DB63A3" w:rsidRPr="00E5459C">
              <w:t>дел I, Раздел 1, таблица 1А (з)</w:t>
            </w:r>
          </w:p>
        </w:tc>
      </w:tr>
      <w:tr w:rsidR="0047050E" w:rsidRPr="00E5459C" w14:paraId="058542DA"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38DFFE5"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99EE2B6"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4F6C36F5"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40C08494"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462639C"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2D943D47"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2AFF8BF6"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28A91491"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7986BAFD" w14:textId="77777777" w:rsidR="000A7E24" w:rsidRPr="00E5459C" w:rsidRDefault="000A7E24" w:rsidP="00DB63A3">
            <w:pPr>
              <w:spacing w:line="240" w:lineRule="auto"/>
              <w:ind w:firstLine="0"/>
              <w:jc w:val="center"/>
            </w:pPr>
            <w:r w:rsidRPr="00E5459C">
              <w:t>полы паркетные</w:t>
            </w:r>
          </w:p>
        </w:tc>
      </w:tr>
      <w:tr w:rsidR="00B77363" w:rsidRPr="00E5459C" w14:paraId="49D0688F"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34AB0798"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204F264A"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77CB715"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26885E12"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88DB047"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EB08888"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572A318"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9E7B9D0" w14:textId="77777777" w:rsidR="000A7E24" w:rsidRPr="00E5459C" w:rsidRDefault="000A7E24" w:rsidP="00DB63A3">
            <w:pPr>
              <w:spacing w:line="240" w:lineRule="auto"/>
              <w:ind w:firstLine="0"/>
              <w:jc w:val="center"/>
            </w:pPr>
            <w:r w:rsidRPr="00E5459C">
              <w:t>с электропл.</w:t>
            </w:r>
          </w:p>
        </w:tc>
      </w:tr>
      <w:tr w:rsidR="0047050E" w:rsidRPr="00E5459C" w14:paraId="43CC2E9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480380"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4BB1F43"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AB3E68" w14:textId="77777777" w:rsidR="000A7E24" w:rsidRPr="00E5459C" w:rsidRDefault="000A7E24" w:rsidP="00DB63A3">
            <w:pPr>
              <w:spacing w:line="240" w:lineRule="auto"/>
              <w:ind w:firstLine="0"/>
              <w:jc w:val="center"/>
            </w:pPr>
            <w:r w:rsidRPr="00E5459C">
              <w:t>9,6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85F95E" w14:textId="77777777" w:rsidR="000A7E24" w:rsidRPr="00E5459C" w:rsidRDefault="000A7E24" w:rsidP="00DB63A3">
            <w:pPr>
              <w:spacing w:line="240" w:lineRule="auto"/>
              <w:ind w:firstLine="0"/>
              <w:jc w:val="center"/>
            </w:pPr>
            <w:r w:rsidRPr="00E5459C">
              <w:t>9,73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C5FF8" w14:textId="77777777" w:rsidR="000A7E24" w:rsidRPr="00E5459C" w:rsidRDefault="000A7E24" w:rsidP="00DB63A3">
            <w:pPr>
              <w:spacing w:line="240" w:lineRule="auto"/>
              <w:ind w:firstLine="0"/>
              <w:jc w:val="center"/>
            </w:pPr>
            <w:r w:rsidRPr="00E5459C">
              <w:t>9,57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BA783F" w14:textId="77777777" w:rsidR="000A7E24" w:rsidRPr="00E5459C" w:rsidRDefault="000A7E24" w:rsidP="00DB63A3">
            <w:pPr>
              <w:spacing w:line="240" w:lineRule="auto"/>
              <w:ind w:firstLine="0"/>
              <w:jc w:val="center"/>
            </w:pPr>
            <w:r w:rsidRPr="00E5459C">
              <w:t>9,7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A3E9D7" w14:textId="77777777" w:rsidR="000A7E24" w:rsidRPr="00E5459C" w:rsidRDefault="000A7E24" w:rsidP="00DB63A3">
            <w:pPr>
              <w:spacing w:line="240" w:lineRule="auto"/>
              <w:ind w:firstLine="0"/>
              <w:jc w:val="center"/>
            </w:pPr>
            <w:r w:rsidRPr="00E5459C">
              <w:t>9,56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4EDEF5" w14:textId="77777777" w:rsidR="000A7E24" w:rsidRPr="00E5459C" w:rsidRDefault="000A7E24" w:rsidP="00DB63A3">
            <w:pPr>
              <w:spacing w:line="240" w:lineRule="auto"/>
              <w:ind w:firstLine="0"/>
              <w:jc w:val="center"/>
            </w:pPr>
            <w:r w:rsidRPr="00E5459C">
              <w:t>9,69</w:t>
            </w:r>
          </w:p>
        </w:tc>
      </w:tr>
      <w:tr w:rsidR="0047050E" w:rsidRPr="00E5459C" w14:paraId="36413F9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249C5F"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68F947F"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409784" w14:textId="77777777" w:rsidR="000A7E24" w:rsidRPr="00E5459C" w:rsidRDefault="000A7E24" w:rsidP="00DB63A3">
            <w:pPr>
              <w:spacing w:line="240" w:lineRule="auto"/>
              <w:ind w:firstLine="0"/>
              <w:jc w:val="center"/>
            </w:pPr>
            <w:r w:rsidRPr="00E5459C">
              <w:t>18,23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017274" w14:textId="77777777" w:rsidR="000A7E24" w:rsidRPr="00E5459C" w:rsidRDefault="000A7E24" w:rsidP="00DB63A3">
            <w:pPr>
              <w:spacing w:line="240" w:lineRule="auto"/>
              <w:ind w:firstLine="0"/>
              <w:jc w:val="center"/>
            </w:pPr>
            <w:r w:rsidRPr="00E5459C">
              <w:t>18,48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09B44" w14:textId="77777777" w:rsidR="000A7E24" w:rsidRPr="00E5459C" w:rsidRDefault="000A7E24" w:rsidP="00DB63A3">
            <w:pPr>
              <w:spacing w:line="240" w:lineRule="auto"/>
              <w:ind w:firstLine="0"/>
              <w:jc w:val="center"/>
            </w:pPr>
            <w:r w:rsidRPr="00E5459C">
              <w:t>18,18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A15259" w14:textId="77777777" w:rsidR="000A7E24" w:rsidRPr="00E5459C" w:rsidRDefault="000A7E24" w:rsidP="00DB63A3">
            <w:pPr>
              <w:spacing w:line="240" w:lineRule="auto"/>
              <w:ind w:firstLine="0"/>
              <w:jc w:val="center"/>
            </w:pPr>
            <w:r w:rsidRPr="00E5459C">
              <w:t>18,43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E10796" w14:textId="77777777" w:rsidR="000A7E24" w:rsidRPr="00E5459C" w:rsidRDefault="000A7E24" w:rsidP="00DB63A3">
            <w:pPr>
              <w:spacing w:line="240" w:lineRule="auto"/>
              <w:ind w:firstLine="0"/>
              <w:jc w:val="center"/>
            </w:pPr>
            <w:r w:rsidRPr="00E5459C">
              <w:t>18,16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CC4A9" w14:textId="77777777" w:rsidR="000A7E24" w:rsidRPr="00E5459C" w:rsidRDefault="000A7E24" w:rsidP="00DB63A3">
            <w:pPr>
              <w:spacing w:line="240" w:lineRule="auto"/>
              <w:ind w:firstLine="0"/>
              <w:jc w:val="center"/>
            </w:pPr>
            <w:r w:rsidRPr="00E5459C">
              <w:t>18,41</w:t>
            </w:r>
          </w:p>
        </w:tc>
      </w:tr>
      <w:tr w:rsidR="0047050E" w:rsidRPr="00E5459C" w14:paraId="54A8EA0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31668A"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2377814"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0656BC" w14:textId="77777777" w:rsidR="000A7E24" w:rsidRPr="00E5459C" w:rsidRDefault="000A7E24" w:rsidP="00DB63A3">
            <w:pPr>
              <w:spacing w:line="240" w:lineRule="auto"/>
              <w:ind w:firstLine="0"/>
              <w:jc w:val="center"/>
            </w:pPr>
            <w:r w:rsidRPr="00E5459C">
              <w:t>5,76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3A2660" w14:textId="77777777" w:rsidR="000A7E24" w:rsidRPr="00E5459C" w:rsidRDefault="000A7E24" w:rsidP="00DB63A3">
            <w:pPr>
              <w:spacing w:line="240" w:lineRule="auto"/>
              <w:ind w:firstLine="0"/>
              <w:jc w:val="center"/>
            </w:pPr>
            <w:r w:rsidRPr="00E5459C">
              <w:t>5,84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DF24C0" w14:textId="77777777" w:rsidR="000A7E24" w:rsidRPr="00E5459C" w:rsidRDefault="000A7E24" w:rsidP="00DB63A3">
            <w:pPr>
              <w:spacing w:line="240" w:lineRule="auto"/>
              <w:ind w:firstLine="0"/>
              <w:jc w:val="center"/>
            </w:pPr>
            <w:r w:rsidRPr="00E5459C">
              <w:t>5,74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91C353" w14:textId="77777777" w:rsidR="000A7E24" w:rsidRPr="00E5459C" w:rsidRDefault="000A7E24" w:rsidP="00DB63A3">
            <w:pPr>
              <w:spacing w:line="240" w:lineRule="auto"/>
              <w:ind w:firstLine="0"/>
              <w:jc w:val="center"/>
            </w:pPr>
            <w:r w:rsidRPr="00E5459C">
              <w:t>5,82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FF1E73" w14:textId="77777777" w:rsidR="000A7E24" w:rsidRPr="00E5459C" w:rsidRDefault="000A7E24" w:rsidP="00DB63A3">
            <w:pPr>
              <w:spacing w:line="240" w:lineRule="auto"/>
              <w:ind w:firstLine="0"/>
              <w:jc w:val="center"/>
            </w:pPr>
            <w:r w:rsidRPr="00E5459C">
              <w:t>5,74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3FC658" w14:textId="77777777" w:rsidR="000A7E24" w:rsidRPr="00E5459C" w:rsidRDefault="000A7E24" w:rsidP="00DB63A3">
            <w:pPr>
              <w:spacing w:line="240" w:lineRule="auto"/>
              <w:ind w:firstLine="0"/>
              <w:jc w:val="center"/>
            </w:pPr>
            <w:r w:rsidRPr="00E5459C">
              <w:t>5,81</w:t>
            </w:r>
          </w:p>
        </w:tc>
      </w:tr>
      <w:tr w:rsidR="0047050E" w:rsidRPr="00E5459C" w14:paraId="2503E54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26A9AA"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947D585"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D72569" w14:textId="77777777" w:rsidR="000A7E24" w:rsidRPr="00E5459C" w:rsidRDefault="000A7E24" w:rsidP="00DB63A3">
            <w:pPr>
              <w:spacing w:line="240" w:lineRule="auto"/>
              <w:ind w:firstLine="0"/>
              <w:jc w:val="center"/>
            </w:pPr>
            <w:r w:rsidRPr="00E5459C">
              <w:t>6,72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C2FBAB" w14:textId="77777777" w:rsidR="000A7E24" w:rsidRPr="00E5459C" w:rsidRDefault="000A7E24" w:rsidP="00DB63A3">
            <w:pPr>
              <w:spacing w:line="240" w:lineRule="auto"/>
              <w:ind w:firstLine="0"/>
              <w:jc w:val="center"/>
            </w:pPr>
            <w:r w:rsidRPr="00E5459C">
              <w:t>6,81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3DB6BF" w14:textId="77777777" w:rsidR="000A7E24" w:rsidRPr="00E5459C" w:rsidRDefault="000A7E24" w:rsidP="00DB63A3">
            <w:pPr>
              <w:spacing w:line="240" w:lineRule="auto"/>
              <w:ind w:firstLine="0"/>
              <w:jc w:val="center"/>
            </w:pPr>
            <w:r w:rsidRPr="00E5459C">
              <w:t>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989F3D" w14:textId="77777777" w:rsidR="000A7E24" w:rsidRPr="00E5459C" w:rsidRDefault="000A7E24" w:rsidP="00DB63A3">
            <w:pPr>
              <w:spacing w:line="240" w:lineRule="auto"/>
              <w:ind w:firstLine="0"/>
              <w:jc w:val="center"/>
            </w:pPr>
            <w:r w:rsidRPr="00E5459C">
              <w:t>6,79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21EFE8" w14:textId="77777777" w:rsidR="000A7E24" w:rsidRPr="00E5459C" w:rsidRDefault="000A7E24" w:rsidP="00DB63A3">
            <w:pPr>
              <w:spacing w:line="240" w:lineRule="auto"/>
              <w:ind w:firstLine="0"/>
              <w:jc w:val="center"/>
            </w:pPr>
            <w:r w:rsidRPr="00E5459C">
              <w:t>6,69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D5DCA" w14:textId="77777777" w:rsidR="000A7E24" w:rsidRPr="00E5459C" w:rsidRDefault="000A7E24" w:rsidP="00DB63A3">
            <w:pPr>
              <w:spacing w:line="240" w:lineRule="auto"/>
              <w:ind w:firstLine="0"/>
              <w:jc w:val="center"/>
            </w:pPr>
            <w:r w:rsidRPr="00E5459C">
              <w:t>6,78</w:t>
            </w:r>
          </w:p>
        </w:tc>
      </w:tr>
      <w:tr w:rsidR="0047050E" w:rsidRPr="00E5459C" w14:paraId="729F69F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80896D"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B24D4E4"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0814CF" w14:textId="77777777" w:rsidR="000A7E24" w:rsidRPr="00E5459C" w:rsidRDefault="000A7E24" w:rsidP="00DB63A3">
            <w:pPr>
              <w:spacing w:line="240" w:lineRule="auto"/>
              <w:ind w:firstLine="0"/>
              <w:jc w:val="center"/>
            </w:pPr>
            <w:r w:rsidRPr="00E5459C">
              <w:t>11,51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1304D7" w14:textId="77777777" w:rsidR="000A7E24" w:rsidRPr="00E5459C" w:rsidRDefault="000A7E24" w:rsidP="00DB63A3">
            <w:pPr>
              <w:spacing w:line="240" w:lineRule="auto"/>
              <w:ind w:firstLine="0"/>
              <w:jc w:val="center"/>
            </w:pPr>
            <w:r w:rsidRPr="00E5459C">
              <w:t>11,67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AD9C6C" w14:textId="77777777" w:rsidR="000A7E24" w:rsidRPr="00E5459C" w:rsidRDefault="000A7E24" w:rsidP="00DB63A3">
            <w:pPr>
              <w:spacing w:line="240" w:lineRule="auto"/>
              <w:ind w:firstLine="0"/>
              <w:jc w:val="center"/>
            </w:pPr>
            <w:r w:rsidRPr="00E5459C">
              <w:t>11,77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56BFCA" w14:textId="77777777" w:rsidR="000A7E24" w:rsidRPr="00E5459C" w:rsidRDefault="000A7E24" w:rsidP="00DB63A3">
            <w:pPr>
              <w:spacing w:line="240" w:lineRule="auto"/>
              <w:ind w:firstLine="0"/>
              <w:jc w:val="center"/>
            </w:pPr>
            <w:r w:rsidRPr="00E5459C">
              <w:t>11,93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087914" w14:textId="77777777" w:rsidR="000A7E24" w:rsidRPr="00E5459C" w:rsidRDefault="000A7E24" w:rsidP="00DB63A3">
            <w:pPr>
              <w:spacing w:line="240" w:lineRule="auto"/>
              <w:ind w:firstLine="0"/>
              <w:jc w:val="center"/>
            </w:pPr>
            <w:r w:rsidRPr="00E5459C">
              <w:t>11,85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19E627" w14:textId="77777777" w:rsidR="000A7E24" w:rsidRPr="00E5459C" w:rsidRDefault="000A7E24" w:rsidP="00DB63A3">
            <w:pPr>
              <w:spacing w:line="240" w:lineRule="auto"/>
              <w:ind w:firstLine="0"/>
              <w:jc w:val="center"/>
            </w:pPr>
            <w:r w:rsidRPr="00E5459C">
              <w:t>12,01</w:t>
            </w:r>
          </w:p>
        </w:tc>
      </w:tr>
      <w:tr w:rsidR="0047050E" w:rsidRPr="00E5459C" w14:paraId="5320FFC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B1160C"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CA7CB29" w14:textId="77777777" w:rsidR="000A7E24" w:rsidRPr="00E5459C" w:rsidRDefault="000A7E24" w:rsidP="007431F0">
            <w:pPr>
              <w:tabs>
                <w:tab w:val="left" w:pos="144"/>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29C6F2" w14:textId="77777777" w:rsidR="000A7E24" w:rsidRPr="00E5459C" w:rsidRDefault="000A7E24" w:rsidP="00DB63A3">
            <w:pPr>
              <w:spacing w:line="240" w:lineRule="auto"/>
              <w:ind w:firstLine="0"/>
              <w:jc w:val="center"/>
            </w:pPr>
            <w:r w:rsidRPr="00E5459C">
              <w:t>6,72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23736" w14:textId="77777777" w:rsidR="000A7E24" w:rsidRPr="00E5459C" w:rsidRDefault="000A7E24" w:rsidP="00DB63A3">
            <w:pPr>
              <w:spacing w:line="240" w:lineRule="auto"/>
              <w:ind w:firstLine="0"/>
              <w:jc w:val="center"/>
            </w:pPr>
            <w:r w:rsidRPr="00E5459C">
              <w:t>6,81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CCF1DA" w14:textId="77777777" w:rsidR="000A7E24" w:rsidRPr="00E5459C" w:rsidRDefault="000A7E24" w:rsidP="00DB63A3">
            <w:pPr>
              <w:spacing w:line="240" w:lineRule="auto"/>
              <w:ind w:firstLine="0"/>
              <w:jc w:val="center"/>
            </w:pPr>
            <w:r w:rsidRPr="00E5459C">
              <w:t>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70CDE" w14:textId="77777777" w:rsidR="000A7E24" w:rsidRPr="00E5459C" w:rsidRDefault="000A7E24" w:rsidP="00DB63A3">
            <w:pPr>
              <w:spacing w:line="240" w:lineRule="auto"/>
              <w:ind w:firstLine="0"/>
              <w:jc w:val="center"/>
            </w:pPr>
            <w:r w:rsidRPr="00E5459C">
              <w:t>6,79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655DDE" w14:textId="77777777" w:rsidR="000A7E24" w:rsidRPr="00E5459C" w:rsidRDefault="000A7E24" w:rsidP="00DB63A3">
            <w:pPr>
              <w:spacing w:line="240" w:lineRule="auto"/>
              <w:ind w:firstLine="0"/>
              <w:jc w:val="center"/>
            </w:pPr>
            <w:r w:rsidRPr="00E5459C">
              <w:t>6,69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CED07D" w14:textId="77777777" w:rsidR="000A7E24" w:rsidRPr="00E5459C" w:rsidRDefault="000A7E24" w:rsidP="00DB63A3">
            <w:pPr>
              <w:spacing w:line="240" w:lineRule="auto"/>
              <w:ind w:firstLine="0"/>
              <w:jc w:val="center"/>
            </w:pPr>
            <w:r w:rsidRPr="00E5459C">
              <w:t>6,78</w:t>
            </w:r>
          </w:p>
        </w:tc>
      </w:tr>
      <w:tr w:rsidR="0047050E" w:rsidRPr="00E5459C" w14:paraId="37AC86C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019A9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C9451CC" w14:textId="77777777" w:rsidR="000A7E24" w:rsidRPr="00E5459C" w:rsidRDefault="007431F0" w:rsidP="007431F0">
            <w:pPr>
              <w:tabs>
                <w:tab w:val="left" w:pos="144"/>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2C8C4" w14:textId="77777777" w:rsidR="000A7E24" w:rsidRPr="00E5459C" w:rsidRDefault="000A7E24" w:rsidP="00DB63A3">
            <w:pPr>
              <w:spacing w:line="240" w:lineRule="auto"/>
              <w:ind w:firstLine="0"/>
              <w:jc w:val="center"/>
            </w:pPr>
            <w:r w:rsidRPr="00E5459C">
              <w:t>3,36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ACCFE2" w14:textId="77777777" w:rsidR="000A7E24" w:rsidRPr="00E5459C" w:rsidRDefault="000A7E24" w:rsidP="00DB63A3">
            <w:pPr>
              <w:spacing w:line="240" w:lineRule="auto"/>
              <w:ind w:firstLine="0"/>
              <w:jc w:val="center"/>
            </w:pPr>
            <w:r w:rsidRPr="00E5459C">
              <w:t>3,4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AFF249" w14:textId="77777777" w:rsidR="000A7E24" w:rsidRPr="00E5459C" w:rsidRDefault="000A7E24" w:rsidP="00DB63A3">
            <w:pPr>
              <w:spacing w:line="240" w:lineRule="auto"/>
              <w:ind w:firstLine="0"/>
              <w:jc w:val="center"/>
            </w:pPr>
            <w:r w:rsidRPr="00E5459C">
              <w:t>3,35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EA48D" w14:textId="77777777" w:rsidR="000A7E24" w:rsidRPr="00E5459C" w:rsidRDefault="000A7E24" w:rsidP="00DB63A3">
            <w:pPr>
              <w:spacing w:line="240" w:lineRule="auto"/>
              <w:ind w:firstLine="0"/>
              <w:jc w:val="center"/>
            </w:pPr>
            <w:r w:rsidRPr="00E5459C">
              <w:t>3,39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B7A61" w14:textId="77777777" w:rsidR="000A7E24" w:rsidRPr="00E5459C" w:rsidRDefault="000A7E24" w:rsidP="00DB63A3">
            <w:pPr>
              <w:spacing w:line="240" w:lineRule="auto"/>
              <w:ind w:firstLine="0"/>
              <w:jc w:val="center"/>
            </w:pPr>
            <w:r w:rsidRPr="00E5459C">
              <w:t>3,35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2CE2D" w14:textId="77777777" w:rsidR="000A7E24" w:rsidRPr="00E5459C" w:rsidRDefault="000A7E24" w:rsidP="00DB63A3">
            <w:pPr>
              <w:spacing w:line="240" w:lineRule="auto"/>
              <w:ind w:firstLine="0"/>
              <w:jc w:val="center"/>
            </w:pPr>
            <w:r w:rsidRPr="00E5459C">
              <w:t>3,39</w:t>
            </w:r>
          </w:p>
        </w:tc>
      </w:tr>
      <w:tr w:rsidR="0047050E" w:rsidRPr="00E5459C" w14:paraId="3B7F5E3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BACEB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9982CB3" w14:textId="77777777" w:rsidR="000A7E24" w:rsidRPr="00E5459C" w:rsidRDefault="007431F0" w:rsidP="007431F0">
            <w:pPr>
              <w:tabs>
                <w:tab w:val="left" w:pos="144"/>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F7A51E" w14:textId="77777777" w:rsidR="000A7E24" w:rsidRPr="00E5459C" w:rsidRDefault="000A7E24" w:rsidP="00DB63A3">
            <w:pPr>
              <w:spacing w:line="240" w:lineRule="auto"/>
              <w:ind w:firstLine="0"/>
              <w:jc w:val="center"/>
            </w:pPr>
            <w:r w:rsidRPr="00E5459C">
              <w:t>3,36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8664C9" w14:textId="77777777" w:rsidR="000A7E24" w:rsidRPr="00E5459C" w:rsidRDefault="000A7E24" w:rsidP="00DB63A3">
            <w:pPr>
              <w:spacing w:line="240" w:lineRule="auto"/>
              <w:ind w:firstLine="0"/>
              <w:jc w:val="center"/>
            </w:pPr>
            <w:r w:rsidRPr="00E5459C">
              <w:t>3,4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55AA5" w14:textId="77777777" w:rsidR="000A7E24" w:rsidRPr="00E5459C" w:rsidRDefault="000A7E24" w:rsidP="00DB63A3">
            <w:pPr>
              <w:spacing w:line="240" w:lineRule="auto"/>
              <w:ind w:firstLine="0"/>
              <w:jc w:val="center"/>
            </w:pPr>
            <w:r w:rsidRPr="00E5459C">
              <w:t>3,35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034DCC" w14:textId="77777777" w:rsidR="000A7E24" w:rsidRPr="00E5459C" w:rsidRDefault="000A7E24" w:rsidP="00DB63A3">
            <w:pPr>
              <w:spacing w:line="240" w:lineRule="auto"/>
              <w:ind w:firstLine="0"/>
              <w:jc w:val="center"/>
            </w:pPr>
            <w:r w:rsidRPr="00E5459C">
              <w:t>3,39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CC6D7E" w14:textId="77777777" w:rsidR="000A7E24" w:rsidRPr="00E5459C" w:rsidRDefault="000A7E24" w:rsidP="00DB63A3">
            <w:pPr>
              <w:spacing w:line="240" w:lineRule="auto"/>
              <w:ind w:firstLine="0"/>
              <w:jc w:val="center"/>
            </w:pPr>
            <w:r w:rsidRPr="00E5459C">
              <w:t>3,35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914136" w14:textId="77777777" w:rsidR="000A7E24" w:rsidRPr="00E5459C" w:rsidRDefault="000A7E24" w:rsidP="00DB63A3">
            <w:pPr>
              <w:spacing w:line="240" w:lineRule="auto"/>
              <w:ind w:firstLine="0"/>
              <w:jc w:val="center"/>
            </w:pPr>
            <w:r w:rsidRPr="00E5459C">
              <w:t>3,39</w:t>
            </w:r>
          </w:p>
        </w:tc>
      </w:tr>
      <w:tr w:rsidR="0047050E" w:rsidRPr="00E5459C" w14:paraId="46D4F9A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4DC377"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2506626" w14:textId="77777777" w:rsidR="000A7E24" w:rsidRPr="00E5459C" w:rsidRDefault="000A7E24" w:rsidP="007431F0">
            <w:pPr>
              <w:tabs>
                <w:tab w:val="left" w:pos="144"/>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6BA94E" w14:textId="77777777" w:rsidR="000A7E24" w:rsidRPr="00E5459C" w:rsidRDefault="000A7E24" w:rsidP="00DB63A3">
            <w:pPr>
              <w:spacing w:line="240" w:lineRule="auto"/>
              <w:ind w:firstLine="0"/>
              <w:jc w:val="center"/>
            </w:pPr>
            <w:r w:rsidRPr="00E5459C">
              <w:t>17,27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4AE595" w14:textId="77777777" w:rsidR="000A7E24" w:rsidRPr="00E5459C" w:rsidRDefault="000A7E24" w:rsidP="00DB63A3">
            <w:pPr>
              <w:spacing w:line="240" w:lineRule="auto"/>
              <w:ind w:firstLine="0"/>
              <w:jc w:val="center"/>
            </w:pPr>
            <w:r w:rsidRPr="00E5459C">
              <w:t>17,51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567394" w14:textId="77777777" w:rsidR="000A7E24" w:rsidRPr="00E5459C" w:rsidRDefault="000A7E24" w:rsidP="00DB63A3">
            <w:pPr>
              <w:spacing w:line="240" w:lineRule="auto"/>
              <w:ind w:firstLine="0"/>
              <w:jc w:val="center"/>
            </w:pPr>
            <w:r w:rsidRPr="00E5459C">
              <w:t>17,22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9C9E34" w14:textId="77777777" w:rsidR="000A7E24" w:rsidRPr="00E5459C" w:rsidRDefault="000A7E24" w:rsidP="00DB63A3">
            <w:pPr>
              <w:spacing w:line="240" w:lineRule="auto"/>
              <w:ind w:firstLine="0"/>
              <w:jc w:val="center"/>
            </w:pPr>
            <w:r w:rsidRPr="00E5459C">
              <w:t>17,46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6DF587" w14:textId="77777777" w:rsidR="000A7E24" w:rsidRPr="00E5459C" w:rsidRDefault="000A7E24" w:rsidP="00DB63A3">
            <w:pPr>
              <w:spacing w:line="240" w:lineRule="auto"/>
              <w:ind w:firstLine="0"/>
              <w:jc w:val="center"/>
            </w:pPr>
            <w:r w:rsidRPr="00E5459C">
              <w:t>17,21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0FE34" w14:textId="77777777" w:rsidR="000A7E24" w:rsidRPr="00E5459C" w:rsidRDefault="000A7E24" w:rsidP="00DB63A3">
            <w:pPr>
              <w:spacing w:line="240" w:lineRule="auto"/>
              <w:ind w:firstLine="0"/>
              <w:jc w:val="center"/>
            </w:pPr>
            <w:r w:rsidRPr="00E5459C">
              <w:t>17,44</w:t>
            </w:r>
          </w:p>
        </w:tc>
      </w:tr>
      <w:tr w:rsidR="0047050E" w:rsidRPr="00E5459C" w14:paraId="1309E90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79DFDE"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8E38F1" w14:textId="77777777" w:rsidR="000A7E24" w:rsidRPr="00E5459C" w:rsidRDefault="000A7E24" w:rsidP="007431F0">
            <w:pPr>
              <w:tabs>
                <w:tab w:val="left" w:pos="144"/>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2B419A" w14:textId="77777777" w:rsidR="000A7E24" w:rsidRPr="00E5459C" w:rsidRDefault="000A7E24" w:rsidP="00DB63A3">
            <w:pPr>
              <w:spacing w:line="240" w:lineRule="auto"/>
              <w:ind w:firstLine="0"/>
              <w:jc w:val="center"/>
            </w:pPr>
            <w:r w:rsidRPr="00E5459C">
              <w:t>19,4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8098CD" w14:textId="77777777" w:rsidR="000A7E24" w:rsidRPr="00E5459C" w:rsidRDefault="000A7E24" w:rsidP="00DB63A3">
            <w:pPr>
              <w:spacing w:line="240" w:lineRule="auto"/>
              <w:ind w:firstLine="0"/>
              <w:jc w:val="center"/>
            </w:pPr>
            <w:r w:rsidRPr="00E5459C">
              <w:t>18,3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729A83" w14:textId="77777777" w:rsidR="000A7E24" w:rsidRPr="00E5459C" w:rsidRDefault="000A7E24" w:rsidP="00DB63A3">
            <w:pPr>
              <w:spacing w:line="240" w:lineRule="auto"/>
              <w:ind w:firstLine="0"/>
              <w:jc w:val="center"/>
            </w:pPr>
            <w:r w:rsidRPr="00E5459C">
              <w:t>19,35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9E433F" w14:textId="77777777" w:rsidR="000A7E24" w:rsidRPr="00E5459C" w:rsidRDefault="000A7E24" w:rsidP="00DB63A3">
            <w:pPr>
              <w:spacing w:line="240" w:lineRule="auto"/>
              <w:ind w:firstLine="0"/>
              <w:jc w:val="center"/>
            </w:pPr>
            <w:r w:rsidRPr="00E5459C">
              <w:t>18,25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6A673" w14:textId="77777777" w:rsidR="000A7E24" w:rsidRPr="00E5459C" w:rsidRDefault="000A7E24" w:rsidP="00DB63A3">
            <w:pPr>
              <w:spacing w:line="240" w:lineRule="auto"/>
              <w:ind w:firstLine="0"/>
              <w:jc w:val="center"/>
            </w:pPr>
            <w:r w:rsidRPr="00E5459C">
              <w:t>19,33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AC4618" w14:textId="77777777" w:rsidR="000A7E24" w:rsidRPr="00E5459C" w:rsidRDefault="000A7E24" w:rsidP="00DB63A3">
            <w:pPr>
              <w:spacing w:line="240" w:lineRule="auto"/>
              <w:ind w:firstLine="0"/>
              <w:jc w:val="center"/>
            </w:pPr>
            <w:r w:rsidRPr="00E5459C">
              <w:t>18,23</w:t>
            </w:r>
          </w:p>
        </w:tc>
      </w:tr>
      <w:tr w:rsidR="0047050E" w:rsidRPr="00E5459C" w14:paraId="0C012FB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3D710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6252DCD" w14:textId="77777777" w:rsidR="000A7E24" w:rsidRPr="00E5459C" w:rsidRDefault="007431F0" w:rsidP="007431F0">
            <w:pPr>
              <w:tabs>
                <w:tab w:val="left" w:pos="144"/>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5ABD75" w14:textId="77777777" w:rsidR="000A7E24" w:rsidRPr="00E5459C" w:rsidRDefault="000A7E24" w:rsidP="00DB63A3">
            <w:pPr>
              <w:spacing w:line="240" w:lineRule="auto"/>
              <w:ind w:firstLine="0"/>
              <w:jc w:val="center"/>
            </w:pPr>
            <w:r w:rsidRPr="00E5459C">
              <w:t>6,43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22FCE2" w14:textId="77777777" w:rsidR="000A7E24" w:rsidRPr="00E5459C" w:rsidRDefault="000A7E24" w:rsidP="00DB63A3">
            <w:pPr>
              <w:spacing w:line="240" w:lineRule="auto"/>
              <w:ind w:firstLine="0"/>
              <w:jc w:val="center"/>
            </w:pPr>
            <w:r w:rsidRPr="00E5459C">
              <w:t>6,52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4C399B" w14:textId="77777777" w:rsidR="000A7E24" w:rsidRPr="00E5459C" w:rsidRDefault="000A7E24" w:rsidP="00DB63A3">
            <w:pPr>
              <w:spacing w:line="240" w:lineRule="auto"/>
              <w:ind w:firstLine="0"/>
              <w:jc w:val="center"/>
            </w:pPr>
            <w:r w:rsidRPr="00E5459C">
              <w:t>6,41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4A9813" w14:textId="77777777" w:rsidR="000A7E24" w:rsidRPr="00E5459C" w:rsidRDefault="000A7E24" w:rsidP="00DB63A3">
            <w:pPr>
              <w:spacing w:line="240" w:lineRule="auto"/>
              <w:ind w:firstLine="0"/>
              <w:jc w:val="center"/>
            </w:pPr>
            <w:r w:rsidRPr="00E5459C">
              <w:t>6,5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8BD30" w14:textId="77777777" w:rsidR="000A7E24" w:rsidRPr="00E5459C" w:rsidRDefault="000A7E24" w:rsidP="00DB63A3">
            <w:pPr>
              <w:spacing w:line="240" w:lineRule="auto"/>
              <w:ind w:firstLine="0"/>
              <w:jc w:val="center"/>
            </w:pPr>
            <w:r w:rsidRPr="00E5459C">
              <w:t>6,4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3EA9B3" w14:textId="77777777" w:rsidR="000A7E24" w:rsidRPr="00E5459C" w:rsidRDefault="000A7E24" w:rsidP="00DB63A3">
            <w:pPr>
              <w:spacing w:line="240" w:lineRule="auto"/>
              <w:ind w:firstLine="0"/>
              <w:jc w:val="center"/>
            </w:pPr>
            <w:r w:rsidRPr="00E5459C">
              <w:t>6,49</w:t>
            </w:r>
          </w:p>
        </w:tc>
      </w:tr>
      <w:tr w:rsidR="0047050E" w:rsidRPr="00E5459C" w14:paraId="1E5EA91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8F4FE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8F9FA89" w14:textId="77777777" w:rsidR="000A7E24" w:rsidRPr="00E5459C" w:rsidRDefault="007431F0" w:rsidP="007431F0">
            <w:pPr>
              <w:tabs>
                <w:tab w:val="left" w:pos="144"/>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0D1F88" w14:textId="77777777" w:rsidR="000A7E24" w:rsidRPr="00E5459C" w:rsidRDefault="000A7E24" w:rsidP="00DB63A3">
            <w:pPr>
              <w:spacing w:line="240" w:lineRule="auto"/>
              <w:ind w:firstLine="0"/>
              <w:jc w:val="center"/>
            </w:pPr>
            <w:r w:rsidRPr="00E5459C">
              <w:t>0,31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7F5C01" w14:textId="77777777" w:rsidR="000A7E24" w:rsidRPr="00E5459C" w:rsidRDefault="000A7E24" w:rsidP="00DB63A3">
            <w:pPr>
              <w:spacing w:line="240" w:lineRule="auto"/>
              <w:ind w:firstLine="0"/>
              <w:jc w:val="center"/>
            </w:pPr>
            <w:r w:rsidRPr="00E5459C">
              <w:t>0,31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F963A9" w14:textId="77777777" w:rsidR="000A7E24" w:rsidRPr="00E5459C" w:rsidRDefault="000A7E24" w:rsidP="00DB63A3">
            <w:pPr>
              <w:spacing w:line="240" w:lineRule="auto"/>
              <w:ind w:firstLine="0"/>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71274F" w14:textId="77777777" w:rsidR="000A7E24" w:rsidRPr="00E5459C" w:rsidRDefault="000A7E24" w:rsidP="00DB63A3">
            <w:pPr>
              <w:spacing w:line="240" w:lineRule="auto"/>
              <w:ind w:firstLine="0"/>
              <w:jc w:val="center"/>
            </w:pPr>
            <w:r w:rsidRPr="00E5459C">
              <w:t>0,31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FDBE2A" w14:textId="77777777" w:rsidR="000A7E24" w:rsidRPr="00E5459C" w:rsidRDefault="000A7E24" w:rsidP="00DB63A3">
            <w:pPr>
              <w:spacing w:line="240" w:lineRule="auto"/>
              <w:ind w:firstLine="0"/>
              <w:jc w:val="center"/>
            </w:pPr>
            <w:r w:rsidRPr="00E5459C">
              <w:t>0,31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754181" w14:textId="77777777" w:rsidR="000A7E24" w:rsidRPr="00E5459C" w:rsidRDefault="000A7E24" w:rsidP="00DB63A3">
            <w:pPr>
              <w:spacing w:line="240" w:lineRule="auto"/>
              <w:ind w:firstLine="0"/>
              <w:jc w:val="center"/>
            </w:pPr>
            <w:r w:rsidRPr="00E5459C">
              <w:t>0,31</w:t>
            </w:r>
          </w:p>
        </w:tc>
      </w:tr>
      <w:tr w:rsidR="0047050E" w:rsidRPr="00E5459C" w14:paraId="306BA7E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8985D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6DF47B8" w14:textId="77777777" w:rsidR="000A7E24" w:rsidRPr="00E5459C" w:rsidRDefault="007431F0" w:rsidP="007431F0">
            <w:pPr>
              <w:tabs>
                <w:tab w:val="left" w:pos="144"/>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CF1870" w14:textId="77777777" w:rsidR="000A7E24" w:rsidRPr="00E5459C" w:rsidRDefault="000A7E24" w:rsidP="00DB63A3">
            <w:pPr>
              <w:spacing w:line="240" w:lineRule="auto"/>
              <w:ind w:firstLine="0"/>
              <w:jc w:val="center"/>
            </w:pPr>
            <w:r w:rsidRPr="00E5459C">
              <w:t>0,67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E95C2D" w14:textId="77777777" w:rsidR="000A7E24" w:rsidRPr="00E5459C" w:rsidRDefault="000A7E24" w:rsidP="00DB63A3">
            <w:pPr>
              <w:spacing w:line="240" w:lineRule="auto"/>
              <w:ind w:firstLine="0"/>
              <w:jc w:val="center"/>
            </w:pPr>
            <w:r w:rsidRPr="00E5459C">
              <w:t>0,68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81FBDF" w14:textId="77777777" w:rsidR="000A7E24" w:rsidRPr="00E5459C" w:rsidRDefault="000A7E24" w:rsidP="00DB63A3">
            <w:pPr>
              <w:spacing w:line="240" w:lineRule="auto"/>
              <w:ind w:firstLine="0"/>
              <w:jc w:val="center"/>
            </w:pPr>
            <w:r w:rsidRPr="00E5459C">
              <w:t>0,67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A86577" w14:textId="77777777" w:rsidR="000A7E24" w:rsidRPr="00E5459C" w:rsidRDefault="000A7E24" w:rsidP="00DB63A3">
            <w:pPr>
              <w:spacing w:line="240" w:lineRule="auto"/>
              <w:ind w:firstLine="0"/>
              <w:jc w:val="center"/>
            </w:pPr>
            <w:r w:rsidRPr="00E5459C">
              <w:t>0,68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495CB2" w14:textId="77777777" w:rsidR="000A7E24" w:rsidRPr="00E5459C" w:rsidRDefault="000A7E24" w:rsidP="00DB63A3">
            <w:pPr>
              <w:spacing w:line="240" w:lineRule="auto"/>
              <w:ind w:firstLine="0"/>
              <w:jc w:val="center"/>
            </w:pPr>
            <w:r w:rsidRPr="00E5459C">
              <w:t>0,67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760A08" w14:textId="77777777" w:rsidR="000A7E24" w:rsidRPr="00E5459C" w:rsidRDefault="000A7E24" w:rsidP="00DB63A3">
            <w:pPr>
              <w:spacing w:line="240" w:lineRule="auto"/>
              <w:ind w:firstLine="0"/>
              <w:jc w:val="center"/>
            </w:pPr>
            <w:r w:rsidRPr="00E5459C">
              <w:t>0,68</w:t>
            </w:r>
          </w:p>
        </w:tc>
      </w:tr>
      <w:tr w:rsidR="0047050E" w:rsidRPr="00E5459C" w14:paraId="1BC760A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1612D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2DD1FCA" w14:textId="77777777" w:rsidR="000A7E24" w:rsidRPr="00E5459C" w:rsidRDefault="007431F0" w:rsidP="007431F0">
            <w:pPr>
              <w:tabs>
                <w:tab w:val="left" w:pos="144"/>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195AE1" w14:textId="77777777" w:rsidR="000A7E24" w:rsidRPr="00E5459C" w:rsidRDefault="000A7E24" w:rsidP="00DB63A3">
            <w:pPr>
              <w:spacing w:line="240" w:lineRule="auto"/>
              <w:ind w:firstLine="0"/>
              <w:jc w:val="center"/>
            </w:pPr>
            <w:r w:rsidRPr="00E5459C">
              <w:t>2,49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C0430E" w14:textId="77777777" w:rsidR="000A7E24" w:rsidRPr="00E5459C" w:rsidRDefault="000A7E24" w:rsidP="00DB63A3">
            <w:pPr>
              <w:spacing w:line="240" w:lineRule="auto"/>
              <w:ind w:firstLine="0"/>
              <w:jc w:val="center"/>
            </w:pPr>
            <w:r w:rsidRPr="00E5459C">
              <w:t>2,53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D93758" w14:textId="77777777" w:rsidR="000A7E24" w:rsidRPr="00E5459C" w:rsidRDefault="000A7E24" w:rsidP="00DB63A3">
            <w:pPr>
              <w:spacing w:line="240" w:lineRule="auto"/>
              <w:ind w:firstLine="0"/>
              <w:jc w:val="center"/>
            </w:pPr>
            <w:r w:rsidRPr="00E5459C">
              <w:t>2,49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2CFAD8" w14:textId="77777777" w:rsidR="000A7E24" w:rsidRPr="00E5459C" w:rsidRDefault="000A7E24" w:rsidP="00DB63A3">
            <w:pPr>
              <w:spacing w:line="240" w:lineRule="auto"/>
              <w:ind w:firstLine="0"/>
              <w:jc w:val="center"/>
            </w:pPr>
            <w:r w:rsidRPr="00E5459C">
              <w:t>2,52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9FFC12" w14:textId="77777777" w:rsidR="000A7E24" w:rsidRPr="00E5459C" w:rsidRDefault="000A7E24" w:rsidP="00DB63A3">
            <w:pPr>
              <w:spacing w:line="240" w:lineRule="auto"/>
              <w:ind w:firstLine="0"/>
              <w:jc w:val="center"/>
            </w:pPr>
            <w:r w:rsidRPr="00E5459C">
              <w:t>2,49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9622F1" w14:textId="77777777" w:rsidR="000A7E24" w:rsidRPr="00E5459C" w:rsidRDefault="000A7E24" w:rsidP="00DB63A3">
            <w:pPr>
              <w:spacing w:line="240" w:lineRule="auto"/>
              <w:ind w:firstLine="0"/>
              <w:jc w:val="center"/>
            </w:pPr>
            <w:r w:rsidRPr="00E5459C">
              <w:t>2,52</w:t>
            </w:r>
          </w:p>
        </w:tc>
      </w:tr>
      <w:tr w:rsidR="0047050E" w:rsidRPr="00E5459C" w14:paraId="1094494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D4A0B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A2589F4" w14:textId="77777777" w:rsidR="000A7E24" w:rsidRPr="00E5459C" w:rsidRDefault="007431F0" w:rsidP="007431F0">
            <w:pPr>
              <w:tabs>
                <w:tab w:val="left" w:pos="144"/>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2A45CE" w14:textId="77777777" w:rsidR="000A7E24" w:rsidRPr="00E5459C" w:rsidRDefault="000A7E24" w:rsidP="00DB63A3">
            <w:pPr>
              <w:spacing w:line="240" w:lineRule="auto"/>
              <w:ind w:firstLine="0"/>
              <w:jc w:val="center"/>
            </w:pPr>
            <w:r w:rsidRPr="00E5459C">
              <w:t>2,78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C4ECD2" w14:textId="77777777" w:rsidR="000A7E24" w:rsidRPr="00E5459C" w:rsidRDefault="000A7E24" w:rsidP="00DB63A3">
            <w:pPr>
              <w:spacing w:line="240" w:lineRule="auto"/>
              <w:ind w:firstLine="0"/>
              <w:jc w:val="center"/>
            </w:pPr>
            <w:r w:rsidRPr="00E5459C">
              <w:t>2,82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BDE6DD" w14:textId="77777777" w:rsidR="000A7E24" w:rsidRPr="00E5459C" w:rsidRDefault="000A7E24" w:rsidP="00DB63A3">
            <w:pPr>
              <w:spacing w:line="240" w:lineRule="auto"/>
              <w:ind w:firstLine="0"/>
              <w:jc w:val="center"/>
            </w:pPr>
            <w:r w:rsidRPr="00E5459C">
              <w:t>2,77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4E9D6E" w14:textId="77777777" w:rsidR="000A7E24" w:rsidRPr="00E5459C" w:rsidRDefault="000A7E24" w:rsidP="00DB63A3">
            <w:pPr>
              <w:spacing w:line="240" w:lineRule="auto"/>
              <w:ind w:firstLine="0"/>
              <w:jc w:val="center"/>
            </w:pPr>
            <w:r w:rsidRPr="00E5459C">
              <w:t>2,81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FA4314" w14:textId="77777777" w:rsidR="000A7E24" w:rsidRPr="00E5459C" w:rsidRDefault="000A7E24" w:rsidP="00DB63A3">
            <w:pPr>
              <w:spacing w:line="240" w:lineRule="auto"/>
              <w:ind w:firstLine="0"/>
              <w:jc w:val="center"/>
            </w:pPr>
            <w:r w:rsidRPr="00E5459C">
              <w:t>2,77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EC1FFF" w14:textId="77777777" w:rsidR="000A7E24" w:rsidRPr="00E5459C" w:rsidRDefault="000A7E24" w:rsidP="00DB63A3">
            <w:pPr>
              <w:spacing w:line="240" w:lineRule="auto"/>
              <w:ind w:firstLine="0"/>
              <w:jc w:val="center"/>
            </w:pPr>
            <w:r w:rsidRPr="00E5459C">
              <w:t>2,81</w:t>
            </w:r>
          </w:p>
        </w:tc>
      </w:tr>
      <w:tr w:rsidR="0047050E" w:rsidRPr="00E5459C" w14:paraId="2DAD927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CC529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88E888" w14:textId="77777777" w:rsidR="000A7E24" w:rsidRPr="00E5459C" w:rsidRDefault="007431F0" w:rsidP="007431F0">
            <w:pPr>
              <w:tabs>
                <w:tab w:val="left" w:pos="144"/>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4D9168" w14:textId="77777777" w:rsidR="000A7E24" w:rsidRPr="00E5459C" w:rsidRDefault="000A7E24" w:rsidP="00DB63A3">
            <w:pPr>
              <w:spacing w:line="240" w:lineRule="auto"/>
              <w:ind w:firstLine="0"/>
              <w:jc w:val="center"/>
            </w:pPr>
            <w:r w:rsidRPr="00E5459C">
              <w:t>1,34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D0211D"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9349AC" w14:textId="77777777" w:rsidR="000A7E24" w:rsidRPr="00E5459C" w:rsidRDefault="000A7E24" w:rsidP="00DB63A3">
            <w:pPr>
              <w:spacing w:line="240" w:lineRule="auto"/>
              <w:ind w:firstLine="0"/>
              <w:jc w:val="center"/>
            </w:pPr>
            <w:r w:rsidRPr="00E5459C">
              <w:t>1,34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E3A4F"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8F8E9C" w14:textId="77777777" w:rsidR="000A7E24" w:rsidRPr="00E5459C" w:rsidRDefault="000A7E24" w:rsidP="00DB63A3">
            <w:pPr>
              <w:spacing w:line="240" w:lineRule="auto"/>
              <w:ind w:firstLine="0"/>
              <w:jc w:val="center"/>
            </w:pPr>
            <w:r w:rsidRPr="00E5459C">
              <w:t>1,34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5EF36E" w14:textId="77777777" w:rsidR="000A7E24" w:rsidRPr="00E5459C" w:rsidRDefault="000A7E24" w:rsidP="00DB63A3">
            <w:pPr>
              <w:spacing w:line="240" w:lineRule="auto"/>
              <w:ind w:firstLine="0"/>
              <w:jc w:val="center"/>
            </w:pPr>
            <w:r w:rsidRPr="00E5459C">
              <w:t>-</w:t>
            </w:r>
          </w:p>
        </w:tc>
      </w:tr>
      <w:tr w:rsidR="0047050E" w:rsidRPr="00E5459C" w14:paraId="022C3D9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D887F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BE5EDEB" w14:textId="77777777" w:rsidR="000A7E24" w:rsidRPr="00E5459C" w:rsidRDefault="007431F0" w:rsidP="007431F0">
            <w:pPr>
              <w:tabs>
                <w:tab w:val="left" w:pos="144"/>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E537B2" w14:textId="77777777" w:rsidR="000A7E24" w:rsidRPr="00E5459C" w:rsidRDefault="000A7E24" w:rsidP="00DB63A3">
            <w:pPr>
              <w:spacing w:line="240" w:lineRule="auto"/>
              <w:ind w:firstLine="0"/>
              <w:jc w:val="center"/>
            </w:pPr>
            <w:r w:rsidRPr="00E5459C">
              <w:t>3,17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969415" w14:textId="77777777" w:rsidR="000A7E24" w:rsidRPr="00E5459C" w:rsidRDefault="000A7E24" w:rsidP="00DB63A3">
            <w:pPr>
              <w:spacing w:line="240" w:lineRule="auto"/>
              <w:ind w:firstLine="0"/>
              <w:jc w:val="center"/>
            </w:pPr>
            <w:r w:rsidRPr="00E5459C">
              <w:t>3,21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BBE38A" w14:textId="77777777" w:rsidR="000A7E24" w:rsidRPr="00E5459C" w:rsidRDefault="000A7E24" w:rsidP="00DB63A3">
            <w:pPr>
              <w:spacing w:line="240" w:lineRule="auto"/>
              <w:ind w:firstLine="0"/>
              <w:jc w:val="center"/>
            </w:pPr>
            <w:r w:rsidRPr="00E5459C">
              <w:t>3,16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14ECEB" w14:textId="77777777" w:rsidR="000A7E24" w:rsidRPr="00E5459C" w:rsidRDefault="000A7E24" w:rsidP="00DB63A3">
            <w:pPr>
              <w:spacing w:line="240" w:lineRule="auto"/>
              <w:ind w:firstLine="0"/>
              <w:jc w:val="center"/>
            </w:pPr>
            <w:r w:rsidRPr="00E5459C">
              <w:t>3,2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D1A74B" w14:textId="77777777" w:rsidR="000A7E24" w:rsidRPr="00E5459C" w:rsidRDefault="000A7E24" w:rsidP="00DB63A3">
            <w:pPr>
              <w:spacing w:line="240" w:lineRule="auto"/>
              <w:ind w:firstLine="0"/>
              <w:jc w:val="center"/>
            </w:pPr>
            <w:r w:rsidRPr="00E5459C">
              <w:t>3,15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BE3BB" w14:textId="77777777" w:rsidR="000A7E24" w:rsidRPr="00E5459C" w:rsidRDefault="000A7E24" w:rsidP="00DB63A3">
            <w:pPr>
              <w:spacing w:line="240" w:lineRule="auto"/>
              <w:ind w:firstLine="0"/>
              <w:jc w:val="center"/>
            </w:pPr>
            <w:r w:rsidRPr="00E5459C">
              <w:t>3,2</w:t>
            </w:r>
          </w:p>
        </w:tc>
      </w:tr>
      <w:tr w:rsidR="0047050E" w:rsidRPr="00E5459C" w14:paraId="0CF401C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43E70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603E114" w14:textId="77777777" w:rsidR="000A7E24" w:rsidRPr="00E5459C" w:rsidRDefault="007431F0" w:rsidP="007431F0">
            <w:pPr>
              <w:tabs>
                <w:tab w:val="left" w:pos="144"/>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DE7056"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889CA9"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EEDE54"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D41BAD"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36898D"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7A790" w14:textId="77777777" w:rsidR="000A7E24" w:rsidRPr="00E5459C" w:rsidRDefault="000A7E24" w:rsidP="00DB63A3">
            <w:pPr>
              <w:spacing w:line="240" w:lineRule="auto"/>
              <w:ind w:firstLine="0"/>
              <w:jc w:val="center"/>
            </w:pPr>
            <w:r w:rsidRPr="00E5459C">
              <w:t>0,39</w:t>
            </w:r>
          </w:p>
        </w:tc>
      </w:tr>
      <w:tr w:rsidR="0047050E" w:rsidRPr="00E5459C" w14:paraId="5D49906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F4E73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56099B" w14:textId="77777777" w:rsidR="000A7E24" w:rsidRPr="00E5459C" w:rsidRDefault="007431F0" w:rsidP="007431F0">
            <w:pPr>
              <w:tabs>
                <w:tab w:val="left" w:pos="144"/>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BB7219" w14:textId="77777777" w:rsidR="000A7E24" w:rsidRPr="00E5459C" w:rsidRDefault="000A7E24" w:rsidP="00DB63A3">
            <w:pPr>
              <w:spacing w:line="240" w:lineRule="auto"/>
              <w:ind w:firstLine="0"/>
              <w:jc w:val="center"/>
            </w:pPr>
            <w:r w:rsidRPr="00E5459C">
              <w:t>0,29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150D69" w14:textId="77777777" w:rsidR="000A7E24" w:rsidRPr="00E5459C" w:rsidRDefault="000A7E24" w:rsidP="00DB63A3">
            <w:pPr>
              <w:spacing w:line="240" w:lineRule="auto"/>
              <w:ind w:firstLine="0"/>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B0574D" w14:textId="77777777" w:rsidR="000A7E24" w:rsidRPr="00E5459C" w:rsidRDefault="000A7E24" w:rsidP="00DB63A3">
            <w:pPr>
              <w:spacing w:line="240" w:lineRule="auto"/>
              <w:ind w:firstLine="0"/>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11FCDD" w14:textId="77777777" w:rsidR="000A7E24" w:rsidRPr="00E5459C" w:rsidRDefault="000A7E24" w:rsidP="00DB63A3">
            <w:pPr>
              <w:spacing w:line="240" w:lineRule="auto"/>
              <w:ind w:firstLine="0"/>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E869A" w14:textId="77777777" w:rsidR="000A7E24" w:rsidRPr="00E5459C" w:rsidRDefault="000A7E24" w:rsidP="00DB63A3">
            <w:pPr>
              <w:spacing w:line="240" w:lineRule="auto"/>
              <w:ind w:firstLine="0"/>
              <w:jc w:val="center"/>
            </w:pPr>
            <w:r w:rsidRPr="00E5459C">
              <w:t>0,29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1E6D07" w14:textId="77777777" w:rsidR="000A7E24" w:rsidRPr="00E5459C" w:rsidRDefault="000A7E24" w:rsidP="00DB63A3">
            <w:pPr>
              <w:spacing w:line="240" w:lineRule="auto"/>
              <w:ind w:firstLine="0"/>
              <w:jc w:val="center"/>
            </w:pPr>
            <w:r w:rsidRPr="00E5459C">
              <w:t>0,29</w:t>
            </w:r>
          </w:p>
        </w:tc>
      </w:tr>
      <w:tr w:rsidR="0047050E" w:rsidRPr="00E5459C" w14:paraId="7F40077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3526E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422D001" w14:textId="77777777" w:rsidR="000A7E24" w:rsidRPr="00E5459C" w:rsidRDefault="007431F0" w:rsidP="007431F0">
            <w:pPr>
              <w:tabs>
                <w:tab w:val="left" w:pos="144"/>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92668C" w14:textId="77777777" w:rsidR="000A7E24" w:rsidRPr="00E5459C" w:rsidRDefault="000A7E24" w:rsidP="00DB63A3">
            <w:pPr>
              <w:spacing w:line="240" w:lineRule="auto"/>
              <w:ind w:firstLine="0"/>
              <w:jc w:val="center"/>
            </w:pPr>
            <w:r w:rsidRPr="00E5459C">
              <w:t>1,54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74B479" w14:textId="77777777" w:rsidR="000A7E24" w:rsidRPr="00E5459C" w:rsidRDefault="000A7E24" w:rsidP="00DB63A3">
            <w:pPr>
              <w:spacing w:line="240" w:lineRule="auto"/>
              <w:ind w:firstLine="0"/>
              <w:jc w:val="center"/>
            </w:pPr>
            <w:r w:rsidRPr="00E5459C">
              <w:t>1,56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3C2E7E" w14:textId="77777777" w:rsidR="000A7E24" w:rsidRPr="00E5459C" w:rsidRDefault="000A7E24" w:rsidP="00DB63A3">
            <w:pPr>
              <w:spacing w:line="240" w:lineRule="auto"/>
              <w:ind w:firstLine="0"/>
              <w:jc w:val="center"/>
            </w:pPr>
            <w:r w:rsidRPr="00E5459C">
              <w:t>1,53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D07BE0" w14:textId="77777777" w:rsidR="000A7E24" w:rsidRPr="00E5459C" w:rsidRDefault="000A7E24" w:rsidP="00DB63A3">
            <w:pPr>
              <w:spacing w:line="240" w:lineRule="auto"/>
              <w:ind w:firstLine="0"/>
              <w:jc w:val="center"/>
            </w:pPr>
            <w:r w:rsidRPr="00E5459C">
              <w:t>1,55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2D33FE" w14:textId="77777777" w:rsidR="000A7E24" w:rsidRPr="00E5459C" w:rsidRDefault="000A7E24" w:rsidP="00DB63A3">
            <w:pPr>
              <w:spacing w:line="240" w:lineRule="auto"/>
              <w:ind w:firstLine="0"/>
              <w:jc w:val="center"/>
            </w:pPr>
            <w:r w:rsidRPr="00E5459C">
              <w:t>1,53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30552A" w14:textId="77777777" w:rsidR="000A7E24" w:rsidRPr="00E5459C" w:rsidRDefault="000A7E24" w:rsidP="00DB63A3">
            <w:pPr>
              <w:spacing w:line="240" w:lineRule="auto"/>
              <w:ind w:firstLine="0"/>
              <w:jc w:val="center"/>
            </w:pPr>
            <w:r w:rsidRPr="00E5459C">
              <w:t>1,55</w:t>
            </w:r>
          </w:p>
        </w:tc>
      </w:tr>
      <w:tr w:rsidR="0047050E" w:rsidRPr="00E5459C" w14:paraId="4047877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6A7C6D"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E343D89"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2985BD" w14:textId="77777777" w:rsidR="000A7E24" w:rsidRPr="00E5459C" w:rsidRDefault="000A7E24" w:rsidP="00DB63A3">
            <w:pPr>
              <w:spacing w:line="240" w:lineRule="auto"/>
              <w:ind w:firstLine="0"/>
              <w:jc w:val="center"/>
            </w:pPr>
            <w:r w:rsidRPr="00E5459C">
              <w:t>4,8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FC7CBF" w14:textId="77777777" w:rsidR="000A7E24" w:rsidRPr="00E5459C" w:rsidRDefault="000A7E24" w:rsidP="00DB63A3">
            <w:pPr>
              <w:spacing w:line="240" w:lineRule="auto"/>
              <w:ind w:firstLine="0"/>
              <w:jc w:val="center"/>
            </w:pPr>
            <w:r w:rsidRPr="00E5459C">
              <w:t>4,86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AAA77" w14:textId="77777777" w:rsidR="000A7E24" w:rsidRPr="00E5459C" w:rsidRDefault="000A7E24" w:rsidP="00DB63A3">
            <w:pPr>
              <w:spacing w:line="240" w:lineRule="auto"/>
              <w:ind w:firstLine="0"/>
              <w:jc w:val="center"/>
            </w:pPr>
            <w:r w:rsidRPr="00E5459C">
              <w:t>4,78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A7377" w14:textId="77777777" w:rsidR="000A7E24" w:rsidRPr="00E5459C" w:rsidRDefault="000A7E24" w:rsidP="00DB63A3">
            <w:pPr>
              <w:spacing w:line="240" w:lineRule="auto"/>
              <w:ind w:firstLine="0"/>
              <w:jc w:val="center"/>
            </w:pPr>
            <w:r w:rsidRPr="00E5459C">
              <w:t>4,85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AC8D12" w14:textId="77777777" w:rsidR="000A7E24" w:rsidRPr="00E5459C" w:rsidRDefault="000A7E24" w:rsidP="00DB63A3">
            <w:pPr>
              <w:spacing w:line="240" w:lineRule="auto"/>
              <w:ind w:firstLine="0"/>
              <w:jc w:val="center"/>
            </w:pPr>
            <w:r w:rsidRPr="00E5459C">
              <w:t>4,78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ACDA82" w14:textId="77777777" w:rsidR="000A7E24" w:rsidRPr="00E5459C" w:rsidRDefault="000A7E24" w:rsidP="00DB63A3">
            <w:pPr>
              <w:spacing w:line="240" w:lineRule="auto"/>
              <w:ind w:firstLine="0"/>
              <w:jc w:val="center"/>
            </w:pPr>
            <w:r w:rsidRPr="00E5459C">
              <w:t>4,84</w:t>
            </w:r>
          </w:p>
        </w:tc>
      </w:tr>
      <w:tr w:rsidR="0047050E" w:rsidRPr="00E5459C" w14:paraId="7C90324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23C83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EC437AC"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898B7F3"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5D59F6D"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F51CA46"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C9C9AE"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B4AE190"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2BC4AD9"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5C1277C5"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42E5F0FD" w14:textId="77777777" w:rsidR="008E3774" w:rsidRDefault="008E3774" w:rsidP="00DB63A3">
            <w:pPr>
              <w:spacing w:line="240" w:lineRule="auto"/>
              <w:ind w:firstLine="0"/>
              <w:rPr>
                <w:b/>
                <w:bCs/>
              </w:rPr>
            </w:pPr>
          </w:p>
          <w:p w14:paraId="0A5AE511" w14:textId="77777777" w:rsidR="000A7E24" w:rsidRPr="00E5459C" w:rsidRDefault="000A7E24" w:rsidP="00DB63A3">
            <w:pPr>
              <w:spacing w:line="240" w:lineRule="auto"/>
              <w:ind w:firstLine="0"/>
            </w:pPr>
            <w:r w:rsidRPr="00E5459C">
              <w:rPr>
                <w:b/>
                <w:bCs/>
              </w:rPr>
              <w:t>Таблица 20</w:t>
            </w:r>
            <w:r w:rsidRPr="00E5459C">
              <w:t>. Жилые дома одноэтажные кирпичные или шлакоблочные с печным отоплением и горячим водоснабжением от АГВ</w:t>
            </w:r>
          </w:p>
        </w:tc>
      </w:tr>
      <w:tr w:rsidR="0047050E" w:rsidRPr="00E5459C" w14:paraId="7934969B"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4B899C0E" w14:textId="77777777" w:rsidR="000A7E24" w:rsidRPr="00E5459C" w:rsidRDefault="000A7E24" w:rsidP="00DB63A3">
            <w:pPr>
              <w:spacing w:line="240" w:lineRule="auto"/>
              <w:ind w:firstLine="0"/>
            </w:pPr>
            <w:r w:rsidRPr="00E5459C">
              <w:t>Источник: Сборник №28, От</w:t>
            </w:r>
            <w:r w:rsidR="00DB63A3" w:rsidRPr="00E5459C">
              <w:t>дел I, Раздел 1, таблица 1А (з)</w:t>
            </w:r>
          </w:p>
        </w:tc>
      </w:tr>
      <w:tr w:rsidR="0047050E" w:rsidRPr="00E5459C" w14:paraId="5AE750FD"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182AA1F"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CC5642B"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7BA097AA"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4959924D"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771ADA0A"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5C2BB38F"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13944D98"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B716F20"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09C0ED3A" w14:textId="77777777" w:rsidR="000A7E24" w:rsidRPr="00E5459C" w:rsidRDefault="000A7E24" w:rsidP="00DB63A3">
            <w:pPr>
              <w:spacing w:line="240" w:lineRule="auto"/>
              <w:ind w:firstLine="0"/>
              <w:jc w:val="center"/>
            </w:pPr>
            <w:r w:rsidRPr="00E5459C">
              <w:t>полы паркетные</w:t>
            </w:r>
          </w:p>
        </w:tc>
      </w:tr>
      <w:tr w:rsidR="00B77363" w:rsidRPr="00E5459C" w14:paraId="283418BB"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0C4E71B6"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386D0F83"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AF8D780"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7702B35"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53664B3"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2C1F5B5"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5FBC996"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7717F7A" w14:textId="77777777" w:rsidR="000A7E24" w:rsidRPr="00E5459C" w:rsidRDefault="000A7E24" w:rsidP="00DB63A3">
            <w:pPr>
              <w:spacing w:line="240" w:lineRule="auto"/>
              <w:ind w:firstLine="0"/>
              <w:jc w:val="center"/>
            </w:pPr>
            <w:r w:rsidRPr="00E5459C">
              <w:t>с электропл.</w:t>
            </w:r>
          </w:p>
        </w:tc>
      </w:tr>
      <w:tr w:rsidR="00B77363" w:rsidRPr="00E5459C" w14:paraId="09790EB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A57441"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369D5E6" w14:textId="77777777" w:rsidR="000A7E24" w:rsidRPr="00E5459C" w:rsidRDefault="000A7E24" w:rsidP="007431F0">
            <w:pPr>
              <w:tabs>
                <w:tab w:val="left" w:pos="197"/>
              </w:tabs>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3FD529" w14:textId="77777777" w:rsidR="000A7E24" w:rsidRPr="00E5459C" w:rsidRDefault="000A7E24" w:rsidP="00DB63A3">
            <w:pPr>
              <w:spacing w:line="240" w:lineRule="auto"/>
              <w:ind w:firstLine="0"/>
              <w:jc w:val="center"/>
            </w:pPr>
            <w:r w:rsidRPr="00E5459C">
              <w:t>9,76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E1626F" w14:textId="77777777" w:rsidR="000A7E24" w:rsidRPr="00E5459C" w:rsidRDefault="000A7E24" w:rsidP="00DB63A3">
            <w:pPr>
              <w:spacing w:line="240" w:lineRule="auto"/>
              <w:ind w:firstLine="0"/>
              <w:jc w:val="center"/>
            </w:pPr>
            <w:r w:rsidRPr="00E5459C">
              <w:t>9,82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89FC50" w14:textId="77777777" w:rsidR="000A7E24" w:rsidRPr="00E5459C" w:rsidRDefault="000A7E24" w:rsidP="00DB63A3">
            <w:pPr>
              <w:spacing w:line="240" w:lineRule="auto"/>
              <w:ind w:firstLine="0"/>
              <w:jc w:val="center"/>
            </w:pPr>
            <w:r w:rsidRPr="00E5459C">
              <w:t>9,74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A1678B" w14:textId="77777777" w:rsidR="000A7E24" w:rsidRPr="00E5459C" w:rsidRDefault="000A7E24" w:rsidP="00DB63A3">
            <w:pPr>
              <w:spacing w:line="240" w:lineRule="auto"/>
              <w:ind w:firstLine="0"/>
              <w:jc w:val="center"/>
            </w:pPr>
            <w:r w:rsidRPr="00E5459C">
              <w:t>9,79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0E4193" w14:textId="77777777" w:rsidR="000A7E24" w:rsidRPr="00E5459C" w:rsidRDefault="000A7E24" w:rsidP="00DB63A3">
            <w:pPr>
              <w:spacing w:line="240" w:lineRule="auto"/>
              <w:ind w:firstLine="0"/>
              <w:jc w:val="center"/>
            </w:pPr>
            <w:r w:rsidRPr="00E5459C">
              <w:t>9,73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66477" w14:textId="77777777" w:rsidR="000A7E24" w:rsidRPr="00E5459C" w:rsidRDefault="000A7E24" w:rsidP="00DB63A3">
            <w:pPr>
              <w:spacing w:line="240" w:lineRule="auto"/>
              <w:ind w:firstLine="0"/>
              <w:jc w:val="center"/>
            </w:pPr>
            <w:r w:rsidRPr="00E5459C">
              <w:t>9,78</w:t>
            </w:r>
          </w:p>
        </w:tc>
      </w:tr>
      <w:tr w:rsidR="00B77363" w:rsidRPr="00E5459C" w14:paraId="001EFD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352752"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6321CCE" w14:textId="77777777" w:rsidR="000A7E24" w:rsidRPr="00E5459C" w:rsidRDefault="000A7E24" w:rsidP="007431F0">
            <w:pPr>
              <w:tabs>
                <w:tab w:val="left" w:pos="197"/>
              </w:tabs>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87BE29" w14:textId="77777777" w:rsidR="000A7E24" w:rsidRPr="00E5459C" w:rsidRDefault="000A7E24" w:rsidP="00DB63A3">
            <w:pPr>
              <w:spacing w:line="240" w:lineRule="auto"/>
              <w:ind w:firstLine="0"/>
              <w:jc w:val="center"/>
            </w:pPr>
            <w:r w:rsidRPr="00E5459C">
              <w:t>18,55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714FF" w14:textId="77777777" w:rsidR="000A7E24" w:rsidRPr="00E5459C" w:rsidRDefault="000A7E24" w:rsidP="00DB63A3">
            <w:pPr>
              <w:spacing w:line="240" w:lineRule="auto"/>
              <w:ind w:firstLine="0"/>
              <w:jc w:val="center"/>
            </w:pPr>
            <w:r w:rsidRPr="00E5459C">
              <w:t>18,66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D35E9" w14:textId="77777777" w:rsidR="000A7E24" w:rsidRPr="00E5459C" w:rsidRDefault="000A7E24" w:rsidP="00DB63A3">
            <w:pPr>
              <w:spacing w:line="240" w:lineRule="auto"/>
              <w:ind w:firstLine="0"/>
              <w:jc w:val="center"/>
            </w:pPr>
            <w:r w:rsidRPr="00E5459C">
              <w:t>18,5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D9D2C1" w14:textId="77777777" w:rsidR="000A7E24" w:rsidRPr="00E5459C" w:rsidRDefault="000A7E24" w:rsidP="00DB63A3">
            <w:pPr>
              <w:spacing w:line="240" w:lineRule="auto"/>
              <w:ind w:firstLine="0"/>
              <w:jc w:val="center"/>
            </w:pPr>
            <w:r w:rsidRPr="00E5459C">
              <w:t>18,61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772F46" w14:textId="77777777" w:rsidR="000A7E24" w:rsidRPr="00E5459C" w:rsidRDefault="000A7E24" w:rsidP="00DB63A3">
            <w:pPr>
              <w:spacing w:line="240" w:lineRule="auto"/>
              <w:ind w:firstLine="0"/>
              <w:jc w:val="center"/>
            </w:pPr>
            <w:r w:rsidRPr="00E5459C">
              <w:t>18,48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5D5F55" w14:textId="77777777" w:rsidR="000A7E24" w:rsidRPr="00E5459C" w:rsidRDefault="000A7E24" w:rsidP="00DB63A3">
            <w:pPr>
              <w:spacing w:line="240" w:lineRule="auto"/>
              <w:ind w:firstLine="0"/>
              <w:jc w:val="center"/>
            </w:pPr>
            <w:r w:rsidRPr="00E5459C">
              <w:t>18,59</w:t>
            </w:r>
          </w:p>
        </w:tc>
      </w:tr>
      <w:tr w:rsidR="00B77363" w:rsidRPr="00E5459C" w14:paraId="5A12BAE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F48A03"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35F7959" w14:textId="77777777" w:rsidR="000A7E24" w:rsidRPr="00E5459C" w:rsidRDefault="000A7E24" w:rsidP="007431F0">
            <w:pPr>
              <w:tabs>
                <w:tab w:val="left" w:pos="197"/>
              </w:tabs>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BF0E8C" w14:textId="77777777" w:rsidR="000A7E24" w:rsidRPr="00E5459C" w:rsidRDefault="000A7E24" w:rsidP="00DB63A3">
            <w:pPr>
              <w:spacing w:line="240" w:lineRule="auto"/>
              <w:ind w:firstLine="0"/>
              <w:jc w:val="center"/>
            </w:pPr>
            <w:r w:rsidRPr="00E5459C">
              <w:t>5,86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9DC1B6" w14:textId="77777777" w:rsidR="000A7E24" w:rsidRPr="00E5459C" w:rsidRDefault="000A7E24" w:rsidP="00DB63A3">
            <w:pPr>
              <w:spacing w:line="240" w:lineRule="auto"/>
              <w:ind w:firstLine="0"/>
              <w:jc w:val="center"/>
            </w:pPr>
            <w:r w:rsidRPr="00E5459C">
              <w:t>5,89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1D4D71" w14:textId="77777777" w:rsidR="000A7E24" w:rsidRPr="00E5459C" w:rsidRDefault="000A7E24" w:rsidP="00DB63A3">
            <w:pPr>
              <w:spacing w:line="240" w:lineRule="auto"/>
              <w:ind w:firstLine="0"/>
              <w:jc w:val="center"/>
            </w:pPr>
            <w:r w:rsidRPr="00E5459C">
              <w:t>5,84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30B83A" w14:textId="77777777" w:rsidR="000A7E24" w:rsidRPr="00E5459C" w:rsidRDefault="000A7E24" w:rsidP="00DB63A3">
            <w:pPr>
              <w:spacing w:line="240" w:lineRule="auto"/>
              <w:ind w:firstLine="0"/>
              <w:jc w:val="center"/>
            </w:pPr>
            <w:r w:rsidRPr="00E5459C">
              <w:t>5,88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184A2F" w14:textId="77777777" w:rsidR="000A7E24" w:rsidRPr="00E5459C" w:rsidRDefault="000A7E24" w:rsidP="00DB63A3">
            <w:pPr>
              <w:spacing w:line="240" w:lineRule="auto"/>
              <w:ind w:firstLine="0"/>
              <w:jc w:val="center"/>
            </w:pPr>
            <w:r w:rsidRPr="00E5459C">
              <w:t>5,84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E2C0FF" w14:textId="77777777" w:rsidR="000A7E24" w:rsidRPr="00E5459C" w:rsidRDefault="000A7E24" w:rsidP="00DB63A3">
            <w:pPr>
              <w:spacing w:line="240" w:lineRule="auto"/>
              <w:ind w:firstLine="0"/>
              <w:jc w:val="center"/>
            </w:pPr>
            <w:r w:rsidRPr="00E5459C">
              <w:t>5,87</w:t>
            </w:r>
          </w:p>
        </w:tc>
      </w:tr>
      <w:tr w:rsidR="0047050E" w:rsidRPr="00E5459C" w14:paraId="36FF83C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98CF3E"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0532E27" w14:textId="77777777" w:rsidR="000A7E24" w:rsidRPr="00E5459C" w:rsidRDefault="000A7E24" w:rsidP="007431F0">
            <w:pPr>
              <w:tabs>
                <w:tab w:val="left" w:pos="197"/>
              </w:tabs>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1E6397" w14:textId="77777777" w:rsidR="000A7E24" w:rsidRPr="00E5459C" w:rsidRDefault="000A7E24" w:rsidP="00DB63A3">
            <w:pPr>
              <w:spacing w:line="240" w:lineRule="auto"/>
              <w:ind w:firstLine="0"/>
              <w:jc w:val="center"/>
            </w:pPr>
            <w:r w:rsidRPr="00E5459C">
              <w:t>6,83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DF4E08" w14:textId="77777777" w:rsidR="000A7E24" w:rsidRPr="00E5459C" w:rsidRDefault="000A7E24" w:rsidP="00DB63A3">
            <w:pPr>
              <w:spacing w:line="240" w:lineRule="auto"/>
              <w:ind w:firstLine="0"/>
              <w:jc w:val="center"/>
            </w:pPr>
            <w:r w:rsidRPr="00E5459C">
              <w:t>6,87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C148E5" w14:textId="77777777" w:rsidR="000A7E24" w:rsidRPr="00E5459C" w:rsidRDefault="000A7E24" w:rsidP="00DB63A3">
            <w:pPr>
              <w:spacing w:line="240" w:lineRule="auto"/>
              <w:ind w:firstLine="0"/>
              <w:jc w:val="center"/>
            </w:pPr>
            <w:r w:rsidRPr="00E5459C">
              <w:t>6,81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1657AD" w14:textId="77777777" w:rsidR="000A7E24" w:rsidRPr="00E5459C" w:rsidRDefault="000A7E24" w:rsidP="00DB63A3">
            <w:pPr>
              <w:spacing w:line="240" w:lineRule="auto"/>
              <w:ind w:firstLine="0"/>
              <w:jc w:val="center"/>
            </w:pPr>
            <w:r w:rsidRPr="00E5459C">
              <w:t>6,85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2E7A90" w14:textId="77777777" w:rsidR="000A7E24" w:rsidRPr="00E5459C" w:rsidRDefault="000A7E24" w:rsidP="00DB63A3">
            <w:pPr>
              <w:spacing w:line="240" w:lineRule="auto"/>
              <w:ind w:firstLine="0"/>
              <w:jc w:val="center"/>
            </w:pPr>
            <w:r w:rsidRPr="00E5459C">
              <w:t>6,81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20C3AC" w14:textId="77777777" w:rsidR="000A7E24" w:rsidRPr="00E5459C" w:rsidRDefault="000A7E24" w:rsidP="00DB63A3">
            <w:pPr>
              <w:spacing w:line="240" w:lineRule="auto"/>
              <w:ind w:firstLine="0"/>
              <w:jc w:val="center"/>
            </w:pPr>
            <w:r w:rsidRPr="00E5459C">
              <w:t>6,85</w:t>
            </w:r>
          </w:p>
        </w:tc>
      </w:tr>
      <w:tr w:rsidR="0047050E" w:rsidRPr="00E5459C" w14:paraId="157E936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6EA75C"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7172DE4" w14:textId="77777777" w:rsidR="000A7E24" w:rsidRPr="00E5459C" w:rsidRDefault="000A7E24" w:rsidP="007431F0">
            <w:pPr>
              <w:tabs>
                <w:tab w:val="left" w:pos="197"/>
              </w:tabs>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4869E1" w14:textId="77777777" w:rsidR="000A7E24" w:rsidRPr="00E5459C" w:rsidRDefault="000A7E24" w:rsidP="00DB63A3">
            <w:pPr>
              <w:spacing w:line="240" w:lineRule="auto"/>
              <w:ind w:firstLine="0"/>
              <w:jc w:val="center"/>
            </w:pPr>
            <w:r w:rsidRPr="00E5459C">
              <w:t>11,72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12C5B6" w14:textId="77777777" w:rsidR="000A7E24" w:rsidRPr="00E5459C" w:rsidRDefault="000A7E24" w:rsidP="00DB63A3">
            <w:pPr>
              <w:spacing w:line="240" w:lineRule="auto"/>
              <w:ind w:firstLine="0"/>
              <w:jc w:val="center"/>
            </w:pPr>
            <w:r w:rsidRPr="00E5459C">
              <w:t>11,79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37C351" w14:textId="77777777" w:rsidR="000A7E24" w:rsidRPr="00E5459C" w:rsidRDefault="000A7E24" w:rsidP="00DB63A3">
            <w:pPr>
              <w:spacing w:line="240" w:lineRule="auto"/>
              <w:ind w:firstLine="0"/>
              <w:jc w:val="center"/>
            </w:pPr>
            <w:r w:rsidRPr="00E5459C">
              <w:t>11,97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4CB8FF" w14:textId="77777777" w:rsidR="000A7E24" w:rsidRPr="00E5459C" w:rsidRDefault="000A7E24" w:rsidP="00DB63A3">
            <w:pPr>
              <w:spacing w:line="240" w:lineRule="auto"/>
              <w:ind w:firstLine="0"/>
              <w:jc w:val="center"/>
            </w:pPr>
            <w:r w:rsidRPr="00E5459C">
              <w:t>12,04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61B573" w14:textId="77777777" w:rsidR="000A7E24" w:rsidRPr="00E5459C" w:rsidRDefault="000A7E24" w:rsidP="00DB63A3">
            <w:pPr>
              <w:spacing w:line="240" w:lineRule="auto"/>
              <w:ind w:firstLine="0"/>
              <w:jc w:val="center"/>
            </w:pPr>
            <w:r w:rsidRPr="00E5459C">
              <w:t>12,06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7AF10E" w14:textId="77777777" w:rsidR="000A7E24" w:rsidRPr="00E5459C" w:rsidRDefault="000A7E24" w:rsidP="00DB63A3">
            <w:pPr>
              <w:spacing w:line="240" w:lineRule="auto"/>
              <w:ind w:firstLine="0"/>
              <w:jc w:val="center"/>
            </w:pPr>
            <w:r w:rsidRPr="00E5459C">
              <w:t>12,13</w:t>
            </w:r>
          </w:p>
        </w:tc>
      </w:tr>
      <w:tr w:rsidR="0047050E" w:rsidRPr="00E5459C" w14:paraId="73EF569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E9D725"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CEF8288" w14:textId="77777777" w:rsidR="000A7E24" w:rsidRPr="00E5459C" w:rsidRDefault="000A7E24" w:rsidP="007431F0">
            <w:pPr>
              <w:tabs>
                <w:tab w:val="left" w:pos="197"/>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F57F2" w14:textId="77777777" w:rsidR="000A7E24" w:rsidRPr="00E5459C" w:rsidRDefault="000A7E24" w:rsidP="00DB63A3">
            <w:pPr>
              <w:spacing w:line="240" w:lineRule="auto"/>
              <w:ind w:firstLine="0"/>
              <w:jc w:val="center"/>
            </w:pPr>
            <w:r w:rsidRPr="00E5459C">
              <w:t>6,83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8DD61F" w14:textId="77777777" w:rsidR="000A7E24" w:rsidRPr="00E5459C" w:rsidRDefault="000A7E24" w:rsidP="00DB63A3">
            <w:pPr>
              <w:spacing w:line="240" w:lineRule="auto"/>
              <w:ind w:firstLine="0"/>
              <w:jc w:val="center"/>
            </w:pPr>
            <w:r w:rsidRPr="00E5459C">
              <w:t>6,87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5C632A" w14:textId="77777777" w:rsidR="000A7E24" w:rsidRPr="00E5459C" w:rsidRDefault="000A7E24" w:rsidP="00DB63A3">
            <w:pPr>
              <w:spacing w:line="240" w:lineRule="auto"/>
              <w:ind w:firstLine="0"/>
              <w:jc w:val="center"/>
            </w:pPr>
            <w:r w:rsidRPr="00E5459C">
              <w:t>6,81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551E7E" w14:textId="77777777" w:rsidR="000A7E24" w:rsidRPr="00E5459C" w:rsidRDefault="000A7E24" w:rsidP="00DB63A3">
            <w:pPr>
              <w:spacing w:line="240" w:lineRule="auto"/>
              <w:ind w:firstLine="0"/>
              <w:jc w:val="center"/>
            </w:pPr>
            <w:r w:rsidRPr="00E5459C">
              <w:t>6,85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7FB89E" w14:textId="77777777" w:rsidR="000A7E24" w:rsidRPr="00E5459C" w:rsidRDefault="000A7E24" w:rsidP="00DB63A3">
            <w:pPr>
              <w:spacing w:line="240" w:lineRule="auto"/>
              <w:ind w:firstLine="0"/>
              <w:jc w:val="center"/>
            </w:pPr>
            <w:r w:rsidRPr="00E5459C">
              <w:t>6,81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DA4E02" w14:textId="77777777" w:rsidR="000A7E24" w:rsidRPr="00E5459C" w:rsidRDefault="000A7E24" w:rsidP="00DB63A3">
            <w:pPr>
              <w:spacing w:line="240" w:lineRule="auto"/>
              <w:ind w:firstLine="0"/>
              <w:jc w:val="center"/>
            </w:pPr>
            <w:r w:rsidRPr="00E5459C">
              <w:t>6,85</w:t>
            </w:r>
          </w:p>
        </w:tc>
      </w:tr>
      <w:tr w:rsidR="0047050E" w:rsidRPr="00E5459C" w14:paraId="52C0F75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D939E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8FB13C" w14:textId="77777777" w:rsidR="000A7E24" w:rsidRPr="00E5459C" w:rsidRDefault="007431F0" w:rsidP="007431F0">
            <w:pPr>
              <w:tabs>
                <w:tab w:val="left" w:pos="197"/>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8EFB81" w14:textId="77777777" w:rsidR="000A7E24" w:rsidRPr="00E5459C" w:rsidRDefault="000A7E24" w:rsidP="00DB63A3">
            <w:pPr>
              <w:spacing w:line="240" w:lineRule="auto"/>
              <w:ind w:firstLine="0"/>
              <w:jc w:val="center"/>
            </w:pPr>
            <w:r w:rsidRPr="00E5459C">
              <w:t>3,42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5339E3" w14:textId="77777777" w:rsidR="000A7E24" w:rsidRPr="00E5459C" w:rsidRDefault="000A7E24" w:rsidP="00DB63A3">
            <w:pPr>
              <w:spacing w:line="240" w:lineRule="auto"/>
              <w:ind w:firstLine="0"/>
              <w:jc w:val="center"/>
            </w:pPr>
            <w:r w:rsidRPr="00E5459C">
              <w:t>3,44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E091E2" w14:textId="77777777" w:rsidR="000A7E24" w:rsidRPr="00E5459C" w:rsidRDefault="000A7E24" w:rsidP="00DB63A3">
            <w:pPr>
              <w:spacing w:line="240" w:lineRule="auto"/>
              <w:ind w:firstLine="0"/>
              <w:jc w:val="center"/>
            </w:pPr>
            <w:r w:rsidRPr="00E5459C">
              <w:t>3,41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494B78" w14:textId="77777777" w:rsidR="000A7E24" w:rsidRPr="00E5459C" w:rsidRDefault="000A7E24" w:rsidP="00DB63A3">
            <w:pPr>
              <w:spacing w:line="240" w:lineRule="auto"/>
              <w:ind w:firstLine="0"/>
              <w:jc w:val="center"/>
            </w:pPr>
            <w:r w:rsidRPr="00E5459C">
              <w:t>3,43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E0EF31" w14:textId="77777777" w:rsidR="000A7E24" w:rsidRPr="00E5459C" w:rsidRDefault="000A7E24" w:rsidP="00DB63A3">
            <w:pPr>
              <w:spacing w:line="240" w:lineRule="auto"/>
              <w:ind w:firstLine="0"/>
              <w:jc w:val="center"/>
            </w:pPr>
            <w:r w:rsidRPr="00E5459C">
              <w:t>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451846" w14:textId="77777777" w:rsidR="000A7E24" w:rsidRPr="00E5459C" w:rsidRDefault="000A7E24" w:rsidP="00DB63A3">
            <w:pPr>
              <w:spacing w:line="240" w:lineRule="auto"/>
              <w:ind w:firstLine="0"/>
              <w:jc w:val="center"/>
            </w:pPr>
            <w:r w:rsidRPr="00E5459C">
              <w:t>3,42</w:t>
            </w:r>
          </w:p>
        </w:tc>
      </w:tr>
      <w:tr w:rsidR="0047050E" w:rsidRPr="00E5459C" w14:paraId="6446265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DEA4F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B6C9365" w14:textId="77777777" w:rsidR="000A7E24" w:rsidRPr="00E5459C" w:rsidRDefault="007431F0" w:rsidP="007431F0">
            <w:pPr>
              <w:tabs>
                <w:tab w:val="left" w:pos="197"/>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5F4B7A" w14:textId="77777777" w:rsidR="000A7E24" w:rsidRPr="00E5459C" w:rsidRDefault="000A7E24" w:rsidP="00DB63A3">
            <w:pPr>
              <w:spacing w:line="240" w:lineRule="auto"/>
              <w:ind w:firstLine="0"/>
              <w:jc w:val="center"/>
            </w:pPr>
            <w:r w:rsidRPr="00E5459C">
              <w:t>3,42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DF7398" w14:textId="77777777" w:rsidR="000A7E24" w:rsidRPr="00E5459C" w:rsidRDefault="000A7E24" w:rsidP="00DB63A3">
            <w:pPr>
              <w:spacing w:line="240" w:lineRule="auto"/>
              <w:ind w:firstLine="0"/>
              <w:jc w:val="center"/>
            </w:pPr>
            <w:r w:rsidRPr="00E5459C">
              <w:t>3,44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6253D3" w14:textId="77777777" w:rsidR="000A7E24" w:rsidRPr="00E5459C" w:rsidRDefault="000A7E24" w:rsidP="00DB63A3">
            <w:pPr>
              <w:spacing w:line="240" w:lineRule="auto"/>
              <w:ind w:firstLine="0"/>
              <w:jc w:val="center"/>
            </w:pPr>
            <w:r w:rsidRPr="00E5459C">
              <w:t>3,41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36BC0B" w14:textId="77777777" w:rsidR="000A7E24" w:rsidRPr="00E5459C" w:rsidRDefault="000A7E24" w:rsidP="00DB63A3">
            <w:pPr>
              <w:spacing w:line="240" w:lineRule="auto"/>
              <w:ind w:firstLine="0"/>
              <w:jc w:val="center"/>
            </w:pPr>
            <w:r w:rsidRPr="00E5459C">
              <w:t>3,43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8A52D" w14:textId="77777777" w:rsidR="000A7E24" w:rsidRPr="00E5459C" w:rsidRDefault="000A7E24" w:rsidP="00DB63A3">
            <w:pPr>
              <w:spacing w:line="240" w:lineRule="auto"/>
              <w:ind w:firstLine="0"/>
              <w:jc w:val="center"/>
            </w:pPr>
            <w:r w:rsidRPr="00E5459C">
              <w:t>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56526" w14:textId="77777777" w:rsidR="000A7E24" w:rsidRPr="00E5459C" w:rsidRDefault="000A7E24" w:rsidP="00DB63A3">
            <w:pPr>
              <w:spacing w:line="240" w:lineRule="auto"/>
              <w:ind w:firstLine="0"/>
              <w:jc w:val="center"/>
            </w:pPr>
            <w:r w:rsidRPr="00E5459C">
              <w:t>3,42</w:t>
            </w:r>
          </w:p>
        </w:tc>
      </w:tr>
      <w:tr w:rsidR="0047050E" w:rsidRPr="00E5459C" w14:paraId="697BA3B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38BE26"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5E3B803" w14:textId="77777777" w:rsidR="000A7E24" w:rsidRPr="00E5459C" w:rsidRDefault="000A7E24" w:rsidP="007431F0">
            <w:pPr>
              <w:tabs>
                <w:tab w:val="left" w:pos="197"/>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16F67A" w14:textId="77777777" w:rsidR="000A7E24" w:rsidRPr="00E5459C" w:rsidRDefault="000A7E24" w:rsidP="00DB63A3">
            <w:pPr>
              <w:spacing w:line="240" w:lineRule="auto"/>
              <w:ind w:firstLine="0"/>
              <w:jc w:val="center"/>
            </w:pPr>
            <w:r w:rsidRPr="00E5459C">
              <w:t>17,57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FA6050" w14:textId="77777777" w:rsidR="000A7E24" w:rsidRPr="00E5459C" w:rsidRDefault="000A7E24" w:rsidP="00DB63A3">
            <w:pPr>
              <w:spacing w:line="240" w:lineRule="auto"/>
              <w:ind w:firstLine="0"/>
              <w:jc w:val="center"/>
            </w:pPr>
            <w:r w:rsidRPr="00E5459C">
              <w:t>17,68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4DCD89" w14:textId="77777777" w:rsidR="000A7E24" w:rsidRPr="00E5459C" w:rsidRDefault="000A7E24" w:rsidP="00DB63A3">
            <w:pPr>
              <w:spacing w:line="240" w:lineRule="auto"/>
              <w:ind w:firstLine="0"/>
              <w:jc w:val="center"/>
            </w:pPr>
            <w:r w:rsidRPr="00E5459C">
              <w:t>17,52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D2A689" w14:textId="77777777" w:rsidR="000A7E24" w:rsidRPr="00E5459C" w:rsidRDefault="000A7E24" w:rsidP="00DB63A3">
            <w:pPr>
              <w:spacing w:line="240" w:lineRule="auto"/>
              <w:ind w:firstLine="0"/>
              <w:jc w:val="center"/>
            </w:pPr>
            <w:r w:rsidRPr="00E5459C">
              <w:t>17,63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4B9E3A" w14:textId="77777777" w:rsidR="000A7E24" w:rsidRPr="00E5459C" w:rsidRDefault="000A7E24" w:rsidP="00DB63A3">
            <w:pPr>
              <w:spacing w:line="240" w:lineRule="auto"/>
              <w:ind w:firstLine="0"/>
              <w:jc w:val="center"/>
            </w:pPr>
            <w:r w:rsidRPr="00E5459C">
              <w:t>17,51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01E359" w14:textId="77777777" w:rsidR="000A7E24" w:rsidRPr="00E5459C" w:rsidRDefault="000A7E24" w:rsidP="00DB63A3">
            <w:pPr>
              <w:spacing w:line="240" w:lineRule="auto"/>
              <w:ind w:firstLine="0"/>
              <w:jc w:val="center"/>
            </w:pPr>
            <w:r w:rsidRPr="00E5459C">
              <w:t>17,61</w:t>
            </w:r>
          </w:p>
        </w:tc>
      </w:tr>
      <w:tr w:rsidR="0047050E" w:rsidRPr="00E5459C" w14:paraId="0526574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744DA9B"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7834373" w14:textId="77777777" w:rsidR="000A7E24" w:rsidRPr="00E5459C" w:rsidRDefault="000A7E24" w:rsidP="007431F0">
            <w:pPr>
              <w:tabs>
                <w:tab w:val="left" w:pos="197"/>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BF7622" w14:textId="77777777" w:rsidR="000A7E24" w:rsidRPr="00E5459C" w:rsidRDefault="000A7E24" w:rsidP="00DB63A3">
            <w:pPr>
              <w:spacing w:line="240" w:lineRule="auto"/>
              <w:ind w:firstLine="0"/>
              <w:jc w:val="center"/>
            </w:pPr>
            <w:r w:rsidRPr="00E5459C">
              <w:t>17,98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23CAA5" w14:textId="77777777" w:rsidR="000A7E24" w:rsidRPr="00E5459C" w:rsidRDefault="000A7E24" w:rsidP="00DB63A3">
            <w:pPr>
              <w:spacing w:line="240" w:lineRule="auto"/>
              <w:ind w:firstLine="0"/>
              <w:jc w:val="center"/>
            </w:pPr>
            <w:r w:rsidRPr="00E5459C">
              <w:t>17,5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2030C" w14:textId="77777777" w:rsidR="000A7E24" w:rsidRPr="00E5459C" w:rsidRDefault="000A7E24" w:rsidP="00DB63A3">
            <w:pPr>
              <w:spacing w:line="240" w:lineRule="auto"/>
              <w:ind w:firstLine="0"/>
              <w:jc w:val="center"/>
            </w:pPr>
            <w:r w:rsidRPr="00E5459C">
              <w:t>17,93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DB9470" w14:textId="77777777" w:rsidR="000A7E24" w:rsidRPr="00E5459C" w:rsidRDefault="000A7E24" w:rsidP="00DB63A3">
            <w:pPr>
              <w:spacing w:line="240" w:lineRule="auto"/>
              <w:ind w:firstLine="0"/>
              <w:jc w:val="center"/>
            </w:pPr>
            <w:r w:rsidRPr="00E5459C">
              <w:t>17,45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A658D" w14:textId="77777777" w:rsidR="000A7E24" w:rsidRPr="00E5459C" w:rsidRDefault="000A7E24" w:rsidP="00DB63A3">
            <w:pPr>
              <w:spacing w:line="240" w:lineRule="auto"/>
              <w:ind w:firstLine="0"/>
              <w:jc w:val="center"/>
            </w:pPr>
            <w:r w:rsidRPr="00E5459C">
              <w:t>17,92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76BC66" w14:textId="77777777" w:rsidR="000A7E24" w:rsidRPr="00E5459C" w:rsidRDefault="000A7E24" w:rsidP="00DB63A3">
            <w:pPr>
              <w:spacing w:line="240" w:lineRule="auto"/>
              <w:ind w:firstLine="0"/>
              <w:jc w:val="center"/>
            </w:pPr>
            <w:r w:rsidRPr="00E5459C">
              <w:t>17,43</w:t>
            </w:r>
          </w:p>
        </w:tc>
      </w:tr>
      <w:tr w:rsidR="0047050E" w:rsidRPr="00E5459C" w14:paraId="50DCD8B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EFA19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617641E" w14:textId="77777777" w:rsidR="000A7E24" w:rsidRPr="00E5459C" w:rsidRDefault="007431F0" w:rsidP="007431F0">
            <w:pPr>
              <w:tabs>
                <w:tab w:val="left" w:pos="197"/>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689E34"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89F96B"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32777B"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E7BF5"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862A69"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15F820" w14:textId="77777777" w:rsidR="000A7E24" w:rsidRPr="00E5459C" w:rsidRDefault="000A7E24" w:rsidP="00DB63A3">
            <w:pPr>
              <w:spacing w:line="240" w:lineRule="auto"/>
              <w:ind w:firstLine="0"/>
              <w:jc w:val="center"/>
            </w:pPr>
            <w:r w:rsidRPr="00E5459C">
              <w:t>-</w:t>
            </w:r>
          </w:p>
        </w:tc>
      </w:tr>
      <w:tr w:rsidR="0047050E" w:rsidRPr="00E5459C" w14:paraId="79E1DD3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73A0D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5EDBA82" w14:textId="77777777" w:rsidR="000A7E24" w:rsidRPr="00E5459C" w:rsidRDefault="007431F0" w:rsidP="007431F0">
            <w:pPr>
              <w:tabs>
                <w:tab w:val="left" w:pos="197"/>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18F0BB" w14:textId="77777777" w:rsidR="000A7E24" w:rsidRPr="00E5459C" w:rsidRDefault="000A7E24" w:rsidP="00DB63A3">
            <w:pPr>
              <w:spacing w:line="240" w:lineRule="auto"/>
              <w:ind w:firstLine="0"/>
              <w:jc w:val="center"/>
            </w:pPr>
            <w:r w:rsidRPr="00E5459C">
              <w:t>0,31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D81829" w14:textId="77777777" w:rsidR="000A7E24" w:rsidRPr="00E5459C" w:rsidRDefault="000A7E24" w:rsidP="00DB63A3">
            <w:pPr>
              <w:spacing w:line="240" w:lineRule="auto"/>
              <w:ind w:firstLine="0"/>
              <w:jc w:val="center"/>
            </w:pPr>
            <w:r w:rsidRPr="00E5459C">
              <w:t>0,31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23E21E" w14:textId="77777777" w:rsidR="000A7E24" w:rsidRPr="00E5459C" w:rsidRDefault="000A7E24" w:rsidP="00DB63A3">
            <w:pPr>
              <w:spacing w:line="240" w:lineRule="auto"/>
              <w:ind w:firstLine="0"/>
              <w:jc w:val="center"/>
            </w:pPr>
            <w:r w:rsidRPr="00E5459C">
              <w:t>0,31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6713D" w14:textId="77777777" w:rsidR="000A7E24" w:rsidRPr="00E5459C" w:rsidRDefault="000A7E24" w:rsidP="00DB63A3">
            <w:pPr>
              <w:spacing w:line="240" w:lineRule="auto"/>
              <w:ind w:firstLine="0"/>
              <w:jc w:val="center"/>
            </w:pPr>
            <w:r w:rsidRPr="00E5459C">
              <w:t>0,31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5310EC" w14:textId="77777777" w:rsidR="000A7E24" w:rsidRPr="00E5459C" w:rsidRDefault="000A7E24" w:rsidP="00DB63A3">
            <w:pPr>
              <w:spacing w:line="240" w:lineRule="auto"/>
              <w:ind w:firstLine="0"/>
              <w:jc w:val="center"/>
            </w:pPr>
            <w:r w:rsidRPr="00E5459C">
              <w:t>0,31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BCE674" w14:textId="77777777" w:rsidR="000A7E24" w:rsidRPr="00E5459C" w:rsidRDefault="000A7E24" w:rsidP="00DB63A3">
            <w:pPr>
              <w:spacing w:line="240" w:lineRule="auto"/>
              <w:ind w:firstLine="0"/>
              <w:jc w:val="center"/>
            </w:pPr>
            <w:r w:rsidRPr="00E5459C">
              <w:t>0,31</w:t>
            </w:r>
          </w:p>
        </w:tc>
      </w:tr>
      <w:tr w:rsidR="0047050E" w:rsidRPr="00E5459C" w14:paraId="190BEF5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F1329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82FBFED" w14:textId="77777777" w:rsidR="000A7E24" w:rsidRPr="00E5459C" w:rsidRDefault="007431F0" w:rsidP="007431F0">
            <w:pPr>
              <w:tabs>
                <w:tab w:val="left" w:pos="197"/>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E2A97C" w14:textId="77777777" w:rsidR="000A7E24" w:rsidRPr="00E5459C" w:rsidRDefault="000A7E24" w:rsidP="00DB63A3">
            <w:pPr>
              <w:spacing w:line="240" w:lineRule="auto"/>
              <w:ind w:firstLine="0"/>
              <w:jc w:val="center"/>
            </w:pPr>
            <w:r w:rsidRPr="00E5459C">
              <w:t>0,68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8CD156" w14:textId="77777777" w:rsidR="000A7E24" w:rsidRPr="00E5459C" w:rsidRDefault="000A7E24" w:rsidP="00DB63A3">
            <w:pPr>
              <w:spacing w:line="240" w:lineRule="auto"/>
              <w:ind w:firstLine="0"/>
              <w:jc w:val="center"/>
            </w:pPr>
            <w:r w:rsidRPr="00E5459C">
              <w:t>0,69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7C189" w14:textId="77777777" w:rsidR="000A7E24" w:rsidRPr="00E5459C" w:rsidRDefault="000A7E24" w:rsidP="00DB63A3">
            <w:pPr>
              <w:spacing w:line="240" w:lineRule="auto"/>
              <w:ind w:firstLine="0"/>
              <w:jc w:val="center"/>
            </w:pPr>
            <w:r w:rsidRPr="00E5459C">
              <w:t>0,68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D870D3" w14:textId="77777777" w:rsidR="000A7E24" w:rsidRPr="00E5459C" w:rsidRDefault="000A7E24" w:rsidP="00DB63A3">
            <w:pPr>
              <w:spacing w:line="240" w:lineRule="auto"/>
              <w:ind w:firstLine="0"/>
              <w:jc w:val="center"/>
            </w:pPr>
            <w:r w:rsidRPr="00E5459C">
              <w:t>0,69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6D1023" w14:textId="77777777" w:rsidR="000A7E24" w:rsidRPr="00E5459C" w:rsidRDefault="000A7E24" w:rsidP="00DB63A3">
            <w:pPr>
              <w:spacing w:line="240" w:lineRule="auto"/>
              <w:ind w:firstLine="0"/>
              <w:jc w:val="center"/>
            </w:pPr>
            <w:r w:rsidRPr="00E5459C">
              <w:t>0,68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11057A" w14:textId="77777777" w:rsidR="000A7E24" w:rsidRPr="00E5459C" w:rsidRDefault="000A7E24" w:rsidP="00DB63A3">
            <w:pPr>
              <w:spacing w:line="240" w:lineRule="auto"/>
              <w:ind w:firstLine="0"/>
              <w:jc w:val="center"/>
            </w:pPr>
            <w:r w:rsidRPr="00E5459C">
              <w:t>0,68</w:t>
            </w:r>
          </w:p>
        </w:tc>
      </w:tr>
      <w:tr w:rsidR="0047050E" w:rsidRPr="00E5459C" w14:paraId="45372BC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E9A42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34BA4A5" w14:textId="77777777" w:rsidR="000A7E24" w:rsidRPr="00E5459C" w:rsidRDefault="007431F0" w:rsidP="007431F0">
            <w:pPr>
              <w:tabs>
                <w:tab w:val="left" w:pos="197"/>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F80935" w14:textId="77777777" w:rsidR="000A7E24" w:rsidRPr="00E5459C" w:rsidRDefault="000A7E24" w:rsidP="00DB63A3">
            <w:pPr>
              <w:spacing w:line="240" w:lineRule="auto"/>
              <w:ind w:firstLine="0"/>
              <w:jc w:val="center"/>
            </w:pPr>
            <w:r w:rsidRPr="00E5459C">
              <w:t>2,83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862A17" w14:textId="77777777" w:rsidR="000A7E24" w:rsidRPr="00E5459C" w:rsidRDefault="000A7E24" w:rsidP="00DB63A3">
            <w:pPr>
              <w:spacing w:line="240" w:lineRule="auto"/>
              <w:ind w:firstLine="0"/>
              <w:jc w:val="center"/>
            </w:pPr>
            <w:r w:rsidRPr="00E5459C">
              <w:t>2,85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09AD83" w14:textId="77777777" w:rsidR="000A7E24" w:rsidRPr="00E5459C" w:rsidRDefault="000A7E24" w:rsidP="00DB63A3">
            <w:pPr>
              <w:spacing w:line="240" w:lineRule="auto"/>
              <w:ind w:firstLine="0"/>
              <w:jc w:val="center"/>
            </w:pPr>
            <w:r w:rsidRPr="00E5459C">
              <w:t>2,82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526FC7" w14:textId="77777777" w:rsidR="000A7E24" w:rsidRPr="00E5459C" w:rsidRDefault="000A7E24" w:rsidP="00DB63A3">
            <w:pPr>
              <w:spacing w:line="240" w:lineRule="auto"/>
              <w:ind w:firstLine="0"/>
              <w:jc w:val="center"/>
            </w:pPr>
            <w:r w:rsidRPr="00E5459C">
              <w:t>2,84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97026E" w14:textId="77777777" w:rsidR="000A7E24" w:rsidRPr="00E5459C" w:rsidRDefault="000A7E24" w:rsidP="00DB63A3">
            <w:pPr>
              <w:spacing w:line="240" w:lineRule="auto"/>
              <w:ind w:firstLine="0"/>
              <w:jc w:val="center"/>
            </w:pPr>
            <w:r w:rsidRPr="00E5459C">
              <w:t>2,82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450754" w14:textId="77777777" w:rsidR="000A7E24" w:rsidRPr="00E5459C" w:rsidRDefault="000A7E24" w:rsidP="00DB63A3">
            <w:pPr>
              <w:spacing w:line="240" w:lineRule="auto"/>
              <w:ind w:firstLine="0"/>
              <w:jc w:val="center"/>
            </w:pPr>
            <w:r w:rsidRPr="00E5459C">
              <w:t>2,84</w:t>
            </w:r>
          </w:p>
        </w:tc>
      </w:tr>
      <w:tr w:rsidR="0047050E" w:rsidRPr="00E5459C" w14:paraId="4860F90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96904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B292B90" w14:textId="77777777" w:rsidR="000A7E24" w:rsidRPr="00E5459C" w:rsidRDefault="007431F0" w:rsidP="007431F0">
            <w:pPr>
              <w:tabs>
                <w:tab w:val="left" w:pos="197"/>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790941" w14:textId="77777777" w:rsidR="000A7E24" w:rsidRPr="00E5459C" w:rsidRDefault="000A7E24" w:rsidP="00DB63A3">
            <w:pPr>
              <w:spacing w:line="240" w:lineRule="auto"/>
              <w:ind w:firstLine="0"/>
              <w:jc w:val="center"/>
            </w:pPr>
            <w:r w:rsidRPr="00E5459C">
              <w:t>1,37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64E991"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61292D" w14:textId="77777777" w:rsidR="000A7E24" w:rsidRPr="00E5459C" w:rsidRDefault="000A7E24" w:rsidP="00DB63A3">
            <w:pPr>
              <w:spacing w:line="240" w:lineRule="auto"/>
              <w:ind w:firstLine="0"/>
              <w:jc w:val="center"/>
            </w:pPr>
            <w:r w:rsidRPr="00E5459C">
              <w:t>1,36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5AAD2"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26FD5A" w14:textId="77777777" w:rsidR="000A7E24" w:rsidRPr="00E5459C" w:rsidRDefault="000A7E24" w:rsidP="00DB63A3">
            <w:pPr>
              <w:spacing w:line="240" w:lineRule="auto"/>
              <w:ind w:firstLine="0"/>
              <w:jc w:val="center"/>
            </w:pPr>
            <w:r w:rsidRPr="00E5459C">
              <w:t>1,36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D22EFB" w14:textId="77777777" w:rsidR="000A7E24" w:rsidRPr="00E5459C" w:rsidRDefault="000A7E24" w:rsidP="00DB63A3">
            <w:pPr>
              <w:spacing w:line="240" w:lineRule="auto"/>
              <w:ind w:firstLine="0"/>
              <w:jc w:val="center"/>
            </w:pPr>
            <w:r w:rsidRPr="00E5459C">
              <w:t>-</w:t>
            </w:r>
          </w:p>
        </w:tc>
      </w:tr>
      <w:tr w:rsidR="0047050E" w:rsidRPr="00E5459C" w14:paraId="0C328EA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3E2A9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F54477" w14:textId="77777777" w:rsidR="000A7E24" w:rsidRPr="00E5459C" w:rsidRDefault="007431F0" w:rsidP="007431F0">
            <w:pPr>
              <w:tabs>
                <w:tab w:val="left" w:pos="197"/>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506000" w14:textId="77777777" w:rsidR="000A7E24" w:rsidRPr="00E5459C" w:rsidRDefault="000A7E24" w:rsidP="00DB63A3">
            <w:pPr>
              <w:spacing w:line="240" w:lineRule="auto"/>
              <w:ind w:firstLine="0"/>
              <w:jc w:val="center"/>
            </w:pPr>
            <w:r w:rsidRPr="00E5459C">
              <w:t>3,22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7FA084" w14:textId="77777777" w:rsidR="000A7E24" w:rsidRPr="00E5459C" w:rsidRDefault="000A7E24" w:rsidP="00DB63A3">
            <w:pPr>
              <w:spacing w:line="240" w:lineRule="auto"/>
              <w:ind w:firstLine="0"/>
              <w:jc w:val="center"/>
            </w:pPr>
            <w:r w:rsidRPr="00E5459C">
              <w:t>3,24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3DAA7E" w14:textId="77777777" w:rsidR="000A7E24" w:rsidRPr="00E5459C" w:rsidRDefault="000A7E24" w:rsidP="00DB63A3">
            <w:pPr>
              <w:spacing w:line="240" w:lineRule="auto"/>
              <w:ind w:firstLine="0"/>
              <w:jc w:val="center"/>
            </w:pPr>
            <w:r w:rsidRPr="00E5459C">
              <w:t>3,21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C262A4" w14:textId="77777777" w:rsidR="000A7E24" w:rsidRPr="00E5459C" w:rsidRDefault="000A7E24" w:rsidP="00DB63A3">
            <w:pPr>
              <w:spacing w:line="240" w:lineRule="auto"/>
              <w:ind w:firstLine="0"/>
              <w:jc w:val="center"/>
            </w:pPr>
            <w:r w:rsidRPr="00E5459C">
              <w:t>3,23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4EF044" w14:textId="77777777" w:rsidR="000A7E24" w:rsidRPr="00E5459C" w:rsidRDefault="000A7E24" w:rsidP="00DB63A3">
            <w:pPr>
              <w:spacing w:line="240" w:lineRule="auto"/>
              <w:ind w:firstLine="0"/>
              <w:jc w:val="center"/>
            </w:pPr>
            <w:r w:rsidRPr="00E5459C">
              <w:t>3,21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642D81" w14:textId="77777777" w:rsidR="000A7E24" w:rsidRPr="00E5459C" w:rsidRDefault="000A7E24" w:rsidP="00DB63A3">
            <w:pPr>
              <w:spacing w:line="240" w:lineRule="auto"/>
              <w:ind w:firstLine="0"/>
              <w:jc w:val="center"/>
            </w:pPr>
            <w:r w:rsidRPr="00E5459C">
              <w:t>3,23</w:t>
            </w:r>
          </w:p>
        </w:tc>
      </w:tr>
      <w:tr w:rsidR="0047050E" w:rsidRPr="00E5459C" w14:paraId="0FC6477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982A0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A91750A" w14:textId="77777777" w:rsidR="000A7E24" w:rsidRPr="00E5459C" w:rsidRDefault="007431F0" w:rsidP="007431F0">
            <w:pPr>
              <w:tabs>
                <w:tab w:val="left" w:pos="197"/>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43A4FA" w14:textId="77777777" w:rsidR="000A7E24" w:rsidRPr="00E5459C" w:rsidRDefault="000A7E24" w:rsidP="00DB63A3">
            <w:pPr>
              <w:spacing w:line="240" w:lineRule="auto"/>
              <w:ind w:firstLine="0"/>
              <w:jc w:val="center"/>
            </w:pPr>
            <w:r w:rsidRPr="00E5459C">
              <w:t>0,39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1CC1F9"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4A14F3" w14:textId="77777777" w:rsidR="000A7E24" w:rsidRPr="00E5459C" w:rsidRDefault="000A7E24" w:rsidP="00DB63A3">
            <w:pPr>
              <w:spacing w:line="240" w:lineRule="auto"/>
              <w:ind w:firstLine="0"/>
              <w:jc w:val="center"/>
            </w:pPr>
            <w:r w:rsidRPr="00E5459C">
              <w:t>0,39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125732"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A7C404" w14:textId="77777777" w:rsidR="000A7E24" w:rsidRPr="00E5459C" w:rsidRDefault="000A7E24" w:rsidP="00DB63A3">
            <w:pPr>
              <w:spacing w:line="240" w:lineRule="auto"/>
              <w:ind w:firstLine="0"/>
              <w:jc w:val="center"/>
            </w:pPr>
            <w:r w:rsidRPr="00E5459C">
              <w:t>0,39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17B6A3" w14:textId="77777777" w:rsidR="000A7E24" w:rsidRPr="00E5459C" w:rsidRDefault="000A7E24" w:rsidP="00DB63A3">
            <w:pPr>
              <w:spacing w:line="240" w:lineRule="auto"/>
              <w:ind w:firstLine="0"/>
              <w:jc w:val="center"/>
            </w:pPr>
            <w:r w:rsidRPr="00E5459C">
              <w:t>0,39</w:t>
            </w:r>
          </w:p>
        </w:tc>
      </w:tr>
      <w:tr w:rsidR="0047050E" w:rsidRPr="00E5459C" w14:paraId="19F37CB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B02ED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601D80E" w14:textId="77777777" w:rsidR="000A7E24" w:rsidRPr="00E5459C" w:rsidRDefault="007431F0" w:rsidP="007431F0">
            <w:pPr>
              <w:tabs>
                <w:tab w:val="left" w:pos="197"/>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CA64C7" w14:textId="77777777" w:rsidR="000A7E24" w:rsidRPr="00E5459C" w:rsidRDefault="000A7E24" w:rsidP="00DB63A3">
            <w:pPr>
              <w:spacing w:line="240" w:lineRule="auto"/>
              <w:ind w:firstLine="0"/>
              <w:jc w:val="center"/>
            </w:pPr>
            <w:r w:rsidRPr="00E5459C">
              <w:t>0,29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892261" w14:textId="77777777" w:rsidR="000A7E24" w:rsidRPr="00E5459C" w:rsidRDefault="000A7E24" w:rsidP="00DB63A3">
            <w:pPr>
              <w:spacing w:line="240" w:lineRule="auto"/>
              <w:ind w:firstLine="0"/>
              <w:jc w:val="center"/>
            </w:pPr>
            <w:r w:rsidRPr="00E5459C">
              <w:t>0,29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F88EEC" w14:textId="77777777" w:rsidR="000A7E24" w:rsidRPr="00E5459C" w:rsidRDefault="000A7E24" w:rsidP="00DB63A3">
            <w:pPr>
              <w:spacing w:line="240" w:lineRule="auto"/>
              <w:ind w:firstLine="0"/>
              <w:jc w:val="center"/>
            </w:pPr>
            <w:r w:rsidRPr="00E5459C">
              <w:t>0,29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8FC99B" w14:textId="77777777" w:rsidR="000A7E24" w:rsidRPr="00E5459C" w:rsidRDefault="000A7E24" w:rsidP="00DB63A3">
            <w:pPr>
              <w:spacing w:line="240" w:lineRule="auto"/>
              <w:ind w:firstLine="0"/>
              <w:jc w:val="center"/>
            </w:pPr>
            <w:r w:rsidRPr="00E5459C">
              <w:t>0,29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5F8ED" w14:textId="77777777" w:rsidR="000A7E24" w:rsidRPr="00E5459C" w:rsidRDefault="000A7E24" w:rsidP="00DB63A3">
            <w:pPr>
              <w:spacing w:line="240" w:lineRule="auto"/>
              <w:ind w:firstLine="0"/>
              <w:jc w:val="center"/>
            </w:pPr>
            <w:r w:rsidRPr="00E5459C">
              <w:t>0,29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9B9015" w14:textId="77777777" w:rsidR="000A7E24" w:rsidRPr="00E5459C" w:rsidRDefault="000A7E24" w:rsidP="00DB63A3">
            <w:pPr>
              <w:spacing w:line="240" w:lineRule="auto"/>
              <w:ind w:firstLine="0"/>
              <w:jc w:val="center"/>
            </w:pPr>
            <w:r w:rsidRPr="00E5459C">
              <w:t>0,29</w:t>
            </w:r>
          </w:p>
        </w:tc>
      </w:tr>
      <w:tr w:rsidR="0047050E" w:rsidRPr="00E5459C" w14:paraId="4039971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04B23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8363FED" w14:textId="77777777" w:rsidR="000A7E24" w:rsidRPr="00E5459C" w:rsidRDefault="007431F0" w:rsidP="007431F0">
            <w:pPr>
              <w:tabs>
                <w:tab w:val="left" w:pos="197"/>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3F2D4E" w14:textId="77777777" w:rsidR="000A7E24" w:rsidRPr="00E5459C" w:rsidRDefault="000A7E24" w:rsidP="00DB63A3">
            <w:pPr>
              <w:spacing w:line="240" w:lineRule="auto"/>
              <w:ind w:firstLine="0"/>
              <w:jc w:val="center"/>
            </w:pPr>
            <w:r w:rsidRPr="00E5459C">
              <w:t>1,56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B9EABE" w14:textId="77777777" w:rsidR="000A7E24" w:rsidRPr="00E5459C" w:rsidRDefault="000A7E24" w:rsidP="00DB63A3">
            <w:pPr>
              <w:spacing w:line="240" w:lineRule="auto"/>
              <w:ind w:firstLine="0"/>
              <w:jc w:val="center"/>
            </w:pPr>
            <w:r w:rsidRPr="00E5459C">
              <w:t>1,57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6F59F5" w14:textId="77777777" w:rsidR="000A7E24" w:rsidRPr="00E5459C" w:rsidRDefault="000A7E24" w:rsidP="00DB63A3">
            <w:pPr>
              <w:spacing w:line="240" w:lineRule="auto"/>
              <w:ind w:firstLine="0"/>
              <w:jc w:val="center"/>
            </w:pPr>
            <w:r w:rsidRPr="00E5459C">
              <w:t>1,56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DAEB29" w14:textId="77777777" w:rsidR="000A7E24" w:rsidRPr="00E5459C" w:rsidRDefault="000A7E24" w:rsidP="00DB63A3">
            <w:pPr>
              <w:spacing w:line="240" w:lineRule="auto"/>
              <w:ind w:firstLine="0"/>
              <w:jc w:val="center"/>
            </w:pPr>
            <w:r w:rsidRPr="00E5459C">
              <w:t>1,57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7C77F6" w14:textId="77777777" w:rsidR="000A7E24" w:rsidRPr="00E5459C" w:rsidRDefault="000A7E24" w:rsidP="00DB63A3">
            <w:pPr>
              <w:spacing w:line="240" w:lineRule="auto"/>
              <w:ind w:firstLine="0"/>
              <w:jc w:val="center"/>
            </w:pPr>
            <w:r w:rsidRPr="00E5459C">
              <w:t>1,56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12D9C7" w14:textId="77777777" w:rsidR="000A7E24" w:rsidRPr="00E5459C" w:rsidRDefault="000A7E24" w:rsidP="00DB63A3">
            <w:pPr>
              <w:spacing w:line="240" w:lineRule="auto"/>
              <w:ind w:firstLine="0"/>
              <w:jc w:val="center"/>
            </w:pPr>
            <w:r w:rsidRPr="00E5459C">
              <w:t>1,57</w:t>
            </w:r>
          </w:p>
        </w:tc>
      </w:tr>
      <w:tr w:rsidR="0047050E" w:rsidRPr="00E5459C" w14:paraId="6FF55CC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66012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463C88" w14:textId="77777777" w:rsidR="000A7E24" w:rsidRPr="00E5459C" w:rsidRDefault="007431F0" w:rsidP="007431F0">
            <w:pPr>
              <w:tabs>
                <w:tab w:val="left" w:pos="197"/>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8D1CD3" w14:textId="77777777" w:rsidR="000A7E24" w:rsidRPr="00E5459C" w:rsidRDefault="000A7E24" w:rsidP="00DB63A3">
            <w:pPr>
              <w:spacing w:line="240" w:lineRule="auto"/>
              <w:ind w:firstLine="0"/>
              <w:jc w:val="center"/>
            </w:pPr>
            <w:r w:rsidRPr="00E5459C">
              <w:t>3,81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97A864" w14:textId="77777777" w:rsidR="000A7E24" w:rsidRPr="00E5459C" w:rsidRDefault="000A7E24" w:rsidP="00DB63A3">
            <w:pPr>
              <w:spacing w:line="240" w:lineRule="auto"/>
              <w:ind w:firstLine="0"/>
              <w:jc w:val="center"/>
            </w:pPr>
            <w:r w:rsidRPr="00E5459C">
              <w:t>3,83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3C0B9" w14:textId="77777777" w:rsidR="000A7E24" w:rsidRPr="00E5459C" w:rsidRDefault="000A7E24" w:rsidP="00DB63A3">
            <w:pPr>
              <w:spacing w:line="240" w:lineRule="auto"/>
              <w:ind w:firstLine="0"/>
              <w:jc w:val="center"/>
            </w:pPr>
            <w:r w:rsidRPr="00E5459C">
              <w:t>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A53C1F" w14:textId="77777777" w:rsidR="000A7E24" w:rsidRPr="00E5459C" w:rsidRDefault="000A7E24" w:rsidP="00DB63A3">
            <w:pPr>
              <w:spacing w:line="240" w:lineRule="auto"/>
              <w:ind w:firstLine="0"/>
              <w:jc w:val="center"/>
            </w:pPr>
            <w:r w:rsidRPr="00E5459C">
              <w:t>3,82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002C9B" w14:textId="77777777" w:rsidR="000A7E24" w:rsidRPr="00E5459C" w:rsidRDefault="000A7E24" w:rsidP="00DB63A3">
            <w:pPr>
              <w:spacing w:line="240" w:lineRule="auto"/>
              <w:ind w:firstLine="0"/>
              <w:jc w:val="center"/>
            </w:pPr>
            <w:r w:rsidRPr="00E5459C">
              <w:t>3,79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C0AC0" w14:textId="77777777" w:rsidR="000A7E24" w:rsidRPr="00E5459C" w:rsidRDefault="000A7E24" w:rsidP="00DB63A3">
            <w:pPr>
              <w:spacing w:line="240" w:lineRule="auto"/>
              <w:ind w:firstLine="0"/>
              <w:jc w:val="center"/>
            </w:pPr>
            <w:r w:rsidRPr="00E5459C">
              <w:t>3,82</w:t>
            </w:r>
          </w:p>
        </w:tc>
      </w:tr>
      <w:tr w:rsidR="0047050E" w:rsidRPr="00E5459C" w14:paraId="43E9784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F5809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F52ADD2" w14:textId="77777777" w:rsidR="000A7E24" w:rsidRPr="00E5459C" w:rsidRDefault="007431F0" w:rsidP="007431F0">
            <w:pPr>
              <w:tabs>
                <w:tab w:val="left" w:pos="197"/>
              </w:tabs>
              <w:spacing w:line="240" w:lineRule="auto"/>
              <w:ind w:firstLine="0"/>
            </w:pPr>
            <w:r w:rsidRPr="00E5459C">
              <w:tab/>
            </w:r>
            <w:r w:rsidR="000A7E24" w:rsidRPr="00E5459C">
              <w:t>горячее водоснабжение 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31506" w14:textId="77777777" w:rsidR="000A7E24" w:rsidRPr="00E5459C" w:rsidRDefault="000A7E24" w:rsidP="00DB63A3">
            <w:pPr>
              <w:spacing w:line="240" w:lineRule="auto"/>
              <w:ind w:firstLine="0"/>
              <w:jc w:val="center"/>
            </w:pPr>
            <w:r w:rsidRPr="00E5459C">
              <w:t>3,51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A68D0" w14:textId="77777777" w:rsidR="000A7E24" w:rsidRPr="00E5459C" w:rsidRDefault="000A7E24" w:rsidP="00DB63A3">
            <w:pPr>
              <w:spacing w:line="240" w:lineRule="auto"/>
              <w:ind w:firstLine="0"/>
              <w:jc w:val="center"/>
            </w:pPr>
            <w:r w:rsidRPr="00E5459C">
              <w:t>4,32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83C11D" w14:textId="77777777" w:rsidR="000A7E24" w:rsidRPr="00E5459C" w:rsidRDefault="000A7E24" w:rsidP="00DB63A3">
            <w:pPr>
              <w:spacing w:line="240" w:lineRule="auto"/>
              <w:ind w:firstLine="0"/>
              <w:jc w:val="center"/>
            </w:pPr>
            <w:r w:rsidRPr="00E5459C">
              <w:t>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944F4C" w14:textId="77777777" w:rsidR="000A7E24" w:rsidRPr="00E5459C" w:rsidRDefault="000A7E24" w:rsidP="00DB63A3">
            <w:pPr>
              <w:spacing w:line="240" w:lineRule="auto"/>
              <w:ind w:firstLine="0"/>
              <w:jc w:val="center"/>
            </w:pPr>
            <w:r w:rsidRPr="00E5459C">
              <w:t>4,31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B307AD" w14:textId="77777777" w:rsidR="000A7E24" w:rsidRPr="00E5459C" w:rsidRDefault="000A7E24" w:rsidP="00DB63A3">
            <w:pPr>
              <w:spacing w:line="240" w:lineRule="auto"/>
              <w:ind w:firstLine="0"/>
              <w:jc w:val="center"/>
            </w:pPr>
            <w:r w:rsidRPr="00E5459C">
              <w:t>3,5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3A555B" w14:textId="77777777" w:rsidR="000A7E24" w:rsidRPr="00E5459C" w:rsidRDefault="000A7E24" w:rsidP="00DB63A3">
            <w:pPr>
              <w:spacing w:line="240" w:lineRule="auto"/>
              <w:ind w:firstLine="0"/>
              <w:jc w:val="center"/>
            </w:pPr>
            <w:r w:rsidRPr="00E5459C">
              <w:t>4,3</w:t>
            </w:r>
          </w:p>
        </w:tc>
      </w:tr>
      <w:tr w:rsidR="0047050E" w:rsidRPr="00E5459C" w14:paraId="5B81A57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B7E4B4"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FCDADFA"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98088B" w14:textId="77777777" w:rsidR="000A7E24" w:rsidRPr="00E5459C" w:rsidRDefault="000A7E24" w:rsidP="00DB63A3">
            <w:pPr>
              <w:spacing w:line="240" w:lineRule="auto"/>
              <w:ind w:firstLine="0"/>
              <w:jc w:val="center"/>
            </w:pPr>
            <w:r w:rsidRPr="00E5459C">
              <w:t>4,88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C833A" w14:textId="77777777" w:rsidR="000A7E24" w:rsidRPr="00E5459C" w:rsidRDefault="000A7E24" w:rsidP="00DB63A3">
            <w:pPr>
              <w:spacing w:line="240" w:lineRule="auto"/>
              <w:ind w:firstLine="0"/>
              <w:jc w:val="center"/>
            </w:pPr>
            <w:r w:rsidRPr="00E5459C">
              <w:t>4,91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9333E4" w14:textId="77777777" w:rsidR="000A7E24" w:rsidRPr="00E5459C" w:rsidRDefault="000A7E24" w:rsidP="00DB63A3">
            <w:pPr>
              <w:spacing w:line="240" w:lineRule="auto"/>
              <w:ind w:firstLine="0"/>
              <w:jc w:val="center"/>
            </w:pPr>
            <w:r w:rsidRPr="00E5459C">
              <w:t>4,87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3A9A47" w14:textId="77777777" w:rsidR="000A7E24" w:rsidRPr="00E5459C" w:rsidRDefault="000A7E24" w:rsidP="00DB63A3">
            <w:pPr>
              <w:spacing w:line="240" w:lineRule="auto"/>
              <w:ind w:firstLine="0"/>
              <w:jc w:val="center"/>
            </w:pPr>
            <w:r w:rsidRPr="00E5459C">
              <w:t>4,9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3D7792" w14:textId="77777777" w:rsidR="000A7E24" w:rsidRPr="00E5459C" w:rsidRDefault="000A7E24" w:rsidP="00DB63A3">
            <w:pPr>
              <w:spacing w:line="240" w:lineRule="auto"/>
              <w:ind w:firstLine="0"/>
              <w:jc w:val="center"/>
            </w:pPr>
            <w:r w:rsidRPr="00E5459C">
              <w:t>4,86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211DD0" w14:textId="77777777" w:rsidR="000A7E24" w:rsidRPr="00E5459C" w:rsidRDefault="000A7E24" w:rsidP="00DB63A3">
            <w:pPr>
              <w:spacing w:line="240" w:lineRule="auto"/>
              <w:ind w:firstLine="0"/>
              <w:jc w:val="center"/>
            </w:pPr>
            <w:r w:rsidRPr="00E5459C">
              <w:t>4,89</w:t>
            </w:r>
          </w:p>
        </w:tc>
      </w:tr>
      <w:tr w:rsidR="0047050E" w:rsidRPr="00E5459C" w14:paraId="3C9135A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B62F4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33FCD12"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01AAFA11"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7481F71"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4EAED8C"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3A7E6E2"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B512977"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3B0B15E"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143C9F5A"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29C3D442" w14:textId="77777777" w:rsidR="009863F3" w:rsidRDefault="009863F3" w:rsidP="00DB63A3">
            <w:pPr>
              <w:spacing w:line="240" w:lineRule="auto"/>
              <w:ind w:firstLine="0"/>
              <w:rPr>
                <w:b/>
                <w:bCs/>
              </w:rPr>
            </w:pPr>
          </w:p>
          <w:p w14:paraId="58B2AF3B" w14:textId="77777777" w:rsidR="008E3774" w:rsidRDefault="008E3774" w:rsidP="00DB63A3">
            <w:pPr>
              <w:spacing w:line="240" w:lineRule="auto"/>
              <w:ind w:firstLine="0"/>
              <w:rPr>
                <w:b/>
                <w:bCs/>
              </w:rPr>
            </w:pPr>
          </w:p>
          <w:p w14:paraId="59F960AB" w14:textId="77777777" w:rsidR="008E3774" w:rsidRDefault="008E3774" w:rsidP="00DB63A3">
            <w:pPr>
              <w:spacing w:line="240" w:lineRule="auto"/>
              <w:ind w:firstLine="0"/>
              <w:rPr>
                <w:b/>
                <w:bCs/>
              </w:rPr>
            </w:pPr>
          </w:p>
          <w:p w14:paraId="4EFE7216" w14:textId="77777777" w:rsidR="008E3774" w:rsidRDefault="008E3774" w:rsidP="00DB63A3">
            <w:pPr>
              <w:spacing w:line="240" w:lineRule="auto"/>
              <w:ind w:firstLine="0"/>
              <w:rPr>
                <w:b/>
                <w:bCs/>
              </w:rPr>
            </w:pPr>
          </w:p>
          <w:p w14:paraId="126B9A66" w14:textId="77777777" w:rsidR="008E3774" w:rsidRDefault="008E3774" w:rsidP="00DB63A3">
            <w:pPr>
              <w:spacing w:line="240" w:lineRule="auto"/>
              <w:ind w:firstLine="0"/>
              <w:rPr>
                <w:b/>
                <w:bCs/>
              </w:rPr>
            </w:pPr>
          </w:p>
          <w:p w14:paraId="450EFDD1" w14:textId="77777777" w:rsidR="008E3774" w:rsidRPr="00E5459C" w:rsidRDefault="008E3774" w:rsidP="00DB63A3">
            <w:pPr>
              <w:spacing w:line="240" w:lineRule="auto"/>
              <w:ind w:firstLine="0"/>
              <w:rPr>
                <w:b/>
                <w:bCs/>
              </w:rPr>
            </w:pPr>
          </w:p>
          <w:p w14:paraId="6B2C0EB1" w14:textId="77777777" w:rsidR="000A7E24" w:rsidRPr="00E5459C" w:rsidRDefault="000A7E24" w:rsidP="00DB63A3">
            <w:pPr>
              <w:spacing w:line="240" w:lineRule="auto"/>
              <w:ind w:firstLine="0"/>
            </w:pPr>
            <w:r w:rsidRPr="00E5459C">
              <w:rPr>
                <w:b/>
                <w:bCs/>
              </w:rPr>
              <w:lastRenderedPageBreak/>
              <w:t>Таблица 21</w:t>
            </w:r>
            <w:r w:rsidRPr="00E5459C">
              <w:t>. Жилые дома одноэтажные кирпичные и шлакоблочные с мансардным этажом с центральным отоплением и горячим водоснабжением</w:t>
            </w:r>
          </w:p>
        </w:tc>
      </w:tr>
      <w:tr w:rsidR="0047050E" w:rsidRPr="00E5459C" w14:paraId="20AC42E1"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74BA0DB1" w14:textId="77777777" w:rsidR="000A7E24" w:rsidRPr="00E5459C" w:rsidRDefault="000A7E24" w:rsidP="00DB63A3">
            <w:pPr>
              <w:spacing w:line="240" w:lineRule="auto"/>
              <w:ind w:firstLine="0"/>
            </w:pPr>
            <w:r w:rsidRPr="00E5459C">
              <w:lastRenderedPageBreak/>
              <w:t xml:space="preserve">Источник: Сборник </w:t>
            </w:r>
            <w:r w:rsidR="00DB63A3" w:rsidRPr="00E5459C">
              <w:t>№4 (бюдж), Раздел 1, таблица 9А</w:t>
            </w:r>
          </w:p>
        </w:tc>
      </w:tr>
      <w:tr w:rsidR="0047050E" w:rsidRPr="00E5459C" w14:paraId="0D66E9B3"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0B8E63B8"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094433C"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02E45A40"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01267577"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0201E18"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2B2F53B0"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51AA6007"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1032C543"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06C65138" w14:textId="77777777" w:rsidR="000A7E24" w:rsidRPr="00E5459C" w:rsidRDefault="000A7E24" w:rsidP="00DB63A3">
            <w:pPr>
              <w:spacing w:line="240" w:lineRule="auto"/>
              <w:ind w:firstLine="0"/>
              <w:jc w:val="center"/>
            </w:pPr>
            <w:r w:rsidRPr="00E5459C">
              <w:t>полы паркетные</w:t>
            </w:r>
          </w:p>
        </w:tc>
      </w:tr>
      <w:tr w:rsidR="00B77363" w:rsidRPr="00E5459C" w14:paraId="104C99CC"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3B74F879"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116D142D"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20ABB59A"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66291B6"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E7CD8DF"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698B043"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AAEDE98"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19E4868" w14:textId="77777777" w:rsidR="000A7E24" w:rsidRPr="00E5459C" w:rsidRDefault="000A7E24" w:rsidP="00DB63A3">
            <w:pPr>
              <w:spacing w:line="240" w:lineRule="auto"/>
              <w:ind w:firstLine="0"/>
              <w:jc w:val="center"/>
            </w:pPr>
            <w:r w:rsidRPr="00E5459C">
              <w:t>с электропл.</w:t>
            </w:r>
          </w:p>
        </w:tc>
      </w:tr>
      <w:tr w:rsidR="0047050E" w:rsidRPr="00E5459C" w14:paraId="4F85EF1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B4DCAE"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682FA8A"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D27F96" w14:textId="77777777" w:rsidR="000A7E24" w:rsidRPr="00E5459C" w:rsidRDefault="000A7E24" w:rsidP="00DB63A3">
            <w:pPr>
              <w:spacing w:line="240" w:lineRule="auto"/>
              <w:ind w:firstLine="0"/>
              <w:jc w:val="center"/>
            </w:pPr>
            <w:r w:rsidRPr="00E5459C">
              <w:t>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757635" w14:textId="77777777" w:rsidR="000A7E24" w:rsidRPr="00E5459C" w:rsidRDefault="000A7E24" w:rsidP="00DB63A3">
            <w:pPr>
              <w:spacing w:line="240" w:lineRule="auto"/>
              <w:ind w:firstLine="0"/>
              <w:jc w:val="center"/>
            </w:pPr>
            <w:r w:rsidRPr="00E5459C">
              <w:t>8,96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44AB7D" w14:textId="77777777" w:rsidR="000A7E24" w:rsidRPr="00E5459C" w:rsidRDefault="000A7E24" w:rsidP="00DB63A3">
            <w:pPr>
              <w:spacing w:line="240" w:lineRule="auto"/>
              <w:ind w:firstLine="0"/>
              <w:jc w:val="center"/>
            </w:pPr>
            <w:r w:rsidRPr="00E5459C">
              <w:t>8,78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73CB40" w14:textId="77777777" w:rsidR="000A7E24" w:rsidRPr="00E5459C" w:rsidRDefault="000A7E24" w:rsidP="00DB63A3">
            <w:pPr>
              <w:spacing w:line="240" w:lineRule="auto"/>
              <w:ind w:firstLine="0"/>
              <w:jc w:val="center"/>
            </w:pPr>
            <w:r w:rsidRPr="00E5459C">
              <w:t>8,94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494539" w14:textId="77777777" w:rsidR="000A7E24" w:rsidRPr="00E5459C" w:rsidRDefault="000A7E24" w:rsidP="00DB63A3">
            <w:pPr>
              <w:spacing w:line="240" w:lineRule="auto"/>
              <w:ind w:firstLine="0"/>
              <w:jc w:val="center"/>
            </w:pPr>
            <w:r w:rsidRPr="00E5459C">
              <w:t>8,78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F14F90" w14:textId="77777777" w:rsidR="000A7E24" w:rsidRPr="00E5459C" w:rsidRDefault="000A7E24" w:rsidP="00DB63A3">
            <w:pPr>
              <w:spacing w:line="240" w:lineRule="auto"/>
              <w:ind w:firstLine="0"/>
              <w:jc w:val="center"/>
            </w:pPr>
            <w:r w:rsidRPr="00E5459C">
              <w:t>8,93</w:t>
            </w:r>
          </w:p>
        </w:tc>
      </w:tr>
      <w:tr w:rsidR="0047050E" w:rsidRPr="00E5459C" w14:paraId="0F685B5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327D3A"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FB1089"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B611EA" w14:textId="77777777" w:rsidR="000A7E24" w:rsidRPr="00E5459C" w:rsidRDefault="000A7E24" w:rsidP="00DB63A3">
            <w:pPr>
              <w:spacing w:line="240" w:lineRule="auto"/>
              <w:ind w:firstLine="0"/>
              <w:jc w:val="center"/>
            </w:pPr>
            <w:r w:rsidRPr="00E5459C">
              <w:t>25,52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A160D" w14:textId="77777777" w:rsidR="000A7E24" w:rsidRPr="00E5459C" w:rsidRDefault="000A7E24" w:rsidP="00DB63A3">
            <w:pPr>
              <w:spacing w:line="240" w:lineRule="auto"/>
              <w:ind w:firstLine="0"/>
              <w:jc w:val="center"/>
            </w:pPr>
            <w:r w:rsidRPr="00E5459C">
              <w:t>25,98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8CB49D" w14:textId="77777777" w:rsidR="000A7E24" w:rsidRPr="00E5459C" w:rsidRDefault="000A7E24" w:rsidP="00DB63A3">
            <w:pPr>
              <w:spacing w:line="240" w:lineRule="auto"/>
              <w:ind w:firstLine="0"/>
              <w:jc w:val="center"/>
            </w:pPr>
            <w:r w:rsidRPr="00E5459C">
              <w:t>25,47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F98DE1" w14:textId="77777777" w:rsidR="000A7E24" w:rsidRPr="00E5459C" w:rsidRDefault="000A7E24" w:rsidP="00DB63A3">
            <w:pPr>
              <w:spacing w:line="240" w:lineRule="auto"/>
              <w:ind w:firstLine="0"/>
              <w:jc w:val="center"/>
            </w:pPr>
            <w:r w:rsidRPr="00E5459C">
              <w:t>25,92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C4B5F9" w14:textId="77777777" w:rsidR="000A7E24" w:rsidRPr="00E5459C" w:rsidRDefault="000A7E24" w:rsidP="00DB63A3">
            <w:pPr>
              <w:spacing w:line="240" w:lineRule="auto"/>
              <w:ind w:firstLine="0"/>
              <w:jc w:val="center"/>
            </w:pPr>
            <w:r w:rsidRPr="00E5459C">
              <w:t>25,45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85F081" w14:textId="77777777" w:rsidR="000A7E24" w:rsidRPr="00E5459C" w:rsidRDefault="000A7E24" w:rsidP="00DB63A3">
            <w:pPr>
              <w:spacing w:line="240" w:lineRule="auto"/>
              <w:ind w:firstLine="0"/>
              <w:jc w:val="center"/>
            </w:pPr>
            <w:r w:rsidRPr="00E5459C">
              <w:t>25,9</w:t>
            </w:r>
          </w:p>
        </w:tc>
      </w:tr>
      <w:tr w:rsidR="0047050E" w:rsidRPr="00E5459C" w14:paraId="0B6B610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8496E2"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69D2F1F"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259BFE" w14:textId="77777777" w:rsidR="000A7E24" w:rsidRPr="00E5459C" w:rsidRDefault="000A7E24" w:rsidP="00DB63A3">
            <w:pPr>
              <w:spacing w:line="240" w:lineRule="auto"/>
              <w:ind w:firstLine="0"/>
              <w:jc w:val="center"/>
            </w:pPr>
            <w:r w:rsidRPr="00E5459C">
              <w:t>10,56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E300D" w14:textId="77777777" w:rsidR="000A7E24" w:rsidRPr="00E5459C" w:rsidRDefault="000A7E24" w:rsidP="00DB63A3">
            <w:pPr>
              <w:spacing w:line="240" w:lineRule="auto"/>
              <w:ind w:firstLine="0"/>
              <w:jc w:val="center"/>
            </w:pPr>
            <w:r w:rsidRPr="00E5459C">
              <w:t>10,75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E60EDC" w14:textId="77777777" w:rsidR="000A7E24" w:rsidRPr="00E5459C" w:rsidRDefault="000A7E24" w:rsidP="00DB63A3">
            <w:pPr>
              <w:spacing w:line="240" w:lineRule="auto"/>
              <w:ind w:firstLine="0"/>
              <w:jc w:val="center"/>
            </w:pPr>
            <w:r w:rsidRPr="00E5459C">
              <w:t>10,54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D4C0DF" w14:textId="77777777" w:rsidR="000A7E24" w:rsidRPr="00E5459C" w:rsidRDefault="000A7E24" w:rsidP="00DB63A3">
            <w:pPr>
              <w:spacing w:line="240" w:lineRule="auto"/>
              <w:ind w:firstLine="0"/>
              <w:jc w:val="center"/>
            </w:pPr>
            <w:r w:rsidRPr="00E5459C">
              <w:t>10,73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F818A2" w14:textId="77777777" w:rsidR="000A7E24" w:rsidRPr="00E5459C" w:rsidRDefault="000A7E24" w:rsidP="00DB63A3">
            <w:pPr>
              <w:spacing w:line="240" w:lineRule="auto"/>
              <w:ind w:firstLine="0"/>
              <w:jc w:val="center"/>
            </w:pPr>
            <w:r w:rsidRPr="00E5459C">
              <w:t>10,53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D5CECD" w14:textId="77777777" w:rsidR="000A7E24" w:rsidRPr="00E5459C" w:rsidRDefault="000A7E24" w:rsidP="00DB63A3">
            <w:pPr>
              <w:spacing w:line="240" w:lineRule="auto"/>
              <w:ind w:firstLine="0"/>
              <w:jc w:val="center"/>
            </w:pPr>
            <w:r w:rsidRPr="00E5459C">
              <w:t>10,72</w:t>
            </w:r>
          </w:p>
        </w:tc>
      </w:tr>
      <w:tr w:rsidR="0047050E" w:rsidRPr="00E5459C" w14:paraId="05E8F85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76C348"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42E644B"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CA617E" w14:textId="77777777" w:rsidR="000A7E24" w:rsidRPr="00E5459C" w:rsidRDefault="000A7E24" w:rsidP="00DB63A3">
            <w:pPr>
              <w:spacing w:line="240" w:lineRule="auto"/>
              <w:ind w:firstLine="0"/>
              <w:jc w:val="center"/>
            </w:pPr>
            <w:r w:rsidRPr="00E5459C">
              <w:t>7,92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0B0D37" w14:textId="77777777" w:rsidR="000A7E24" w:rsidRPr="00E5459C" w:rsidRDefault="000A7E24" w:rsidP="00DB63A3">
            <w:pPr>
              <w:spacing w:line="240" w:lineRule="auto"/>
              <w:ind w:firstLine="0"/>
              <w:jc w:val="center"/>
            </w:pPr>
            <w:r w:rsidRPr="00E5459C">
              <w:t>8,06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06ED4C" w14:textId="77777777" w:rsidR="000A7E24" w:rsidRPr="00E5459C" w:rsidRDefault="000A7E24" w:rsidP="00DB63A3">
            <w:pPr>
              <w:spacing w:line="240" w:lineRule="auto"/>
              <w:ind w:firstLine="0"/>
              <w:jc w:val="center"/>
            </w:pPr>
            <w:r w:rsidRPr="00E5459C">
              <w:t>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CA28D1" w14:textId="77777777" w:rsidR="000A7E24" w:rsidRPr="00E5459C" w:rsidRDefault="000A7E24" w:rsidP="00DB63A3">
            <w:pPr>
              <w:spacing w:line="240" w:lineRule="auto"/>
              <w:ind w:firstLine="0"/>
              <w:jc w:val="center"/>
            </w:pPr>
            <w:r w:rsidRPr="00E5459C">
              <w:t>8,05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8CBA35" w14:textId="77777777" w:rsidR="000A7E24" w:rsidRPr="00E5459C" w:rsidRDefault="000A7E24" w:rsidP="00DB63A3">
            <w:pPr>
              <w:spacing w:line="240" w:lineRule="auto"/>
              <w:ind w:firstLine="0"/>
              <w:jc w:val="center"/>
            </w:pPr>
            <w:r w:rsidRPr="00E5459C">
              <w:t>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D06CC0" w14:textId="77777777" w:rsidR="000A7E24" w:rsidRPr="00E5459C" w:rsidRDefault="000A7E24" w:rsidP="00DB63A3">
            <w:pPr>
              <w:spacing w:line="240" w:lineRule="auto"/>
              <w:ind w:firstLine="0"/>
              <w:jc w:val="center"/>
            </w:pPr>
            <w:r w:rsidRPr="00E5459C">
              <w:t>8,04</w:t>
            </w:r>
          </w:p>
        </w:tc>
      </w:tr>
      <w:tr w:rsidR="0047050E" w:rsidRPr="00E5459C" w14:paraId="784C21F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8CCFF1"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6122752"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7B354D" w14:textId="77777777" w:rsidR="000A7E24" w:rsidRPr="00E5459C" w:rsidRDefault="000A7E24" w:rsidP="00DB63A3">
            <w:pPr>
              <w:spacing w:line="240" w:lineRule="auto"/>
              <w:ind w:firstLine="0"/>
              <w:jc w:val="center"/>
            </w:pPr>
            <w:r w:rsidRPr="00E5459C">
              <w:t>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B8B3DE" w14:textId="77777777" w:rsidR="000A7E24" w:rsidRPr="00E5459C" w:rsidRDefault="000A7E24" w:rsidP="00DB63A3">
            <w:pPr>
              <w:spacing w:line="240" w:lineRule="auto"/>
              <w:ind w:firstLine="0"/>
              <w:jc w:val="center"/>
            </w:pPr>
            <w:r w:rsidRPr="00E5459C">
              <w:t>8,96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D9573E" w14:textId="77777777" w:rsidR="000A7E24" w:rsidRPr="00E5459C" w:rsidRDefault="000A7E24" w:rsidP="00DB63A3">
            <w:pPr>
              <w:spacing w:line="240" w:lineRule="auto"/>
              <w:ind w:firstLine="0"/>
              <w:jc w:val="center"/>
            </w:pPr>
            <w:r w:rsidRPr="00E5459C">
              <w:t>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4A849" w14:textId="77777777" w:rsidR="000A7E24" w:rsidRPr="00E5459C" w:rsidRDefault="000A7E24" w:rsidP="00DB63A3">
            <w:pPr>
              <w:spacing w:line="240" w:lineRule="auto"/>
              <w:ind w:firstLine="0"/>
              <w:jc w:val="center"/>
            </w:pPr>
            <w:r w:rsidRPr="00E5459C">
              <w:t>9,16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E8CC4A" w14:textId="77777777" w:rsidR="000A7E24" w:rsidRPr="00E5459C" w:rsidRDefault="000A7E24" w:rsidP="00DB63A3">
            <w:pPr>
              <w:spacing w:line="240" w:lineRule="auto"/>
              <w:ind w:firstLine="0"/>
              <w:jc w:val="center"/>
            </w:pPr>
            <w:r w:rsidRPr="00E5459C">
              <w:t>9,07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20F93" w14:textId="77777777" w:rsidR="000A7E24" w:rsidRPr="00E5459C" w:rsidRDefault="000A7E24" w:rsidP="00DB63A3">
            <w:pPr>
              <w:spacing w:line="240" w:lineRule="auto"/>
              <w:ind w:firstLine="0"/>
              <w:jc w:val="center"/>
            </w:pPr>
            <w:r w:rsidRPr="00E5459C">
              <w:t>9,23</w:t>
            </w:r>
          </w:p>
        </w:tc>
      </w:tr>
      <w:tr w:rsidR="0047050E" w:rsidRPr="00E5459C" w14:paraId="268500E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BFD6FA"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9A6EAFF" w14:textId="77777777" w:rsidR="000A7E24" w:rsidRPr="00E5459C" w:rsidRDefault="000A7E24" w:rsidP="00DB63A3">
            <w:pPr>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91F8A1" w14:textId="77777777" w:rsidR="000A7E24" w:rsidRPr="00E5459C" w:rsidRDefault="000A7E24" w:rsidP="00DB63A3">
            <w:pPr>
              <w:spacing w:line="240" w:lineRule="auto"/>
              <w:ind w:firstLine="0"/>
              <w:jc w:val="center"/>
            </w:pPr>
            <w:r w:rsidRPr="00E5459C">
              <w:t>10,56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FBF09D" w14:textId="77777777" w:rsidR="000A7E24" w:rsidRPr="00E5459C" w:rsidRDefault="000A7E24" w:rsidP="00DB63A3">
            <w:pPr>
              <w:spacing w:line="240" w:lineRule="auto"/>
              <w:ind w:firstLine="0"/>
              <w:jc w:val="center"/>
            </w:pPr>
            <w:r w:rsidRPr="00E5459C">
              <w:t>10,75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4A6C63" w14:textId="77777777" w:rsidR="000A7E24" w:rsidRPr="00E5459C" w:rsidRDefault="000A7E24" w:rsidP="00DB63A3">
            <w:pPr>
              <w:spacing w:line="240" w:lineRule="auto"/>
              <w:ind w:firstLine="0"/>
              <w:jc w:val="center"/>
            </w:pPr>
            <w:r w:rsidRPr="00E5459C">
              <w:t>10,54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2CD208" w14:textId="77777777" w:rsidR="000A7E24" w:rsidRPr="00E5459C" w:rsidRDefault="000A7E24" w:rsidP="00DB63A3">
            <w:pPr>
              <w:spacing w:line="240" w:lineRule="auto"/>
              <w:ind w:firstLine="0"/>
              <w:jc w:val="center"/>
            </w:pPr>
            <w:r w:rsidRPr="00E5459C">
              <w:t>10,73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823BFF" w14:textId="77777777" w:rsidR="000A7E24" w:rsidRPr="00E5459C" w:rsidRDefault="000A7E24" w:rsidP="00DB63A3">
            <w:pPr>
              <w:spacing w:line="240" w:lineRule="auto"/>
              <w:ind w:firstLine="0"/>
              <w:jc w:val="center"/>
            </w:pPr>
            <w:r w:rsidRPr="00E5459C">
              <w:t>10,53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447D3A" w14:textId="77777777" w:rsidR="000A7E24" w:rsidRPr="00E5459C" w:rsidRDefault="000A7E24" w:rsidP="00DB63A3">
            <w:pPr>
              <w:spacing w:line="240" w:lineRule="auto"/>
              <w:ind w:firstLine="0"/>
              <w:jc w:val="center"/>
            </w:pPr>
            <w:r w:rsidRPr="00E5459C">
              <w:t>10,72</w:t>
            </w:r>
          </w:p>
        </w:tc>
      </w:tr>
      <w:tr w:rsidR="0047050E" w:rsidRPr="00E5459C" w14:paraId="7427F3B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7F4CF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9B7A2E6" w14:textId="77777777" w:rsidR="000A7E24" w:rsidRPr="00E5459C" w:rsidRDefault="007431F0" w:rsidP="007431F0">
            <w:pPr>
              <w:tabs>
                <w:tab w:val="left" w:pos="165"/>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F13A3B" w14:textId="77777777" w:rsidR="000A7E24" w:rsidRPr="00E5459C" w:rsidRDefault="000A7E24" w:rsidP="00DB63A3">
            <w:pPr>
              <w:spacing w:line="240" w:lineRule="auto"/>
              <w:ind w:firstLine="0"/>
              <w:jc w:val="center"/>
            </w:pPr>
            <w:r w:rsidRPr="00E5459C">
              <w:t>5,28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53B9C1" w14:textId="77777777" w:rsidR="000A7E24" w:rsidRPr="00E5459C" w:rsidRDefault="000A7E24" w:rsidP="00DB63A3">
            <w:pPr>
              <w:spacing w:line="240" w:lineRule="auto"/>
              <w:ind w:firstLine="0"/>
              <w:jc w:val="center"/>
            </w:pPr>
            <w:r w:rsidRPr="00E5459C">
              <w:t>5,38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0A1688" w14:textId="77777777" w:rsidR="000A7E24" w:rsidRPr="00E5459C" w:rsidRDefault="000A7E24" w:rsidP="00DB63A3">
            <w:pPr>
              <w:spacing w:line="240" w:lineRule="auto"/>
              <w:ind w:firstLine="0"/>
              <w:jc w:val="center"/>
            </w:pPr>
            <w:r w:rsidRPr="00E5459C">
              <w:t>5,27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0F04B9" w14:textId="77777777" w:rsidR="000A7E24" w:rsidRPr="00E5459C" w:rsidRDefault="000A7E24" w:rsidP="00DB63A3">
            <w:pPr>
              <w:spacing w:line="240" w:lineRule="auto"/>
              <w:ind w:firstLine="0"/>
              <w:jc w:val="center"/>
            </w:pPr>
            <w:r w:rsidRPr="00E5459C">
              <w:t>5,36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34F238" w14:textId="77777777" w:rsidR="000A7E24" w:rsidRPr="00E5459C" w:rsidRDefault="000A7E24" w:rsidP="00DB63A3">
            <w:pPr>
              <w:spacing w:line="240" w:lineRule="auto"/>
              <w:ind w:firstLine="0"/>
              <w:jc w:val="center"/>
            </w:pPr>
            <w:r w:rsidRPr="00E5459C">
              <w:t>5,27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3D0CFC" w14:textId="77777777" w:rsidR="000A7E24" w:rsidRPr="00E5459C" w:rsidRDefault="000A7E24" w:rsidP="00DB63A3">
            <w:pPr>
              <w:spacing w:line="240" w:lineRule="auto"/>
              <w:ind w:firstLine="0"/>
              <w:jc w:val="center"/>
            </w:pPr>
            <w:r w:rsidRPr="00E5459C">
              <w:t>5,36</w:t>
            </w:r>
          </w:p>
        </w:tc>
      </w:tr>
      <w:tr w:rsidR="0047050E" w:rsidRPr="00E5459C" w14:paraId="4D5ED17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BCA67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F4B0310" w14:textId="77777777" w:rsidR="000A7E24" w:rsidRPr="00E5459C" w:rsidRDefault="007431F0" w:rsidP="007431F0">
            <w:pPr>
              <w:tabs>
                <w:tab w:val="left" w:pos="165"/>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C162DE" w14:textId="77777777" w:rsidR="000A7E24" w:rsidRPr="00E5459C" w:rsidRDefault="000A7E24" w:rsidP="00DB63A3">
            <w:pPr>
              <w:spacing w:line="240" w:lineRule="auto"/>
              <w:ind w:firstLine="0"/>
              <w:jc w:val="center"/>
            </w:pPr>
            <w:r w:rsidRPr="00E5459C">
              <w:t>5,28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FAA143" w14:textId="77777777" w:rsidR="000A7E24" w:rsidRPr="00E5459C" w:rsidRDefault="000A7E24" w:rsidP="00DB63A3">
            <w:pPr>
              <w:spacing w:line="240" w:lineRule="auto"/>
              <w:ind w:firstLine="0"/>
              <w:jc w:val="center"/>
            </w:pPr>
            <w:r w:rsidRPr="00E5459C">
              <w:t>5,38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094D2C" w14:textId="77777777" w:rsidR="000A7E24" w:rsidRPr="00E5459C" w:rsidRDefault="000A7E24" w:rsidP="00DB63A3">
            <w:pPr>
              <w:spacing w:line="240" w:lineRule="auto"/>
              <w:ind w:firstLine="0"/>
              <w:jc w:val="center"/>
            </w:pPr>
            <w:r w:rsidRPr="00E5459C">
              <w:t>5,27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E275E9" w14:textId="77777777" w:rsidR="000A7E24" w:rsidRPr="00E5459C" w:rsidRDefault="000A7E24" w:rsidP="00DB63A3">
            <w:pPr>
              <w:spacing w:line="240" w:lineRule="auto"/>
              <w:ind w:firstLine="0"/>
              <w:jc w:val="center"/>
            </w:pPr>
            <w:r w:rsidRPr="00E5459C">
              <w:t>5,36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D25F43" w14:textId="77777777" w:rsidR="000A7E24" w:rsidRPr="00E5459C" w:rsidRDefault="000A7E24" w:rsidP="00DB63A3">
            <w:pPr>
              <w:spacing w:line="240" w:lineRule="auto"/>
              <w:ind w:firstLine="0"/>
              <w:jc w:val="center"/>
            </w:pPr>
            <w:r w:rsidRPr="00E5459C">
              <w:t>5,27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9D4B4F" w14:textId="77777777" w:rsidR="000A7E24" w:rsidRPr="00E5459C" w:rsidRDefault="000A7E24" w:rsidP="00DB63A3">
            <w:pPr>
              <w:spacing w:line="240" w:lineRule="auto"/>
              <w:ind w:firstLine="0"/>
              <w:jc w:val="center"/>
            </w:pPr>
            <w:r w:rsidRPr="00E5459C">
              <w:t>5,36</w:t>
            </w:r>
          </w:p>
        </w:tc>
      </w:tr>
      <w:tr w:rsidR="0047050E" w:rsidRPr="00E5459C" w14:paraId="54D8D04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97A6AA"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E1A411" w14:textId="77777777" w:rsidR="000A7E24" w:rsidRPr="00E5459C" w:rsidRDefault="000A7E24" w:rsidP="007431F0">
            <w:pPr>
              <w:tabs>
                <w:tab w:val="left" w:pos="165"/>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6017FD" w14:textId="77777777" w:rsidR="000A7E24" w:rsidRPr="00E5459C" w:rsidRDefault="000A7E24" w:rsidP="00DB63A3">
            <w:pPr>
              <w:spacing w:line="240" w:lineRule="auto"/>
              <w:ind w:firstLine="0"/>
              <w:jc w:val="center"/>
            </w:pPr>
            <w:r w:rsidRPr="00E5459C">
              <w:t>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850965" w14:textId="77777777" w:rsidR="000A7E24" w:rsidRPr="00E5459C" w:rsidRDefault="000A7E24" w:rsidP="00DB63A3">
            <w:pPr>
              <w:spacing w:line="240" w:lineRule="auto"/>
              <w:ind w:firstLine="0"/>
              <w:jc w:val="center"/>
            </w:pPr>
            <w:r w:rsidRPr="00E5459C">
              <w:t>4,48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C64248" w14:textId="77777777" w:rsidR="000A7E24" w:rsidRPr="00E5459C" w:rsidRDefault="000A7E24" w:rsidP="00DB63A3">
            <w:pPr>
              <w:spacing w:line="240" w:lineRule="auto"/>
              <w:ind w:firstLine="0"/>
              <w:jc w:val="center"/>
            </w:pPr>
            <w:r w:rsidRPr="00E5459C">
              <w:t>4,39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E98EC8" w14:textId="77777777" w:rsidR="000A7E24" w:rsidRPr="00E5459C" w:rsidRDefault="000A7E24" w:rsidP="00DB63A3">
            <w:pPr>
              <w:spacing w:line="240" w:lineRule="auto"/>
              <w:ind w:firstLine="0"/>
              <w:jc w:val="center"/>
            </w:pPr>
            <w:r w:rsidRPr="00E5459C">
              <w:t>4,47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178B90" w14:textId="77777777" w:rsidR="000A7E24" w:rsidRPr="00E5459C" w:rsidRDefault="000A7E24" w:rsidP="00DB63A3">
            <w:pPr>
              <w:spacing w:line="240" w:lineRule="auto"/>
              <w:ind w:firstLine="0"/>
              <w:jc w:val="center"/>
            </w:pPr>
            <w:r w:rsidRPr="00E5459C">
              <w:t>4,39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51E55D" w14:textId="77777777" w:rsidR="000A7E24" w:rsidRPr="00E5459C" w:rsidRDefault="000A7E24" w:rsidP="00DB63A3">
            <w:pPr>
              <w:spacing w:line="240" w:lineRule="auto"/>
              <w:ind w:firstLine="0"/>
              <w:jc w:val="center"/>
            </w:pPr>
            <w:r w:rsidRPr="00E5459C">
              <w:t>4,47</w:t>
            </w:r>
          </w:p>
        </w:tc>
      </w:tr>
      <w:tr w:rsidR="0047050E" w:rsidRPr="00E5459C" w14:paraId="29A56C3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BB86DE"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131C046" w14:textId="77777777" w:rsidR="000A7E24" w:rsidRPr="00E5459C" w:rsidRDefault="000A7E24" w:rsidP="007431F0">
            <w:pPr>
              <w:tabs>
                <w:tab w:val="left" w:pos="165"/>
              </w:tabs>
              <w:spacing w:line="240" w:lineRule="auto"/>
              <w:ind w:firstLine="0"/>
            </w:pPr>
            <w:r w:rsidRPr="00E5459C">
              <w:t>Внутренние санитарно-</w:t>
            </w:r>
            <w:r w:rsidRPr="00E5459C">
              <w:rPr>
                <w:spacing w:val="-4"/>
              </w:rPr>
              <w:t>технические и электрические</w:t>
            </w:r>
            <w:r w:rsidRPr="00E5459C">
              <w:t xml:space="preserve">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AA1E29" w14:textId="77777777" w:rsidR="000A7E24" w:rsidRPr="00E5459C" w:rsidRDefault="000A7E24" w:rsidP="00DB63A3">
            <w:pPr>
              <w:spacing w:line="240" w:lineRule="auto"/>
              <w:ind w:firstLine="0"/>
              <w:jc w:val="center"/>
            </w:pPr>
            <w:r w:rsidRPr="00E5459C">
              <w:t>17,27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53F7D7" w14:textId="77777777" w:rsidR="000A7E24" w:rsidRPr="00E5459C" w:rsidRDefault="000A7E24" w:rsidP="00DB63A3">
            <w:pPr>
              <w:spacing w:line="240" w:lineRule="auto"/>
              <w:ind w:firstLine="0"/>
              <w:jc w:val="center"/>
            </w:pPr>
            <w:r w:rsidRPr="00E5459C">
              <w:t>15,79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57D0FD" w14:textId="77777777" w:rsidR="000A7E24" w:rsidRPr="00E5459C" w:rsidRDefault="000A7E24" w:rsidP="00DB63A3">
            <w:pPr>
              <w:spacing w:line="240" w:lineRule="auto"/>
              <w:ind w:firstLine="0"/>
              <w:jc w:val="center"/>
            </w:pPr>
            <w:r w:rsidRPr="00E5459C">
              <w:t>17,23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F96A9A" w14:textId="77777777" w:rsidR="000A7E24" w:rsidRPr="00E5459C" w:rsidRDefault="000A7E24" w:rsidP="00DB63A3">
            <w:pPr>
              <w:spacing w:line="240" w:lineRule="auto"/>
              <w:ind w:firstLine="0"/>
              <w:jc w:val="center"/>
            </w:pPr>
            <w:r w:rsidRPr="00E5459C">
              <w:t>15,75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7B76FB" w14:textId="77777777" w:rsidR="000A7E24" w:rsidRPr="00E5459C" w:rsidRDefault="000A7E24" w:rsidP="00DB63A3">
            <w:pPr>
              <w:spacing w:line="240" w:lineRule="auto"/>
              <w:ind w:firstLine="0"/>
              <w:jc w:val="center"/>
            </w:pPr>
            <w:r w:rsidRPr="00E5459C">
              <w:t>17,22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03747" w14:textId="77777777" w:rsidR="000A7E24" w:rsidRPr="00E5459C" w:rsidRDefault="000A7E24" w:rsidP="00DB63A3">
            <w:pPr>
              <w:spacing w:line="240" w:lineRule="auto"/>
              <w:ind w:firstLine="0"/>
              <w:jc w:val="center"/>
            </w:pPr>
            <w:r w:rsidRPr="00E5459C">
              <w:t>15,74</w:t>
            </w:r>
          </w:p>
        </w:tc>
      </w:tr>
      <w:tr w:rsidR="0047050E" w:rsidRPr="00E5459C" w14:paraId="3D79D4E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3485F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C053438" w14:textId="77777777" w:rsidR="000A7E24" w:rsidRPr="00E5459C" w:rsidRDefault="007431F0" w:rsidP="007431F0">
            <w:pPr>
              <w:tabs>
                <w:tab w:val="left" w:pos="165"/>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B1251B" w14:textId="77777777" w:rsidR="000A7E24" w:rsidRPr="00E5459C" w:rsidRDefault="000A7E24" w:rsidP="00DB63A3">
            <w:pPr>
              <w:spacing w:line="240" w:lineRule="auto"/>
              <w:ind w:firstLine="0"/>
              <w:jc w:val="center"/>
            </w:pPr>
            <w:r w:rsidRPr="00E5459C">
              <w:t>2,2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E951B3" w14:textId="77777777" w:rsidR="000A7E24" w:rsidRPr="00E5459C" w:rsidRDefault="000A7E24" w:rsidP="00DB63A3">
            <w:pPr>
              <w:spacing w:line="240" w:lineRule="auto"/>
              <w:ind w:firstLine="0"/>
              <w:jc w:val="center"/>
            </w:pPr>
            <w:r w:rsidRPr="00E5459C">
              <w:t>2,24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F03884" w14:textId="77777777" w:rsidR="000A7E24" w:rsidRPr="00E5459C" w:rsidRDefault="000A7E24" w:rsidP="00DB63A3">
            <w:pPr>
              <w:spacing w:line="240" w:lineRule="auto"/>
              <w:ind w:firstLine="0"/>
              <w:jc w:val="center"/>
            </w:pPr>
            <w:r w:rsidRPr="00E5459C">
              <w:t>2,2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4D66E" w14:textId="77777777" w:rsidR="000A7E24" w:rsidRPr="00E5459C" w:rsidRDefault="000A7E24" w:rsidP="00DB63A3">
            <w:pPr>
              <w:spacing w:line="240" w:lineRule="auto"/>
              <w:ind w:firstLine="0"/>
              <w:jc w:val="center"/>
            </w:pPr>
            <w:r w:rsidRPr="00E5459C">
              <w:t>2,23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92EF75" w14:textId="77777777" w:rsidR="000A7E24" w:rsidRPr="00E5459C" w:rsidRDefault="000A7E24" w:rsidP="00DB63A3">
            <w:pPr>
              <w:spacing w:line="240" w:lineRule="auto"/>
              <w:ind w:firstLine="0"/>
              <w:jc w:val="center"/>
            </w:pPr>
            <w:r w:rsidRPr="00E5459C">
              <w:t>2,19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F94FDD" w14:textId="77777777" w:rsidR="000A7E24" w:rsidRPr="00E5459C" w:rsidRDefault="000A7E24" w:rsidP="00DB63A3">
            <w:pPr>
              <w:spacing w:line="240" w:lineRule="auto"/>
              <w:ind w:firstLine="0"/>
              <w:jc w:val="center"/>
            </w:pPr>
            <w:r w:rsidRPr="00E5459C">
              <w:t>2,23</w:t>
            </w:r>
          </w:p>
        </w:tc>
      </w:tr>
      <w:tr w:rsidR="0047050E" w:rsidRPr="00E5459C" w14:paraId="03F95A4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EAB43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1037DD" w14:textId="77777777" w:rsidR="000A7E24" w:rsidRPr="00E5459C" w:rsidRDefault="007431F0" w:rsidP="007431F0">
            <w:pPr>
              <w:tabs>
                <w:tab w:val="left" w:pos="165"/>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3BCE42" w14:textId="77777777" w:rsidR="000A7E24" w:rsidRPr="00E5459C" w:rsidRDefault="000A7E24" w:rsidP="00DB63A3">
            <w:pPr>
              <w:spacing w:line="240" w:lineRule="auto"/>
              <w:ind w:firstLine="0"/>
              <w:jc w:val="center"/>
            </w:pPr>
            <w:r w:rsidRPr="00E5459C">
              <w:t>0,11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4A3ED" w14:textId="77777777" w:rsidR="000A7E24" w:rsidRPr="00E5459C" w:rsidRDefault="000A7E24" w:rsidP="00DB63A3">
            <w:pPr>
              <w:spacing w:line="240" w:lineRule="auto"/>
              <w:ind w:firstLine="0"/>
              <w:jc w:val="center"/>
            </w:pPr>
            <w:r w:rsidRPr="00E5459C">
              <w:t>0,11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F18ECA" w14:textId="77777777" w:rsidR="000A7E24" w:rsidRPr="00E5459C" w:rsidRDefault="000A7E24" w:rsidP="00DB63A3">
            <w:pPr>
              <w:spacing w:line="240" w:lineRule="auto"/>
              <w:ind w:firstLine="0"/>
              <w:jc w:val="center"/>
            </w:pPr>
            <w:r w:rsidRPr="00E5459C">
              <w:t>0,11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FFD776" w14:textId="77777777" w:rsidR="000A7E24" w:rsidRPr="00E5459C" w:rsidRDefault="000A7E24" w:rsidP="00DB63A3">
            <w:pPr>
              <w:spacing w:line="240" w:lineRule="auto"/>
              <w:ind w:firstLine="0"/>
              <w:jc w:val="center"/>
            </w:pPr>
            <w:r w:rsidRPr="00E5459C">
              <w:t>0,11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F9C247" w14:textId="77777777" w:rsidR="000A7E24" w:rsidRPr="00E5459C" w:rsidRDefault="000A7E24" w:rsidP="00DB63A3">
            <w:pPr>
              <w:spacing w:line="240" w:lineRule="auto"/>
              <w:ind w:firstLine="0"/>
              <w:jc w:val="center"/>
            </w:pPr>
            <w:r w:rsidRPr="00E5459C">
              <w:t>0,11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9EF3BD" w14:textId="77777777" w:rsidR="000A7E24" w:rsidRPr="00E5459C" w:rsidRDefault="000A7E24" w:rsidP="00DB63A3">
            <w:pPr>
              <w:spacing w:line="240" w:lineRule="auto"/>
              <w:ind w:firstLine="0"/>
              <w:jc w:val="center"/>
            </w:pPr>
            <w:r w:rsidRPr="00E5459C">
              <w:t>0,11</w:t>
            </w:r>
          </w:p>
        </w:tc>
      </w:tr>
      <w:tr w:rsidR="0047050E" w:rsidRPr="00E5459C" w14:paraId="1DA78DF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0812C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0C45739" w14:textId="77777777" w:rsidR="000A7E24" w:rsidRPr="00E5459C" w:rsidRDefault="007431F0" w:rsidP="007431F0">
            <w:pPr>
              <w:tabs>
                <w:tab w:val="left" w:pos="165"/>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52E8C5" w14:textId="77777777" w:rsidR="000A7E24" w:rsidRPr="00E5459C" w:rsidRDefault="000A7E24" w:rsidP="00DB63A3">
            <w:pPr>
              <w:spacing w:line="240" w:lineRule="auto"/>
              <w:ind w:firstLine="0"/>
              <w:jc w:val="center"/>
            </w:pPr>
            <w:r w:rsidRPr="00E5459C">
              <w:t>0,88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B896D9" w14:textId="77777777" w:rsidR="000A7E24" w:rsidRPr="00E5459C" w:rsidRDefault="000A7E24" w:rsidP="00DB63A3">
            <w:pPr>
              <w:spacing w:line="240" w:lineRule="auto"/>
              <w:ind w:firstLine="0"/>
              <w:jc w:val="center"/>
            </w:pPr>
            <w:r w:rsidRPr="00E5459C">
              <w:t>0,9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7FCF08" w14:textId="77777777" w:rsidR="000A7E24" w:rsidRPr="00E5459C" w:rsidRDefault="000A7E24" w:rsidP="00DB63A3">
            <w:pPr>
              <w:spacing w:line="240" w:lineRule="auto"/>
              <w:ind w:firstLine="0"/>
              <w:jc w:val="center"/>
            </w:pPr>
            <w:r w:rsidRPr="00E5459C">
              <w:t>0,88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365BB2" w14:textId="77777777" w:rsidR="000A7E24" w:rsidRPr="00E5459C" w:rsidRDefault="000A7E24" w:rsidP="00DB63A3">
            <w:pPr>
              <w:spacing w:line="240" w:lineRule="auto"/>
              <w:ind w:firstLine="0"/>
              <w:jc w:val="center"/>
            </w:pPr>
            <w:r w:rsidRPr="00E5459C">
              <w:t>0,89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6883D3" w14:textId="77777777" w:rsidR="000A7E24" w:rsidRPr="00E5459C" w:rsidRDefault="000A7E24" w:rsidP="00DB63A3">
            <w:pPr>
              <w:spacing w:line="240" w:lineRule="auto"/>
              <w:ind w:firstLine="0"/>
              <w:jc w:val="center"/>
            </w:pPr>
            <w:r w:rsidRPr="00E5459C">
              <w:t>0,88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95E60D" w14:textId="77777777" w:rsidR="000A7E24" w:rsidRPr="00E5459C" w:rsidRDefault="000A7E24" w:rsidP="00DB63A3">
            <w:pPr>
              <w:spacing w:line="240" w:lineRule="auto"/>
              <w:ind w:firstLine="0"/>
              <w:jc w:val="center"/>
            </w:pPr>
            <w:r w:rsidRPr="00E5459C">
              <w:t>0,89</w:t>
            </w:r>
          </w:p>
        </w:tc>
      </w:tr>
      <w:tr w:rsidR="0047050E" w:rsidRPr="00E5459C" w14:paraId="1628C0C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FFDFF5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E3998CE" w14:textId="77777777" w:rsidR="000A7E24" w:rsidRPr="00E5459C" w:rsidRDefault="007431F0" w:rsidP="007431F0">
            <w:pPr>
              <w:tabs>
                <w:tab w:val="left" w:pos="165"/>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A7D566" w14:textId="77777777" w:rsidR="000A7E24" w:rsidRPr="00E5459C" w:rsidRDefault="000A7E24" w:rsidP="00DB63A3">
            <w:pPr>
              <w:spacing w:line="240" w:lineRule="auto"/>
              <w:ind w:firstLine="0"/>
              <w:jc w:val="center"/>
            </w:pPr>
            <w:r w:rsidRPr="00E5459C">
              <w:t>3,96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29D99" w14:textId="77777777" w:rsidR="000A7E24" w:rsidRPr="00E5459C" w:rsidRDefault="000A7E24" w:rsidP="00DB63A3">
            <w:pPr>
              <w:spacing w:line="240" w:lineRule="auto"/>
              <w:ind w:firstLine="0"/>
              <w:jc w:val="center"/>
            </w:pPr>
            <w:r w:rsidRPr="00E5459C">
              <w:t>4,03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54AD81" w14:textId="77777777" w:rsidR="000A7E24" w:rsidRPr="00E5459C" w:rsidRDefault="000A7E24" w:rsidP="00DB63A3">
            <w:pPr>
              <w:spacing w:line="240" w:lineRule="auto"/>
              <w:ind w:firstLine="0"/>
              <w:jc w:val="center"/>
            </w:pPr>
            <w:r w:rsidRPr="00E5459C">
              <w:t>3,95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910D2B" w14:textId="77777777" w:rsidR="000A7E24" w:rsidRPr="00E5459C" w:rsidRDefault="000A7E24" w:rsidP="00DB63A3">
            <w:pPr>
              <w:spacing w:line="240" w:lineRule="auto"/>
              <w:ind w:firstLine="0"/>
              <w:jc w:val="center"/>
            </w:pPr>
            <w:r w:rsidRPr="00E5459C">
              <w:t>4,02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B32C9F" w14:textId="77777777" w:rsidR="000A7E24" w:rsidRPr="00E5459C" w:rsidRDefault="000A7E24" w:rsidP="00DB63A3">
            <w:pPr>
              <w:spacing w:line="240" w:lineRule="auto"/>
              <w:ind w:firstLine="0"/>
              <w:jc w:val="center"/>
            </w:pPr>
            <w:r w:rsidRPr="00E5459C">
              <w:t>3,95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C3AF4C" w14:textId="77777777" w:rsidR="000A7E24" w:rsidRPr="00E5459C" w:rsidRDefault="000A7E24" w:rsidP="00DB63A3">
            <w:pPr>
              <w:spacing w:line="240" w:lineRule="auto"/>
              <w:ind w:firstLine="0"/>
              <w:jc w:val="center"/>
            </w:pPr>
            <w:r w:rsidRPr="00E5459C">
              <w:t>4,02</w:t>
            </w:r>
          </w:p>
        </w:tc>
      </w:tr>
      <w:tr w:rsidR="0047050E" w:rsidRPr="00E5459C" w14:paraId="5B92555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78D87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B15AB05" w14:textId="77777777" w:rsidR="000A7E24" w:rsidRPr="00E5459C" w:rsidRDefault="007431F0" w:rsidP="007431F0">
            <w:pPr>
              <w:tabs>
                <w:tab w:val="left" w:pos="165"/>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4EAB78" w14:textId="77777777" w:rsidR="000A7E24" w:rsidRPr="00E5459C" w:rsidRDefault="000A7E24" w:rsidP="00DB63A3">
            <w:pPr>
              <w:spacing w:line="240" w:lineRule="auto"/>
              <w:ind w:firstLine="0"/>
              <w:jc w:val="center"/>
            </w:pPr>
            <w:r w:rsidRPr="00E5459C">
              <w:t>4,84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14ED77" w14:textId="77777777" w:rsidR="000A7E24" w:rsidRPr="00E5459C" w:rsidRDefault="000A7E24" w:rsidP="00DB63A3">
            <w:pPr>
              <w:spacing w:line="240" w:lineRule="auto"/>
              <w:ind w:firstLine="0"/>
              <w:jc w:val="center"/>
            </w:pPr>
            <w:r w:rsidRPr="00E5459C">
              <w:t>4,93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E6C407" w14:textId="77777777" w:rsidR="000A7E24" w:rsidRPr="00E5459C" w:rsidRDefault="000A7E24" w:rsidP="00DB63A3">
            <w:pPr>
              <w:spacing w:line="240" w:lineRule="auto"/>
              <w:ind w:firstLine="0"/>
              <w:jc w:val="center"/>
            </w:pPr>
            <w:r w:rsidRPr="00E5459C">
              <w:t>4,83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FAF331" w14:textId="77777777" w:rsidR="000A7E24" w:rsidRPr="00E5459C" w:rsidRDefault="000A7E24" w:rsidP="00DB63A3">
            <w:pPr>
              <w:spacing w:line="240" w:lineRule="auto"/>
              <w:ind w:firstLine="0"/>
              <w:jc w:val="center"/>
            </w:pPr>
            <w:r w:rsidRPr="00E5459C">
              <w:t>4,92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5096EA" w14:textId="77777777" w:rsidR="000A7E24" w:rsidRPr="00E5459C" w:rsidRDefault="000A7E24" w:rsidP="00DB63A3">
            <w:pPr>
              <w:spacing w:line="240" w:lineRule="auto"/>
              <w:ind w:firstLine="0"/>
              <w:jc w:val="center"/>
            </w:pPr>
            <w:r w:rsidRPr="00E5459C">
              <w:t>4,83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BA4914" w14:textId="77777777" w:rsidR="000A7E24" w:rsidRPr="00E5459C" w:rsidRDefault="000A7E24" w:rsidP="00DB63A3">
            <w:pPr>
              <w:spacing w:line="240" w:lineRule="auto"/>
              <w:ind w:firstLine="0"/>
              <w:jc w:val="center"/>
            </w:pPr>
            <w:r w:rsidRPr="00E5459C">
              <w:t>4,91</w:t>
            </w:r>
          </w:p>
        </w:tc>
      </w:tr>
      <w:tr w:rsidR="0047050E" w:rsidRPr="00E5459C" w14:paraId="0B6ADC3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7E0B29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230F9DE" w14:textId="77777777" w:rsidR="000A7E24" w:rsidRPr="00E5459C" w:rsidRDefault="007431F0" w:rsidP="007431F0">
            <w:pPr>
              <w:tabs>
                <w:tab w:val="left" w:pos="165"/>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EE8267" w14:textId="77777777" w:rsidR="000A7E24" w:rsidRPr="00E5459C" w:rsidRDefault="000A7E24" w:rsidP="00DB63A3">
            <w:pPr>
              <w:spacing w:line="240" w:lineRule="auto"/>
              <w:ind w:firstLine="0"/>
              <w:jc w:val="center"/>
            </w:pPr>
            <w:r w:rsidRPr="00E5459C">
              <w:t>1,76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0D9192"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9653F2" w14:textId="77777777" w:rsidR="000A7E24" w:rsidRPr="00E5459C" w:rsidRDefault="000A7E24" w:rsidP="00DB63A3">
            <w:pPr>
              <w:spacing w:line="240" w:lineRule="auto"/>
              <w:ind w:firstLine="0"/>
              <w:jc w:val="center"/>
            </w:pPr>
            <w:r w:rsidRPr="00E5459C">
              <w:t>1,76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1F56D0"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52329F" w14:textId="77777777" w:rsidR="000A7E24" w:rsidRPr="00E5459C" w:rsidRDefault="000A7E24" w:rsidP="00DB63A3">
            <w:pPr>
              <w:spacing w:line="240" w:lineRule="auto"/>
              <w:ind w:firstLine="0"/>
              <w:jc w:val="center"/>
            </w:pPr>
            <w:r w:rsidRPr="00E5459C">
              <w:t>1,76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6CB50F" w14:textId="77777777" w:rsidR="000A7E24" w:rsidRPr="00E5459C" w:rsidRDefault="000A7E24" w:rsidP="00DB63A3">
            <w:pPr>
              <w:spacing w:line="240" w:lineRule="auto"/>
              <w:ind w:firstLine="0"/>
              <w:jc w:val="center"/>
            </w:pPr>
            <w:r w:rsidRPr="00E5459C">
              <w:t>-</w:t>
            </w:r>
          </w:p>
        </w:tc>
      </w:tr>
      <w:tr w:rsidR="0047050E" w:rsidRPr="00E5459C" w14:paraId="69ED5EE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8FD73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23F5422" w14:textId="77777777" w:rsidR="000A7E24" w:rsidRPr="00E5459C" w:rsidRDefault="007431F0" w:rsidP="007431F0">
            <w:pPr>
              <w:tabs>
                <w:tab w:val="left" w:pos="165"/>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8B7451" w14:textId="77777777" w:rsidR="000A7E24" w:rsidRPr="00E5459C" w:rsidRDefault="000A7E24" w:rsidP="00DB63A3">
            <w:pPr>
              <w:spacing w:line="240" w:lineRule="auto"/>
              <w:ind w:firstLine="0"/>
              <w:jc w:val="center"/>
            </w:pPr>
            <w:r w:rsidRPr="00E5459C">
              <w:t>1,76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FA2AB4" w14:textId="77777777" w:rsidR="000A7E24" w:rsidRPr="00E5459C" w:rsidRDefault="000A7E24" w:rsidP="00DB63A3">
            <w:pPr>
              <w:spacing w:line="240" w:lineRule="auto"/>
              <w:ind w:firstLine="0"/>
              <w:jc w:val="center"/>
            </w:pPr>
            <w:r w:rsidRPr="00E5459C">
              <w:t>1,79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452F14" w14:textId="77777777" w:rsidR="000A7E24" w:rsidRPr="00E5459C" w:rsidRDefault="000A7E24" w:rsidP="00DB63A3">
            <w:pPr>
              <w:spacing w:line="240" w:lineRule="auto"/>
              <w:ind w:firstLine="0"/>
              <w:jc w:val="center"/>
            </w:pPr>
            <w:r w:rsidRPr="00E5459C">
              <w:t>1,76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2BFD7C" w14:textId="77777777" w:rsidR="000A7E24" w:rsidRPr="00E5459C" w:rsidRDefault="000A7E24" w:rsidP="00DB63A3">
            <w:pPr>
              <w:spacing w:line="240" w:lineRule="auto"/>
              <w:ind w:firstLine="0"/>
              <w:jc w:val="center"/>
            </w:pPr>
            <w:r w:rsidRPr="00E5459C">
              <w:t>1,79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A87B7A" w14:textId="77777777" w:rsidR="000A7E24" w:rsidRPr="00E5459C" w:rsidRDefault="000A7E24" w:rsidP="00DB63A3">
            <w:pPr>
              <w:spacing w:line="240" w:lineRule="auto"/>
              <w:ind w:firstLine="0"/>
              <w:jc w:val="center"/>
            </w:pPr>
            <w:r w:rsidRPr="00E5459C">
              <w:t>1,76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95D3DC" w14:textId="77777777" w:rsidR="000A7E24" w:rsidRPr="00E5459C" w:rsidRDefault="000A7E24" w:rsidP="00DB63A3">
            <w:pPr>
              <w:spacing w:line="240" w:lineRule="auto"/>
              <w:ind w:firstLine="0"/>
              <w:jc w:val="center"/>
            </w:pPr>
            <w:r w:rsidRPr="00E5459C">
              <w:t>1,79</w:t>
            </w:r>
          </w:p>
        </w:tc>
      </w:tr>
      <w:tr w:rsidR="0047050E" w:rsidRPr="00E5459C" w14:paraId="447CD41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5EEF2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F08A0B4" w14:textId="77777777" w:rsidR="000A7E24" w:rsidRPr="00E5459C" w:rsidRDefault="007431F0" w:rsidP="007431F0">
            <w:pPr>
              <w:tabs>
                <w:tab w:val="left" w:pos="165"/>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09D975" w14:textId="77777777" w:rsidR="000A7E24" w:rsidRPr="00E5459C" w:rsidRDefault="000A7E24" w:rsidP="00DB63A3">
            <w:pPr>
              <w:spacing w:line="240" w:lineRule="auto"/>
              <w:ind w:firstLine="0"/>
              <w:jc w:val="center"/>
            </w:pPr>
            <w:r w:rsidRPr="00E5459C">
              <w:t>0,44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E81C97" w14:textId="77777777" w:rsidR="000A7E24" w:rsidRPr="00E5459C" w:rsidRDefault="000A7E24" w:rsidP="00DB63A3">
            <w:pPr>
              <w:spacing w:line="240" w:lineRule="auto"/>
              <w:ind w:firstLine="0"/>
              <w:jc w:val="center"/>
            </w:pPr>
            <w:r w:rsidRPr="00E5459C">
              <w:t>0,45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9DCACF" w14:textId="77777777" w:rsidR="000A7E24" w:rsidRPr="00E5459C" w:rsidRDefault="000A7E24" w:rsidP="00DB63A3">
            <w:pPr>
              <w:spacing w:line="240" w:lineRule="auto"/>
              <w:ind w:firstLine="0"/>
              <w:jc w:val="center"/>
            </w:pPr>
            <w:r w:rsidRPr="00E5459C">
              <w:t>0,44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7A4E14" w14:textId="77777777" w:rsidR="000A7E24" w:rsidRPr="00E5459C" w:rsidRDefault="000A7E24" w:rsidP="00DB63A3">
            <w:pPr>
              <w:spacing w:line="240" w:lineRule="auto"/>
              <w:ind w:firstLine="0"/>
              <w:jc w:val="center"/>
            </w:pPr>
            <w:r w:rsidRPr="00E5459C">
              <w:t>0,45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1217CD" w14:textId="77777777" w:rsidR="000A7E24" w:rsidRPr="00E5459C" w:rsidRDefault="000A7E24" w:rsidP="00DB63A3">
            <w:pPr>
              <w:spacing w:line="240" w:lineRule="auto"/>
              <w:ind w:firstLine="0"/>
              <w:jc w:val="center"/>
            </w:pPr>
            <w:r w:rsidRPr="00E5459C">
              <w:t>0,44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27F8B4" w14:textId="77777777" w:rsidR="000A7E24" w:rsidRPr="00E5459C" w:rsidRDefault="000A7E24" w:rsidP="00DB63A3">
            <w:pPr>
              <w:spacing w:line="240" w:lineRule="auto"/>
              <w:ind w:firstLine="0"/>
              <w:jc w:val="center"/>
            </w:pPr>
            <w:r w:rsidRPr="00E5459C">
              <w:t>0,45</w:t>
            </w:r>
          </w:p>
        </w:tc>
      </w:tr>
      <w:tr w:rsidR="0047050E" w:rsidRPr="00E5459C" w14:paraId="1711EC1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E0D01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29AFCFB" w14:textId="77777777" w:rsidR="000A7E24" w:rsidRPr="00E5459C" w:rsidRDefault="007431F0" w:rsidP="007431F0">
            <w:pPr>
              <w:tabs>
                <w:tab w:val="left" w:pos="165"/>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E81D18" w14:textId="77777777" w:rsidR="000A7E24" w:rsidRPr="00E5459C" w:rsidRDefault="000A7E24" w:rsidP="00DB63A3">
            <w:pPr>
              <w:spacing w:line="240" w:lineRule="auto"/>
              <w:ind w:firstLine="0"/>
              <w:jc w:val="center"/>
            </w:pPr>
            <w:r w:rsidRPr="00E5459C">
              <w:t>0,44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121D8" w14:textId="77777777" w:rsidR="000A7E24" w:rsidRPr="00E5459C" w:rsidRDefault="000A7E24" w:rsidP="00DB63A3">
            <w:pPr>
              <w:spacing w:line="240" w:lineRule="auto"/>
              <w:ind w:firstLine="0"/>
              <w:jc w:val="center"/>
            </w:pPr>
            <w:r w:rsidRPr="00E5459C">
              <w:t>0,45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C4CAF" w14:textId="77777777" w:rsidR="000A7E24" w:rsidRPr="00E5459C" w:rsidRDefault="000A7E24" w:rsidP="00DB63A3">
            <w:pPr>
              <w:spacing w:line="240" w:lineRule="auto"/>
              <w:ind w:firstLine="0"/>
              <w:jc w:val="center"/>
            </w:pPr>
            <w:r w:rsidRPr="00E5459C">
              <w:t>0,44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C6C106" w14:textId="77777777" w:rsidR="000A7E24" w:rsidRPr="00E5459C" w:rsidRDefault="000A7E24" w:rsidP="00DB63A3">
            <w:pPr>
              <w:spacing w:line="240" w:lineRule="auto"/>
              <w:ind w:firstLine="0"/>
              <w:jc w:val="center"/>
            </w:pPr>
            <w:r w:rsidRPr="00E5459C">
              <w:t>0,45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E7C8F0" w14:textId="77777777" w:rsidR="000A7E24" w:rsidRPr="00E5459C" w:rsidRDefault="000A7E24" w:rsidP="00DB63A3">
            <w:pPr>
              <w:spacing w:line="240" w:lineRule="auto"/>
              <w:ind w:firstLine="0"/>
              <w:jc w:val="center"/>
            </w:pPr>
            <w:r w:rsidRPr="00E5459C">
              <w:t>0,44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147D25" w14:textId="77777777" w:rsidR="000A7E24" w:rsidRPr="00E5459C" w:rsidRDefault="000A7E24" w:rsidP="00DB63A3">
            <w:pPr>
              <w:spacing w:line="240" w:lineRule="auto"/>
              <w:ind w:firstLine="0"/>
              <w:jc w:val="center"/>
            </w:pPr>
            <w:r w:rsidRPr="00E5459C">
              <w:t>0,45</w:t>
            </w:r>
          </w:p>
        </w:tc>
      </w:tr>
      <w:tr w:rsidR="0047050E" w:rsidRPr="00E5459C" w14:paraId="777798D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9B7E6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4E2BC2" w14:textId="77777777" w:rsidR="000A7E24" w:rsidRPr="00E5459C" w:rsidRDefault="007431F0" w:rsidP="007431F0">
            <w:pPr>
              <w:tabs>
                <w:tab w:val="left" w:pos="165"/>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F19D9A" w14:textId="77777777" w:rsidR="000A7E24" w:rsidRPr="00E5459C" w:rsidRDefault="000A7E24" w:rsidP="00DB63A3">
            <w:pPr>
              <w:spacing w:line="240" w:lineRule="auto"/>
              <w:ind w:firstLine="0"/>
              <w:jc w:val="center"/>
            </w:pPr>
            <w:r w:rsidRPr="00E5459C">
              <w:t>0,88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37D48B" w14:textId="77777777" w:rsidR="000A7E24" w:rsidRPr="00E5459C" w:rsidRDefault="000A7E24" w:rsidP="00DB63A3">
            <w:pPr>
              <w:spacing w:line="240" w:lineRule="auto"/>
              <w:ind w:firstLine="0"/>
              <w:jc w:val="center"/>
            </w:pPr>
            <w:r w:rsidRPr="00E5459C">
              <w:t>0,9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1A9CB" w14:textId="77777777" w:rsidR="000A7E24" w:rsidRPr="00E5459C" w:rsidRDefault="000A7E24" w:rsidP="00DB63A3">
            <w:pPr>
              <w:spacing w:line="240" w:lineRule="auto"/>
              <w:ind w:firstLine="0"/>
              <w:jc w:val="center"/>
            </w:pPr>
            <w:r w:rsidRPr="00E5459C">
              <w:t>0,88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3BADA9" w14:textId="77777777" w:rsidR="000A7E24" w:rsidRPr="00E5459C" w:rsidRDefault="000A7E24" w:rsidP="00DB63A3">
            <w:pPr>
              <w:spacing w:line="240" w:lineRule="auto"/>
              <w:ind w:firstLine="0"/>
              <w:jc w:val="center"/>
            </w:pPr>
            <w:r w:rsidRPr="00E5459C">
              <w:t>0,89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81E8DD" w14:textId="77777777" w:rsidR="000A7E24" w:rsidRPr="00E5459C" w:rsidRDefault="000A7E24" w:rsidP="00DB63A3">
            <w:pPr>
              <w:spacing w:line="240" w:lineRule="auto"/>
              <w:ind w:firstLine="0"/>
              <w:jc w:val="center"/>
            </w:pPr>
            <w:r w:rsidRPr="00E5459C">
              <w:t>0,88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CF302B" w14:textId="77777777" w:rsidR="000A7E24" w:rsidRPr="00E5459C" w:rsidRDefault="000A7E24" w:rsidP="00DB63A3">
            <w:pPr>
              <w:spacing w:line="240" w:lineRule="auto"/>
              <w:ind w:firstLine="0"/>
              <w:jc w:val="center"/>
            </w:pPr>
            <w:r w:rsidRPr="00E5459C">
              <w:t>0,89</w:t>
            </w:r>
          </w:p>
        </w:tc>
      </w:tr>
      <w:tr w:rsidR="0047050E" w:rsidRPr="00E5459C" w14:paraId="50CFA96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2F6B4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033C10A" w14:textId="77777777" w:rsidR="000A7E24" w:rsidRPr="00E5459C" w:rsidRDefault="007431F0" w:rsidP="007431F0">
            <w:pPr>
              <w:tabs>
                <w:tab w:val="left" w:pos="165"/>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81573A"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FC278F"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866A79"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AF6F68"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51E59D"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E28331" w14:textId="77777777" w:rsidR="000A7E24" w:rsidRPr="00E5459C" w:rsidRDefault="000A7E24" w:rsidP="00DB63A3">
            <w:pPr>
              <w:spacing w:line="240" w:lineRule="auto"/>
              <w:ind w:firstLine="0"/>
              <w:jc w:val="center"/>
            </w:pPr>
            <w:r w:rsidRPr="00E5459C">
              <w:t>-</w:t>
            </w:r>
          </w:p>
        </w:tc>
      </w:tr>
      <w:tr w:rsidR="0047050E" w:rsidRPr="00E5459C" w14:paraId="06BFB4C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A2632E"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5C3AD3B"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D9A23F" w14:textId="77777777" w:rsidR="000A7E24" w:rsidRPr="00E5459C" w:rsidRDefault="000A7E24" w:rsidP="00DB63A3">
            <w:pPr>
              <w:spacing w:line="240" w:lineRule="auto"/>
              <w:ind w:firstLine="0"/>
              <w:jc w:val="center"/>
            </w:pPr>
            <w:r w:rsidRPr="00E5459C">
              <w:t>6,16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3247CB" w14:textId="77777777" w:rsidR="000A7E24" w:rsidRPr="00E5459C" w:rsidRDefault="000A7E24" w:rsidP="00DB63A3">
            <w:pPr>
              <w:spacing w:line="240" w:lineRule="auto"/>
              <w:ind w:firstLine="0"/>
              <w:jc w:val="center"/>
            </w:pPr>
            <w:r w:rsidRPr="00E5459C">
              <w:t>6,27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F908CB" w14:textId="77777777" w:rsidR="000A7E24" w:rsidRPr="00E5459C" w:rsidRDefault="000A7E24" w:rsidP="00DB63A3">
            <w:pPr>
              <w:spacing w:line="240" w:lineRule="auto"/>
              <w:ind w:firstLine="0"/>
              <w:jc w:val="center"/>
            </w:pPr>
            <w:r w:rsidRPr="00E5459C">
              <w:t>6,15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D3299D" w14:textId="77777777" w:rsidR="000A7E24" w:rsidRPr="00E5459C" w:rsidRDefault="000A7E24" w:rsidP="00DB63A3">
            <w:pPr>
              <w:spacing w:line="240" w:lineRule="auto"/>
              <w:ind w:firstLine="0"/>
              <w:jc w:val="center"/>
            </w:pPr>
            <w:r w:rsidRPr="00E5459C">
              <w:t>6,26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F04C04" w14:textId="77777777" w:rsidR="000A7E24" w:rsidRPr="00E5459C" w:rsidRDefault="000A7E24" w:rsidP="00DB63A3">
            <w:pPr>
              <w:spacing w:line="240" w:lineRule="auto"/>
              <w:ind w:firstLine="0"/>
              <w:jc w:val="center"/>
            </w:pPr>
            <w:r w:rsidRPr="00E5459C">
              <w:t>6,14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A12972" w14:textId="77777777" w:rsidR="000A7E24" w:rsidRPr="00E5459C" w:rsidRDefault="000A7E24" w:rsidP="00DB63A3">
            <w:pPr>
              <w:spacing w:line="240" w:lineRule="auto"/>
              <w:ind w:firstLine="0"/>
              <w:jc w:val="center"/>
            </w:pPr>
            <w:r w:rsidRPr="00E5459C">
              <w:t>6,25</w:t>
            </w:r>
          </w:p>
        </w:tc>
      </w:tr>
      <w:tr w:rsidR="0047050E" w:rsidRPr="00E5459C" w14:paraId="420582A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87499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81F76D4"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A1E93B5"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21567CA"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A3B6C79"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4BD51B8"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DF4F21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8F8F616"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5F113384"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6871561E" w14:textId="77777777" w:rsidR="008E3774" w:rsidRDefault="008E3774" w:rsidP="00DB63A3">
            <w:pPr>
              <w:spacing w:line="240" w:lineRule="auto"/>
              <w:ind w:firstLine="0"/>
              <w:rPr>
                <w:b/>
                <w:bCs/>
              </w:rPr>
            </w:pPr>
          </w:p>
          <w:p w14:paraId="5F01B1DC" w14:textId="77777777" w:rsidR="000A7E24" w:rsidRPr="00E5459C" w:rsidRDefault="000A7E24" w:rsidP="00DB63A3">
            <w:pPr>
              <w:spacing w:line="240" w:lineRule="auto"/>
              <w:ind w:firstLine="0"/>
            </w:pPr>
            <w:r w:rsidRPr="00E5459C">
              <w:rPr>
                <w:b/>
                <w:bCs/>
              </w:rPr>
              <w:t>Таблица 22</w:t>
            </w:r>
            <w:r w:rsidRPr="00E5459C">
              <w:t>. Жилые дома двухэтажные деревянные, рубленные из бревен или брусьев с центральным отоплением и горячим водоснабжением</w:t>
            </w:r>
          </w:p>
        </w:tc>
      </w:tr>
      <w:tr w:rsidR="0047050E" w:rsidRPr="00E5459C" w14:paraId="32A93EB2"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31F22CB1" w14:textId="77777777" w:rsidR="000A7E24" w:rsidRPr="00E5459C" w:rsidRDefault="000A7E24" w:rsidP="00DB63A3">
            <w:pPr>
              <w:spacing w:line="240" w:lineRule="auto"/>
              <w:ind w:firstLine="0"/>
            </w:pPr>
            <w:r w:rsidRPr="00E5459C">
              <w:t>Источник: Сборник №28, Отд</w:t>
            </w:r>
            <w:r w:rsidR="00DB63A3" w:rsidRPr="00E5459C">
              <w:t>ел I, Раздел 1, таблица 13А (е)</w:t>
            </w:r>
          </w:p>
        </w:tc>
      </w:tr>
      <w:tr w:rsidR="0047050E" w:rsidRPr="00E5459C" w14:paraId="6A406412"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1D6F594"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E97EA1C"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34FD089E"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2A1C9E31"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34BFC1A"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55134B0F"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60336194"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2E335085"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01A4CB6C" w14:textId="77777777" w:rsidR="000A7E24" w:rsidRPr="00E5459C" w:rsidRDefault="000A7E24" w:rsidP="00DB63A3">
            <w:pPr>
              <w:spacing w:line="240" w:lineRule="auto"/>
              <w:ind w:firstLine="0"/>
              <w:jc w:val="center"/>
            </w:pPr>
            <w:r w:rsidRPr="00E5459C">
              <w:t>полы паркетные</w:t>
            </w:r>
          </w:p>
        </w:tc>
      </w:tr>
      <w:tr w:rsidR="00B77363" w:rsidRPr="00E5459C" w14:paraId="06DACE26"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6ED7ADF"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7F8F7D69"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3ECB16C6"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0358246"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FD370D2"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D9C2DBD"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B937279"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29B3206" w14:textId="77777777" w:rsidR="000A7E24" w:rsidRPr="00E5459C" w:rsidRDefault="000A7E24" w:rsidP="00DB63A3">
            <w:pPr>
              <w:spacing w:line="240" w:lineRule="auto"/>
              <w:ind w:firstLine="0"/>
              <w:jc w:val="center"/>
            </w:pPr>
            <w:r w:rsidRPr="00E5459C">
              <w:t>с электропл.</w:t>
            </w:r>
          </w:p>
        </w:tc>
      </w:tr>
      <w:tr w:rsidR="0047050E" w:rsidRPr="00E5459C" w14:paraId="1587704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23439A"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AE51C79" w14:textId="77777777" w:rsidR="000A7E24" w:rsidRPr="00E5459C" w:rsidRDefault="000A7E24" w:rsidP="007431F0">
            <w:pPr>
              <w:tabs>
                <w:tab w:val="left" w:pos="218"/>
              </w:tabs>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822A45" w14:textId="77777777" w:rsidR="000A7E24" w:rsidRPr="00E5459C" w:rsidRDefault="000A7E24" w:rsidP="00DB63A3">
            <w:pPr>
              <w:spacing w:line="240" w:lineRule="auto"/>
              <w:ind w:firstLine="0"/>
              <w:jc w:val="center"/>
            </w:pPr>
            <w:r w:rsidRPr="00E5459C">
              <w:t>1,86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C6A83" w14:textId="77777777" w:rsidR="000A7E24" w:rsidRPr="00E5459C" w:rsidRDefault="000A7E24" w:rsidP="00DB63A3">
            <w:pPr>
              <w:spacing w:line="240" w:lineRule="auto"/>
              <w:ind w:firstLine="0"/>
              <w:jc w:val="center"/>
            </w:pPr>
            <w:r w:rsidRPr="00E5459C">
              <w:t>1,89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AF0E71" w14:textId="77777777" w:rsidR="000A7E24" w:rsidRPr="00E5459C" w:rsidRDefault="000A7E24" w:rsidP="00DB63A3">
            <w:pPr>
              <w:spacing w:line="240" w:lineRule="auto"/>
              <w:ind w:firstLine="0"/>
              <w:jc w:val="center"/>
            </w:pPr>
            <w:r w:rsidRPr="00E5459C">
              <w:t>1,85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C9B946" w14:textId="77777777" w:rsidR="000A7E24" w:rsidRPr="00E5459C" w:rsidRDefault="000A7E24" w:rsidP="00DB63A3">
            <w:pPr>
              <w:spacing w:line="240" w:lineRule="auto"/>
              <w:ind w:firstLine="0"/>
              <w:jc w:val="center"/>
            </w:pPr>
            <w:r w:rsidRPr="00E5459C">
              <w:t>1,89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D5A36C" w14:textId="77777777" w:rsidR="000A7E24" w:rsidRPr="00E5459C" w:rsidRDefault="000A7E24" w:rsidP="00DB63A3">
            <w:pPr>
              <w:spacing w:line="240" w:lineRule="auto"/>
              <w:ind w:firstLine="0"/>
              <w:jc w:val="center"/>
            </w:pPr>
            <w:r w:rsidRPr="00E5459C">
              <w:t>1,85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EB3CC8" w14:textId="77777777" w:rsidR="000A7E24" w:rsidRPr="00E5459C" w:rsidRDefault="000A7E24" w:rsidP="00DB63A3">
            <w:pPr>
              <w:spacing w:line="240" w:lineRule="auto"/>
              <w:ind w:firstLine="0"/>
              <w:jc w:val="center"/>
            </w:pPr>
            <w:r w:rsidRPr="00E5459C">
              <w:t>1,88</w:t>
            </w:r>
          </w:p>
        </w:tc>
      </w:tr>
      <w:tr w:rsidR="0047050E" w:rsidRPr="00E5459C" w14:paraId="2C48F82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EAAF9C"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15FA20D" w14:textId="77777777" w:rsidR="000A7E24" w:rsidRPr="00E5459C" w:rsidRDefault="000A7E24" w:rsidP="007431F0">
            <w:pPr>
              <w:tabs>
                <w:tab w:val="left" w:pos="218"/>
              </w:tabs>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D8B745" w14:textId="77777777" w:rsidR="000A7E24" w:rsidRPr="00E5459C" w:rsidRDefault="000A7E24" w:rsidP="00DB63A3">
            <w:pPr>
              <w:spacing w:line="240" w:lineRule="auto"/>
              <w:ind w:firstLine="0"/>
              <w:jc w:val="center"/>
            </w:pPr>
            <w:r w:rsidRPr="00E5459C">
              <w:t>21,37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FBB726" w14:textId="77777777" w:rsidR="000A7E24" w:rsidRPr="00E5459C" w:rsidRDefault="000A7E24" w:rsidP="00DB63A3">
            <w:pPr>
              <w:spacing w:line="240" w:lineRule="auto"/>
              <w:ind w:firstLine="0"/>
              <w:jc w:val="center"/>
            </w:pPr>
            <w:r w:rsidRPr="00E5459C">
              <w:t>21,78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ADE18E" w14:textId="77777777" w:rsidR="000A7E24" w:rsidRPr="00E5459C" w:rsidRDefault="000A7E24" w:rsidP="00DB63A3">
            <w:pPr>
              <w:spacing w:line="240" w:lineRule="auto"/>
              <w:ind w:firstLine="0"/>
              <w:jc w:val="center"/>
            </w:pPr>
            <w:r w:rsidRPr="00E5459C">
              <w:t>21,28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B2D9A1" w14:textId="77777777" w:rsidR="000A7E24" w:rsidRPr="00E5459C" w:rsidRDefault="000A7E24" w:rsidP="00DB63A3">
            <w:pPr>
              <w:spacing w:line="240" w:lineRule="auto"/>
              <w:ind w:firstLine="0"/>
              <w:jc w:val="center"/>
            </w:pPr>
            <w:r w:rsidRPr="00E5459C">
              <w:t>21,69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53E102" w14:textId="77777777" w:rsidR="000A7E24" w:rsidRPr="00E5459C" w:rsidRDefault="000A7E24" w:rsidP="00DB63A3">
            <w:pPr>
              <w:spacing w:line="240" w:lineRule="auto"/>
              <w:ind w:firstLine="0"/>
              <w:jc w:val="center"/>
            </w:pPr>
            <w:r w:rsidRPr="00E5459C">
              <w:t>21,26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EBFCAB" w14:textId="77777777" w:rsidR="000A7E24" w:rsidRPr="00E5459C" w:rsidRDefault="000A7E24" w:rsidP="00DB63A3">
            <w:pPr>
              <w:spacing w:line="240" w:lineRule="auto"/>
              <w:ind w:firstLine="0"/>
              <w:jc w:val="center"/>
            </w:pPr>
            <w:r w:rsidRPr="00E5459C">
              <w:t>21,66</w:t>
            </w:r>
          </w:p>
        </w:tc>
      </w:tr>
      <w:tr w:rsidR="0047050E" w:rsidRPr="00E5459C" w14:paraId="5649A81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6597D7"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27EBD25" w14:textId="77777777" w:rsidR="000A7E24" w:rsidRPr="00E5459C" w:rsidRDefault="000A7E24" w:rsidP="007431F0">
            <w:pPr>
              <w:tabs>
                <w:tab w:val="left" w:pos="218"/>
              </w:tabs>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2AE418" w14:textId="77777777" w:rsidR="000A7E24" w:rsidRPr="00E5459C" w:rsidRDefault="000A7E24" w:rsidP="00DB63A3">
            <w:pPr>
              <w:spacing w:line="240" w:lineRule="auto"/>
              <w:ind w:firstLine="0"/>
              <w:jc w:val="center"/>
            </w:pPr>
            <w:r w:rsidRPr="00E5459C">
              <w:t>9,29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7D5AA4" w14:textId="77777777" w:rsidR="000A7E24" w:rsidRPr="00E5459C" w:rsidRDefault="000A7E24" w:rsidP="00DB63A3">
            <w:pPr>
              <w:spacing w:line="240" w:lineRule="auto"/>
              <w:ind w:firstLine="0"/>
              <w:jc w:val="center"/>
            </w:pPr>
            <w:r w:rsidRPr="00E5459C">
              <w:t>9,47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0B21F6" w14:textId="77777777" w:rsidR="000A7E24" w:rsidRPr="00E5459C" w:rsidRDefault="000A7E24" w:rsidP="00DB63A3">
            <w:pPr>
              <w:spacing w:line="240" w:lineRule="auto"/>
              <w:ind w:firstLine="0"/>
              <w:jc w:val="center"/>
            </w:pPr>
            <w:r w:rsidRPr="00E5459C">
              <w:t>9,25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2D926" w14:textId="77777777" w:rsidR="000A7E24" w:rsidRPr="00E5459C" w:rsidRDefault="000A7E24" w:rsidP="00DB63A3">
            <w:pPr>
              <w:spacing w:line="240" w:lineRule="auto"/>
              <w:ind w:firstLine="0"/>
              <w:jc w:val="center"/>
            </w:pPr>
            <w:r w:rsidRPr="00E5459C">
              <w:t>9,43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1472B" w14:textId="77777777" w:rsidR="000A7E24" w:rsidRPr="00E5459C" w:rsidRDefault="000A7E24" w:rsidP="00DB63A3">
            <w:pPr>
              <w:spacing w:line="240" w:lineRule="auto"/>
              <w:ind w:firstLine="0"/>
              <w:jc w:val="center"/>
            </w:pPr>
            <w:r w:rsidRPr="00E5459C">
              <w:t>9,24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441796" w14:textId="77777777" w:rsidR="000A7E24" w:rsidRPr="00E5459C" w:rsidRDefault="000A7E24" w:rsidP="00DB63A3">
            <w:pPr>
              <w:spacing w:line="240" w:lineRule="auto"/>
              <w:ind w:firstLine="0"/>
              <w:jc w:val="center"/>
            </w:pPr>
            <w:r w:rsidRPr="00E5459C">
              <w:t>9,42</w:t>
            </w:r>
          </w:p>
        </w:tc>
      </w:tr>
      <w:tr w:rsidR="0047050E" w:rsidRPr="00E5459C" w14:paraId="5BB7FED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C2BE07"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4010D20" w14:textId="77777777" w:rsidR="000A7E24" w:rsidRPr="00E5459C" w:rsidRDefault="000A7E24" w:rsidP="007431F0">
            <w:pPr>
              <w:tabs>
                <w:tab w:val="left" w:pos="218"/>
              </w:tabs>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6164C3" w14:textId="77777777" w:rsidR="000A7E24" w:rsidRPr="00E5459C" w:rsidRDefault="000A7E24" w:rsidP="00DB63A3">
            <w:pPr>
              <w:spacing w:line="240" w:lineRule="auto"/>
              <w:ind w:firstLine="0"/>
              <w:jc w:val="center"/>
            </w:pPr>
            <w:r w:rsidRPr="00E5459C">
              <w:t>4,65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63420B" w14:textId="77777777" w:rsidR="000A7E24" w:rsidRPr="00E5459C" w:rsidRDefault="000A7E24" w:rsidP="00DB63A3">
            <w:pPr>
              <w:spacing w:line="240" w:lineRule="auto"/>
              <w:ind w:firstLine="0"/>
              <w:jc w:val="center"/>
            </w:pPr>
            <w:r w:rsidRPr="00E5459C">
              <w:t>4,73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E95220" w14:textId="77777777" w:rsidR="000A7E24" w:rsidRPr="00E5459C" w:rsidRDefault="000A7E24" w:rsidP="00DB63A3">
            <w:pPr>
              <w:spacing w:line="240" w:lineRule="auto"/>
              <w:ind w:firstLine="0"/>
              <w:jc w:val="center"/>
            </w:pPr>
            <w:r w:rsidRPr="00E5459C">
              <w:t>4,63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005CF4" w14:textId="77777777" w:rsidR="000A7E24" w:rsidRPr="00E5459C" w:rsidRDefault="000A7E24" w:rsidP="00DB63A3">
            <w:pPr>
              <w:spacing w:line="240" w:lineRule="auto"/>
              <w:ind w:firstLine="0"/>
              <w:jc w:val="center"/>
            </w:pPr>
            <w:r w:rsidRPr="00E5459C">
              <w:t>4,71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AF9D9" w14:textId="77777777" w:rsidR="000A7E24" w:rsidRPr="00E5459C" w:rsidRDefault="000A7E24" w:rsidP="00DB63A3">
            <w:pPr>
              <w:spacing w:line="240" w:lineRule="auto"/>
              <w:ind w:firstLine="0"/>
              <w:jc w:val="center"/>
            </w:pPr>
            <w:r w:rsidRPr="00E5459C">
              <w:t>4,62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4FC151" w14:textId="77777777" w:rsidR="000A7E24" w:rsidRPr="00E5459C" w:rsidRDefault="000A7E24" w:rsidP="00DB63A3">
            <w:pPr>
              <w:spacing w:line="240" w:lineRule="auto"/>
              <w:ind w:firstLine="0"/>
              <w:jc w:val="center"/>
            </w:pPr>
            <w:r w:rsidRPr="00E5459C">
              <w:t>4,71</w:t>
            </w:r>
          </w:p>
        </w:tc>
      </w:tr>
      <w:tr w:rsidR="0047050E" w:rsidRPr="00E5459C" w14:paraId="7A4931E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B863B5"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8D5FC49" w14:textId="77777777" w:rsidR="000A7E24" w:rsidRPr="00E5459C" w:rsidRDefault="000A7E24" w:rsidP="007431F0">
            <w:pPr>
              <w:tabs>
                <w:tab w:val="left" w:pos="218"/>
              </w:tabs>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3C34B8" w14:textId="77777777" w:rsidR="000A7E24" w:rsidRPr="00E5459C" w:rsidRDefault="000A7E24" w:rsidP="00DB63A3">
            <w:pPr>
              <w:spacing w:line="240" w:lineRule="auto"/>
              <w:ind w:firstLine="0"/>
              <w:jc w:val="center"/>
            </w:pPr>
            <w:r w:rsidRPr="00E5459C">
              <w:t>16,19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BF3329" w14:textId="77777777" w:rsidR="000A7E24" w:rsidRPr="00E5459C" w:rsidRDefault="000A7E24" w:rsidP="00DB63A3">
            <w:pPr>
              <w:spacing w:line="240" w:lineRule="auto"/>
              <w:ind w:firstLine="0"/>
              <w:jc w:val="center"/>
            </w:pPr>
            <w:r w:rsidRPr="00E5459C">
              <w:t>16,5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1A8E34" w14:textId="77777777" w:rsidR="000A7E24" w:rsidRPr="00E5459C" w:rsidRDefault="000A7E24" w:rsidP="00DB63A3">
            <w:pPr>
              <w:spacing w:line="240" w:lineRule="auto"/>
              <w:ind w:firstLine="0"/>
              <w:jc w:val="center"/>
            </w:pPr>
            <w:r w:rsidRPr="00E5459C">
              <w:t>16,53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CE205C" w14:textId="77777777" w:rsidR="000A7E24" w:rsidRPr="00E5459C" w:rsidRDefault="000A7E24" w:rsidP="00DB63A3">
            <w:pPr>
              <w:spacing w:line="240" w:lineRule="auto"/>
              <w:ind w:firstLine="0"/>
              <w:jc w:val="center"/>
            </w:pPr>
            <w:r w:rsidRPr="00E5459C">
              <w:t>16,84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BC1720" w14:textId="77777777" w:rsidR="000A7E24" w:rsidRPr="00E5459C" w:rsidRDefault="000A7E24" w:rsidP="00DB63A3">
            <w:pPr>
              <w:spacing w:line="240" w:lineRule="auto"/>
              <w:ind w:firstLine="0"/>
              <w:jc w:val="center"/>
            </w:pPr>
            <w:r w:rsidRPr="00E5459C">
              <w:t>16,64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D01F2E" w14:textId="77777777" w:rsidR="000A7E24" w:rsidRPr="00E5459C" w:rsidRDefault="000A7E24" w:rsidP="00DB63A3">
            <w:pPr>
              <w:spacing w:line="240" w:lineRule="auto"/>
              <w:ind w:firstLine="0"/>
              <w:jc w:val="center"/>
            </w:pPr>
            <w:r w:rsidRPr="00E5459C">
              <w:t>16,95</w:t>
            </w:r>
          </w:p>
        </w:tc>
      </w:tr>
      <w:tr w:rsidR="0047050E" w:rsidRPr="00E5459C" w14:paraId="7452DB0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0B5C7A"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FE7A921" w14:textId="77777777" w:rsidR="000A7E24" w:rsidRPr="00E5459C" w:rsidRDefault="000A7E24" w:rsidP="007431F0">
            <w:pPr>
              <w:tabs>
                <w:tab w:val="left" w:pos="218"/>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505E02" w14:textId="77777777" w:rsidR="000A7E24" w:rsidRPr="00E5459C" w:rsidRDefault="000A7E24" w:rsidP="00DB63A3">
            <w:pPr>
              <w:spacing w:line="240" w:lineRule="auto"/>
              <w:ind w:firstLine="0"/>
              <w:jc w:val="center"/>
            </w:pPr>
            <w:r w:rsidRPr="00E5459C">
              <w:t>8,36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3358DB" w14:textId="77777777" w:rsidR="000A7E24" w:rsidRPr="00E5459C" w:rsidRDefault="000A7E24" w:rsidP="00DB63A3">
            <w:pPr>
              <w:spacing w:line="240" w:lineRule="auto"/>
              <w:ind w:firstLine="0"/>
              <w:jc w:val="center"/>
            </w:pPr>
            <w:r w:rsidRPr="00E5459C">
              <w:t>8,52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E49336" w14:textId="77777777" w:rsidR="000A7E24" w:rsidRPr="00E5459C" w:rsidRDefault="000A7E24" w:rsidP="00DB63A3">
            <w:pPr>
              <w:spacing w:line="240" w:lineRule="auto"/>
              <w:ind w:firstLine="0"/>
              <w:jc w:val="center"/>
            </w:pPr>
            <w:r w:rsidRPr="00E5459C">
              <w:t>8,33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F06DAA" w14:textId="77777777" w:rsidR="000A7E24" w:rsidRPr="00E5459C" w:rsidRDefault="000A7E24" w:rsidP="00DB63A3">
            <w:pPr>
              <w:spacing w:line="240" w:lineRule="auto"/>
              <w:ind w:firstLine="0"/>
              <w:jc w:val="center"/>
            </w:pPr>
            <w:r w:rsidRPr="00E5459C">
              <w:t>8,49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ABCDBB" w14:textId="77777777" w:rsidR="000A7E24" w:rsidRPr="00E5459C" w:rsidRDefault="000A7E24" w:rsidP="00DB63A3">
            <w:pPr>
              <w:spacing w:line="240" w:lineRule="auto"/>
              <w:ind w:firstLine="0"/>
              <w:jc w:val="center"/>
            </w:pPr>
            <w:r w:rsidRPr="00E5459C">
              <w:t>8,32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003088" w14:textId="77777777" w:rsidR="000A7E24" w:rsidRPr="00E5459C" w:rsidRDefault="000A7E24" w:rsidP="00DB63A3">
            <w:pPr>
              <w:spacing w:line="240" w:lineRule="auto"/>
              <w:ind w:firstLine="0"/>
              <w:jc w:val="center"/>
            </w:pPr>
            <w:r w:rsidRPr="00E5459C">
              <w:t>8,47</w:t>
            </w:r>
          </w:p>
        </w:tc>
      </w:tr>
      <w:tr w:rsidR="0047050E" w:rsidRPr="00E5459C" w14:paraId="29F63BB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AA4F2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5AA4A88" w14:textId="77777777" w:rsidR="000A7E24" w:rsidRPr="00E5459C" w:rsidRDefault="007431F0" w:rsidP="007431F0">
            <w:pPr>
              <w:tabs>
                <w:tab w:val="left" w:pos="218"/>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F9F6F4" w14:textId="77777777" w:rsidR="000A7E24" w:rsidRPr="00E5459C" w:rsidRDefault="000A7E24" w:rsidP="00DB63A3">
            <w:pPr>
              <w:spacing w:line="240" w:lineRule="auto"/>
              <w:ind w:firstLine="0"/>
              <w:jc w:val="center"/>
            </w:pPr>
            <w:r w:rsidRPr="00E5459C">
              <w:t>4,18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83EDA5" w14:textId="77777777" w:rsidR="000A7E24" w:rsidRPr="00E5459C" w:rsidRDefault="000A7E24" w:rsidP="00DB63A3">
            <w:pPr>
              <w:spacing w:line="240" w:lineRule="auto"/>
              <w:ind w:firstLine="0"/>
              <w:jc w:val="center"/>
            </w:pPr>
            <w:r w:rsidRPr="00E5459C">
              <w:t>4,26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0A849" w14:textId="77777777" w:rsidR="000A7E24" w:rsidRPr="00E5459C" w:rsidRDefault="000A7E24" w:rsidP="00DB63A3">
            <w:pPr>
              <w:spacing w:line="240" w:lineRule="auto"/>
              <w:ind w:firstLine="0"/>
              <w:jc w:val="center"/>
            </w:pPr>
            <w:r w:rsidRPr="00E5459C">
              <w:t>4,16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4CE16" w14:textId="77777777" w:rsidR="000A7E24" w:rsidRPr="00E5459C" w:rsidRDefault="000A7E24" w:rsidP="00DB63A3">
            <w:pPr>
              <w:spacing w:line="240" w:lineRule="auto"/>
              <w:ind w:firstLine="0"/>
              <w:jc w:val="center"/>
            </w:pPr>
            <w:r w:rsidRPr="00E5459C">
              <w:t>4,24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E30C77" w14:textId="77777777" w:rsidR="000A7E24" w:rsidRPr="00E5459C" w:rsidRDefault="000A7E24" w:rsidP="00DB63A3">
            <w:pPr>
              <w:spacing w:line="240" w:lineRule="auto"/>
              <w:ind w:firstLine="0"/>
              <w:jc w:val="center"/>
            </w:pPr>
            <w:r w:rsidRPr="00E5459C">
              <w:t>4,16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620F6B" w14:textId="77777777" w:rsidR="000A7E24" w:rsidRPr="00E5459C" w:rsidRDefault="000A7E24" w:rsidP="00DB63A3">
            <w:pPr>
              <w:spacing w:line="240" w:lineRule="auto"/>
              <w:ind w:firstLine="0"/>
              <w:jc w:val="center"/>
            </w:pPr>
            <w:r w:rsidRPr="00E5459C">
              <w:t>4,24</w:t>
            </w:r>
          </w:p>
        </w:tc>
      </w:tr>
      <w:tr w:rsidR="0047050E" w:rsidRPr="00E5459C" w14:paraId="43504F1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5D85A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CDDBA37" w14:textId="77777777" w:rsidR="000A7E24" w:rsidRPr="00E5459C" w:rsidRDefault="007431F0" w:rsidP="007431F0">
            <w:pPr>
              <w:tabs>
                <w:tab w:val="left" w:pos="218"/>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3D9DE8" w14:textId="77777777" w:rsidR="000A7E24" w:rsidRPr="00E5459C" w:rsidRDefault="000A7E24" w:rsidP="00DB63A3">
            <w:pPr>
              <w:spacing w:line="240" w:lineRule="auto"/>
              <w:ind w:firstLine="0"/>
              <w:jc w:val="center"/>
            </w:pPr>
            <w:r w:rsidRPr="00E5459C">
              <w:t>4,18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DFA386" w14:textId="77777777" w:rsidR="000A7E24" w:rsidRPr="00E5459C" w:rsidRDefault="000A7E24" w:rsidP="00DB63A3">
            <w:pPr>
              <w:spacing w:line="240" w:lineRule="auto"/>
              <w:ind w:firstLine="0"/>
              <w:jc w:val="center"/>
            </w:pPr>
            <w:r w:rsidRPr="00E5459C">
              <w:t>4,26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912823" w14:textId="77777777" w:rsidR="000A7E24" w:rsidRPr="00E5459C" w:rsidRDefault="000A7E24" w:rsidP="00DB63A3">
            <w:pPr>
              <w:spacing w:line="240" w:lineRule="auto"/>
              <w:ind w:firstLine="0"/>
              <w:jc w:val="center"/>
            </w:pPr>
            <w:r w:rsidRPr="00E5459C">
              <w:t>4,16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BDCC76" w14:textId="77777777" w:rsidR="000A7E24" w:rsidRPr="00E5459C" w:rsidRDefault="000A7E24" w:rsidP="00DB63A3">
            <w:pPr>
              <w:spacing w:line="240" w:lineRule="auto"/>
              <w:ind w:firstLine="0"/>
              <w:jc w:val="center"/>
            </w:pPr>
            <w:r w:rsidRPr="00E5459C">
              <w:t>4,24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59AD8B" w14:textId="77777777" w:rsidR="000A7E24" w:rsidRPr="00E5459C" w:rsidRDefault="000A7E24" w:rsidP="00DB63A3">
            <w:pPr>
              <w:spacing w:line="240" w:lineRule="auto"/>
              <w:ind w:firstLine="0"/>
              <w:jc w:val="center"/>
            </w:pPr>
            <w:r w:rsidRPr="00E5459C">
              <w:t>4,16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63B62B" w14:textId="77777777" w:rsidR="000A7E24" w:rsidRPr="00E5459C" w:rsidRDefault="000A7E24" w:rsidP="00DB63A3">
            <w:pPr>
              <w:spacing w:line="240" w:lineRule="auto"/>
              <w:ind w:firstLine="0"/>
              <w:jc w:val="center"/>
            </w:pPr>
            <w:r w:rsidRPr="00E5459C">
              <w:t>4,24</w:t>
            </w:r>
          </w:p>
        </w:tc>
      </w:tr>
      <w:tr w:rsidR="0047050E" w:rsidRPr="00E5459C" w14:paraId="5E6D7C1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F6D30F"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A0BDF02" w14:textId="77777777" w:rsidR="000A7E24" w:rsidRPr="00E5459C" w:rsidRDefault="000A7E24" w:rsidP="007431F0">
            <w:pPr>
              <w:tabs>
                <w:tab w:val="left" w:pos="218"/>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77339B" w14:textId="77777777" w:rsidR="000A7E24" w:rsidRPr="00E5459C" w:rsidRDefault="000A7E24" w:rsidP="00DB63A3">
            <w:pPr>
              <w:spacing w:line="240" w:lineRule="auto"/>
              <w:ind w:firstLine="0"/>
              <w:jc w:val="center"/>
            </w:pPr>
            <w:r w:rsidRPr="00E5459C">
              <w:t>13,94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03A004" w14:textId="77777777" w:rsidR="000A7E24" w:rsidRPr="00E5459C" w:rsidRDefault="000A7E24" w:rsidP="00DB63A3">
            <w:pPr>
              <w:spacing w:line="240" w:lineRule="auto"/>
              <w:ind w:firstLine="0"/>
              <w:jc w:val="center"/>
            </w:pPr>
            <w:r w:rsidRPr="00E5459C">
              <w:t>14,2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1EAA12" w14:textId="77777777" w:rsidR="000A7E24" w:rsidRPr="00E5459C" w:rsidRDefault="000A7E24" w:rsidP="00DB63A3">
            <w:pPr>
              <w:spacing w:line="240" w:lineRule="auto"/>
              <w:ind w:firstLine="0"/>
              <w:jc w:val="center"/>
            </w:pPr>
            <w:r w:rsidRPr="00E5459C">
              <w:t>13,88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F4E9B" w14:textId="77777777" w:rsidR="000A7E24" w:rsidRPr="00E5459C" w:rsidRDefault="000A7E24" w:rsidP="00DB63A3">
            <w:pPr>
              <w:spacing w:line="240" w:lineRule="auto"/>
              <w:ind w:firstLine="0"/>
              <w:jc w:val="center"/>
            </w:pPr>
            <w:r w:rsidRPr="00E5459C">
              <w:t>14,14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275086" w14:textId="77777777" w:rsidR="000A7E24" w:rsidRPr="00E5459C" w:rsidRDefault="000A7E24" w:rsidP="00DB63A3">
            <w:pPr>
              <w:spacing w:line="240" w:lineRule="auto"/>
              <w:ind w:firstLine="0"/>
              <w:jc w:val="center"/>
            </w:pPr>
            <w:r w:rsidRPr="00E5459C">
              <w:t>13,86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48F1B4" w14:textId="77777777" w:rsidR="000A7E24" w:rsidRPr="00E5459C" w:rsidRDefault="000A7E24" w:rsidP="00DB63A3">
            <w:pPr>
              <w:spacing w:line="240" w:lineRule="auto"/>
              <w:ind w:firstLine="0"/>
              <w:jc w:val="center"/>
            </w:pPr>
            <w:r w:rsidRPr="00E5459C">
              <w:t>14,12</w:t>
            </w:r>
          </w:p>
        </w:tc>
      </w:tr>
      <w:tr w:rsidR="0047050E" w:rsidRPr="00E5459C" w14:paraId="0219919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3ED8FF"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B178986" w14:textId="77777777" w:rsidR="000A7E24" w:rsidRPr="00E5459C" w:rsidRDefault="000A7E24" w:rsidP="007431F0">
            <w:pPr>
              <w:tabs>
                <w:tab w:val="left" w:pos="218"/>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03C030" w14:textId="77777777" w:rsidR="000A7E24" w:rsidRPr="00E5459C" w:rsidRDefault="000A7E24" w:rsidP="00DB63A3">
            <w:pPr>
              <w:spacing w:line="240" w:lineRule="auto"/>
              <w:ind w:firstLine="0"/>
              <w:jc w:val="center"/>
            </w:pPr>
            <w:r w:rsidRPr="00E5459C">
              <w:t>16,91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F09123" w14:textId="77777777" w:rsidR="000A7E24" w:rsidRPr="00E5459C" w:rsidRDefault="000A7E24" w:rsidP="00DB63A3">
            <w:pPr>
              <w:spacing w:line="240" w:lineRule="auto"/>
              <w:ind w:firstLine="0"/>
              <w:jc w:val="center"/>
            </w:pPr>
            <w:r w:rsidRPr="00E5459C">
              <w:t>15,34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FC98D3" w14:textId="77777777" w:rsidR="000A7E24" w:rsidRPr="00E5459C" w:rsidRDefault="000A7E24" w:rsidP="00DB63A3">
            <w:pPr>
              <w:spacing w:line="240" w:lineRule="auto"/>
              <w:ind w:firstLine="0"/>
              <w:jc w:val="center"/>
            </w:pPr>
            <w:r w:rsidRPr="00E5459C">
              <w:t>16,84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7FA2F8" w14:textId="77777777" w:rsidR="000A7E24" w:rsidRPr="00E5459C" w:rsidRDefault="000A7E24" w:rsidP="00DB63A3">
            <w:pPr>
              <w:spacing w:line="240" w:lineRule="auto"/>
              <w:ind w:firstLine="0"/>
              <w:jc w:val="center"/>
            </w:pPr>
            <w:r w:rsidRPr="00E5459C">
              <w:t>15,27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9BCAC9" w14:textId="77777777" w:rsidR="000A7E24" w:rsidRPr="00E5459C" w:rsidRDefault="000A7E24" w:rsidP="00DB63A3">
            <w:pPr>
              <w:spacing w:line="240" w:lineRule="auto"/>
              <w:ind w:firstLine="0"/>
              <w:jc w:val="center"/>
            </w:pPr>
            <w:r w:rsidRPr="00E5459C">
              <w:t>16,82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BF7C8A" w14:textId="77777777" w:rsidR="000A7E24" w:rsidRPr="00E5459C" w:rsidRDefault="000A7E24" w:rsidP="00DB63A3">
            <w:pPr>
              <w:spacing w:line="240" w:lineRule="auto"/>
              <w:ind w:firstLine="0"/>
              <w:jc w:val="center"/>
            </w:pPr>
            <w:r w:rsidRPr="00E5459C">
              <w:t>15,25</w:t>
            </w:r>
          </w:p>
        </w:tc>
      </w:tr>
      <w:tr w:rsidR="0047050E" w:rsidRPr="00E5459C" w14:paraId="4A534D7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F28D4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2253E1" w14:textId="77777777" w:rsidR="000A7E24" w:rsidRPr="00E5459C" w:rsidRDefault="007431F0" w:rsidP="007431F0">
            <w:pPr>
              <w:tabs>
                <w:tab w:val="left" w:pos="218"/>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F8B7FB" w14:textId="77777777" w:rsidR="000A7E24" w:rsidRPr="00E5459C" w:rsidRDefault="000A7E24" w:rsidP="00DB63A3">
            <w:pPr>
              <w:spacing w:line="240" w:lineRule="auto"/>
              <w:ind w:firstLine="0"/>
              <w:jc w:val="center"/>
            </w:pPr>
            <w:r w:rsidRPr="00E5459C">
              <w:t>4,18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B6D879" w14:textId="77777777" w:rsidR="000A7E24" w:rsidRPr="00E5459C" w:rsidRDefault="000A7E24" w:rsidP="00DB63A3">
            <w:pPr>
              <w:spacing w:line="240" w:lineRule="auto"/>
              <w:ind w:firstLine="0"/>
              <w:jc w:val="center"/>
            </w:pPr>
            <w:r w:rsidRPr="00E5459C">
              <w:t>4,26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9B6DF4" w14:textId="77777777" w:rsidR="000A7E24" w:rsidRPr="00E5459C" w:rsidRDefault="000A7E24" w:rsidP="00DB63A3">
            <w:pPr>
              <w:spacing w:line="240" w:lineRule="auto"/>
              <w:ind w:firstLine="0"/>
              <w:jc w:val="center"/>
            </w:pPr>
            <w:r w:rsidRPr="00E5459C">
              <w:t>4,16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D5F4DF" w14:textId="77777777" w:rsidR="000A7E24" w:rsidRPr="00E5459C" w:rsidRDefault="000A7E24" w:rsidP="00DB63A3">
            <w:pPr>
              <w:spacing w:line="240" w:lineRule="auto"/>
              <w:ind w:firstLine="0"/>
              <w:jc w:val="center"/>
            </w:pPr>
            <w:r w:rsidRPr="00E5459C">
              <w:t>4,24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1FD093" w14:textId="77777777" w:rsidR="000A7E24" w:rsidRPr="00E5459C" w:rsidRDefault="000A7E24" w:rsidP="00DB63A3">
            <w:pPr>
              <w:spacing w:line="240" w:lineRule="auto"/>
              <w:ind w:firstLine="0"/>
              <w:jc w:val="center"/>
            </w:pPr>
            <w:r w:rsidRPr="00E5459C">
              <w:t>4,16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916EC5" w14:textId="77777777" w:rsidR="000A7E24" w:rsidRPr="00E5459C" w:rsidRDefault="000A7E24" w:rsidP="00DB63A3">
            <w:pPr>
              <w:spacing w:line="240" w:lineRule="auto"/>
              <w:ind w:firstLine="0"/>
              <w:jc w:val="center"/>
            </w:pPr>
            <w:r w:rsidRPr="00E5459C">
              <w:t>4,24</w:t>
            </w:r>
          </w:p>
        </w:tc>
      </w:tr>
      <w:tr w:rsidR="0047050E" w:rsidRPr="00E5459C" w14:paraId="7711BE2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CF962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EC08B1F" w14:textId="77777777" w:rsidR="000A7E24" w:rsidRPr="00E5459C" w:rsidRDefault="007431F0" w:rsidP="007431F0">
            <w:pPr>
              <w:tabs>
                <w:tab w:val="left" w:pos="218"/>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5F136" w14:textId="77777777" w:rsidR="000A7E24" w:rsidRPr="00E5459C" w:rsidRDefault="000A7E24" w:rsidP="00DB63A3">
            <w:pPr>
              <w:spacing w:line="240" w:lineRule="auto"/>
              <w:ind w:firstLine="0"/>
              <w:jc w:val="center"/>
            </w:pPr>
            <w:r w:rsidRPr="00E5459C">
              <w:t>0,19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3935D" w14:textId="77777777" w:rsidR="000A7E24" w:rsidRPr="00E5459C" w:rsidRDefault="000A7E24" w:rsidP="00DB63A3">
            <w:pPr>
              <w:spacing w:line="240" w:lineRule="auto"/>
              <w:ind w:firstLine="0"/>
              <w:jc w:val="center"/>
            </w:pPr>
            <w:r w:rsidRPr="00E5459C">
              <w:t>0,19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D91C18" w14:textId="77777777" w:rsidR="000A7E24" w:rsidRPr="00E5459C" w:rsidRDefault="000A7E24" w:rsidP="00DB63A3">
            <w:pPr>
              <w:spacing w:line="240" w:lineRule="auto"/>
              <w:ind w:firstLine="0"/>
              <w:jc w:val="center"/>
            </w:pPr>
            <w:r w:rsidRPr="00E5459C">
              <w:t>0,19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179F3B" w14:textId="77777777" w:rsidR="000A7E24" w:rsidRPr="00E5459C" w:rsidRDefault="000A7E24" w:rsidP="00DB63A3">
            <w:pPr>
              <w:spacing w:line="240" w:lineRule="auto"/>
              <w:ind w:firstLine="0"/>
              <w:jc w:val="center"/>
            </w:pPr>
            <w:r w:rsidRPr="00E5459C">
              <w:t>0,19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448474" w14:textId="77777777" w:rsidR="000A7E24" w:rsidRPr="00E5459C" w:rsidRDefault="000A7E24" w:rsidP="00DB63A3">
            <w:pPr>
              <w:spacing w:line="240" w:lineRule="auto"/>
              <w:ind w:firstLine="0"/>
              <w:jc w:val="center"/>
            </w:pPr>
            <w:r w:rsidRPr="00E5459C">
              <w:t>0,18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9A573D" w14:textId="77777777" w:rsidR="000A7E24" w:rsidRPr="00E5459C" w:rsidRDefault="000A7E24" w:rsidP="00DB63A3">
            <w:pPr>
              <w:spacing w:line="240" w:lineRule="auto"/>
              <w:ind w:firstLine="0"/>
              <w:jc w:val="center"/>
            </w:pPr>
            <w:r w:rsidRPr="00E5459C">
              <w:t>0,19</w:t>
            </w:r>
          </w:p>
        </w:tc>
      </w:tr>
      <w:tr w:rsidR="0047050E" w:rsidRPr="00E5459C" w14:paraId="6FEB885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B9269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00AB797" w14:textId="77777777" w:rsidR="000A7E24" w:rsidRPr="00E5459C" w:rsidRDefault="007431F0" w:rsidP="007431F0">
            <w:pPr>
              <w:tabs>
                <w:tab w:val="left" w:pos="218"/>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31E702" w14:textId="77777777" w:rsidR="000A7E24" w:rsidRPr="00E5459C" w:rsidRDefault="000A7E24" w:rsidP="00DB63A3">
            <w:pPr>
              <w:spacing w:line="240" w:lineRule="auto"/>
              <w:ind w:firstLine="0"/>
              <w:jc w:val="center"/>
            </w:pPr>
            <w:r w:rsidRPr="00E5459C">
              <w:t>0,74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7818AF" w14:textId="77777777" w:rsidR="000A7E24" w:rsidRPr="00E5459C" w:rsidRDefault="000A7E24" w:rsidP="00DB63A3">
            <w:pPr>
              <w:spacing w:line="240" w:lineRule="auto"/>
              <w:ind w:firstLine="0"/>
              <w:jc w:val="center"/>
            </w:pPr>
            <w:r w:rsidRPr="00E5459C">
              <w:t>0,76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57CD10" w14:textId="77777777" w:rsidR="000A7E24" w:rsidRPr="00E5459C" w:rsidRDefault="000A7E24" w:rsidP="00DB63A3">
            <w:pPr>
              <w:spacing w:line="240" w:lineRule="auto"/>
              <w:ind w:firstLine="0"/>
              <w:jc w:val="center"/>
            </w:pPr>
            <w:r w:rsidRPr="00E5459C">
              <w:t>0,74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62B055" w14:textId="77777777" w:rsidR="000A7E24" w:rsidRPr="00E5459C" w:rsidRDefault="000A7E24" w:rsidP="00DB63A3">
            <w:pPr>
              <w:spacing w:line="240" w:lineRule="auto"/>
              <w:ind w:firstLine="0"/>
              <w:jc w:val="center"/>
            </w:pPr>
            <w:r w:rsidRPr="00E5459C">
              <w:t>0,75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139EB2" w14:textId="77777777" w:rsidR="000A7E24" w:rsidRPr="00E5459C" w:rsidRDefault="000A7E24" w:rsidP="00DB63A3">
            <w:pPr>
              <w:spacing w:line="240" w:lineRule="auto"/>
              <w:ind w:firstLine="0"/>
              <w:jc w:val="center"/>
            </w:pPr>
            <w:r w:rsidRPr="00E5459C">
              <w:t>0,74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BBE922" w14:textId="77777777" w:rsidR="000A7E24" w:rsidRPr="00E5459C" w:rsidRDefault="000A7E24" w:rsidP="00DB63A3">
            <w:pPr>
              <w:spacing w:line="240" w:lineRule="auto"/>
              <w:ind w:firstLine="0"/>
              <w:jc w:val="center"/>
            </w:pPr>
            <w:r w:rsidRPr="00E5459C">
              <w:t>0,75</w:t>
            </w:r>
          </w:p>
        </w:tc>
      </w:tr>
      <w:tr w:rsidR="0047050E" w:rsidRPr="00E5459C" w14:paraId="4D6AD0B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DADE1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C8688FF" w14:textId="77777777" w:rsidR="000A7E24" w:rsidRPr="00E5459C" w:rsidRDefault="007431F0" w:rsidP="007431F0">
            <w:pPr>
              <w:tabs>
                <w:tab w:val="left" w:pos="218"/>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426F68" w14:textId="77777777" w:rsidR="000A7E24" w:rsidRPr="00E5459C" w:rsidRDefault="000A7E24" w:rsidP="00DB63A3">
            <w:pPr>
              <w:spacing w:line="240" w:lineRule="auto"/>
              <w:ind w:firstLine="0"/>
              <w:jc w:val="center"/>
            </w:pPr>
            <w:r w:rsidRPr="00E5459C">
              <w:t>1,67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B8E1A4" w14:textId="77777777" w:rsidR="000A7E24" w:rsidRPr="00E5459C" w:rsidRDefault="000A7E24" w:rsidP="00DB63A3">
            <w:pPr>
              <w:spacing w:line="240" w:lineRule="auto"/>
              <w:ind w:firstLine="0"/>
              <w:jc w:val="center"/>
            </w:pPr>
            <w:r w:rsidRPr="00E5459C">
              <w:t>1,7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B529F8" w14:textId="77777777" w:rsidR="000A7E24" w:rsidRPr="00E5459C" w:rsidRDefault="000A7E24" w:rsidP="00DB63A3">
            <w:pPr>
              <w:spacing w:line="240" w:lineRule="auto"/>
              <w:ind w:firstLine="0"/>
              <w:jc w:val="center"/>
            </w:pPr>
            <w:r w:rsidRPr="00E5459C">
              <w:t>1,67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17DD51" w14:textId="77777777" w:rsidR="000A7E24" w:rsidRPr="00E5459C" w:rsidRDefault="000A7E24" w:rsidP="00DB63A3">
            <w:pPr>
              <w:spacing w:line="240" w:lineRule="auto"/>
              <w:ind w:firstLine="0"/>
              <w:jc w:val="center"/>
            </w:pPr>
            <w:r w:rsidRPr="00E5459C">
              <w:t>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925E8C" w14:textId="77777777" w:rsidR="000A7E24" w:rsidRPr="00E5459C" w:rsidRDefault="000A7E24" w:rsidP="00DB63A3">
            <w:pPr>
              <w:spacing w:line="240" w:lineRule="auto"/>
              <w:ind w:firstLine="0"/>
              <w:jc w:val="center"/>
            </w:pPr>
            <w:r w:rsidRPr="00E5459C">
              <w:t>1,66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41C68C" w14:textId="77777777" w:rsidR="000A7E24" w:rsidRPr="00E5459C" w:rsidRDefault="000A7E24" w:rsidP="00DB63A3">
            <w:pPr>
              <w:spacing w:line="240" w:lineRule="auto"/>
              <w:ind w:firstLine="0"/>
              <w:jc w:val="center"/>
            </w:pPr>
            <w:r w:rsidRPr="00E5459C">
              <w:t>1,69</w:t>
            </w:r>
          </w:p>
        </w:tc>
      </w:tr>
      <w:tr w:rsidR="0047050E" w:rsidRPr="00E5459C" w14:paraId="4F590B2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D5A68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061EBF9" w14:textId="77777777" w:rsidR="000A7E24" w:rsidRPr="00E5459C" w:rsidRDefault="007431F0" w:rsidP="007431F0">
            <w:pPr>
              <w:tabs>
                <w:tab w:val="left" w:pos="218"/>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A67704" w14:textId="77777777" w:rsidR="000A7E24" w:rsidRPr="00E5459C" w:rsidRDefault="000A7E24" w:rsidP="00DB63A3">
            <w:pPr>
              <w:spacing w:line="240" w:lineRule="auto"/>
              <w:ind w:firstLine="0"/>
              <w:jc w:val="center"/>
            </w:pPr>
            <w:r w:rsidRPr="00E5459C">
              <w:t>2,14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3099D7" w14:textId="77777777" w:rsidR="000A7E24" w:rsidRPr="00E5459C" w:rsidRDefault="000A7E24" w:rsidP="00DB63A3">
            <w:pPr>
              <w:spacing w:line="240" w:lineRule="auto"/>
              <w:ind w:firstLine="0"/>
              <w:jc w:val="center"/>
            </w:pPr>
            <w:r w:rsidRPr="00E5459C">
              <w:t>2,18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8A883A" w14:textId="77777777" w:rsidR="000A7E24" w:rsidRPr="00E5459C" w:rsidRDefault="000A7E24" w:rsidP="00DB63A3">
            <w:pPr>
              <w:spacing w:line="240" w:lineRule="auto"/>
              <w:ind w:firstLine="0"/>
              <w:jc w:val="center"/>
            </w:pPr>
            <w:r w:rsidRPr="00E5459C">
              <w:t>2,13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98D89C" w14:textId="77777777" w:rsidR="000A7E24" w:rsidRPr="00E5459C" w:rsidRDefault="000A7E24" w:rsidP="00DB63A3">
            <w:pPr>
              <w:spacing w:line="240" w:lineRule="auto"/>
              <w:ind w:firstLine="0"/>
              <w:jc w:val="center"/>
            </w:pPr>
            <w:r w:rsidRPr="00E5459C">
              <w:t>2,17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BAB3B5" w14:textId="77777777" w:rsidR="000A7E24" w:rsidRPr="00E5459C" w:rsidRDefault="000A7E24" w:rsidP="00DB63A3">
            <w:pPr>
              <w:spacing w:line="240" w:lineRule="auto"/>
              <w:ind w:firstLine="0"/>
              <w:jc w:val="center"/>
            </w:pPr>
            <w:r w:rsidRPr="00E5459C">
              <w:t>2,13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8D1B31" w14:textId="77777777" w:rsidR="000A7E24" w:rsidRPr="00E5459C" w:rsidRDefault="000A7E24" w:rsidP="00DB63A3">
            <w:pPr>
              <w:spacing w:line="240" w:lineRule="auto"/>
              <w:ind w:firstLine="0"/>
              <w:jc w:val="center"/>
            </w:pPr>
            <w:r w:rsidRPr="00E5459C">
              <w:t>2,17</w:t>
            </w:r>
          </w:p>
        </w:tc>
      </w:tr>
      <w:tr w:rsidR="0047050E" w:rsidRPr="00E5459C" w14:paraId="6DD5AEA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0CD32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50D0A55" w14:textId="77777777" w:rsidR="000A7E24" w:rsidRPr="00E5459C" w:rsidRDefault="007431F0" w:rsidP="007431F0">
            <w:pPr>
              <w:tabs>
                <w:tab w:val="left" w:pos="218"/>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523B30" w14:textId="77777777" w:rsidR="000A7E24" w:rsidRPr="00E5459C" w:rsidRDefault="000A7E24" w:rsidP="00DB63A3">
            <w:pPr>
              <w:spacing w:line="240" w:lineRule="auto"/>
              <w:ind w:firstLine="0"/>
              <w:jc w:val="center"/>
            </w:pPr>
            <w:r w:rsidRPr="00E5459C">
              <w:t>1,86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B59840"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E93CF" w14:textId="77777777" w:rsidR="000A7E24" w:rsidRPr="00E5459C" w:rsidRDefault="000A7E24" w:rsidP="00DB63A3">
            <w:pPr>
              <w:spacing w:line="240" w:lineRule="auto"/>
              <w:ind w:firstLine="0"/>
              <w:jc w:val="center"/>
            </w:pPr>
            <w:r w:rsidRPr="00E5459C">
              <w:t>1,85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94DC2"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48D1FB" w14:textId="77777777" w:rsidR="000A7E24" w:rsidRPr="00E5459C" w:rsidRDefault="000A7E24" w:rsidP="00DB63A3">
            <w:pPr>
              <w:spacing w:line="240" w:lineRule="auto"/>
              <w:ind w:firstLine="0"/>
              <w:jc w:val="center"/>
            </w:pPr>
            <w:r w:rsidRPr="00E5459C">
              <w:t>1,85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AC8776" w14:textId="77777777" w:rsidR="000A7E24" w:rsidRPr="00E5459C" w:rsidRDefault="000A7E24" w:rsidP="00DB63A3">
            <w:pPr>
              <w:spacing w:line="240" w:lineRule="auto"/>
              <w:ind w:firstLine="0"/>
              <w:jc w:val="center"/>
            </w:pPr>
            <w:r w:rsidRPr="00E5459C">
              <w:t>-</w:t>
            </w:r>
          </w:p>
        </w:tc>
      </w:tr>
      <w:tr w:rsidR="0047050E" w:rsidRPr="00E5459C" w14:paraId="0FD8D10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9B29D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0A20FC7" w14:textId="77777777" w:rsidR="000A7E24" w:rsidRPr="00E5459C" w:rsidRDefault="007431F0" w:rsidP="007431F0">
            <w:pPr>
              <w:tabs>
                <w:tab w:val="left" w:pos="218"/>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440EE0" w14:textId="77777777" w:rsidR="000A7E24" w:rsidRPr="00E5459C" w:rsidRDefault="000A7E24" w:rsidP="00DB63A3">
            <w:pPr>
              <w:spacing w:line="240" w:lineRule="auto"/>
              <w:ind w:firstLine="0"/>
              <w:jc w:val="center"/>
            </w:pPr>
            <w:r w:rsidRPr="00E5459C">
              <w:t>3,53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FB6917" w14:textId="77777777" w:rsidR="000A7E24" w:rsidRPr="00E5459C" w:rsidRDefault="000A7E24" w:rsidP="00DB63A3">
            <w:pPr>
              <w:spacing w:line="240" w:lineRule="auto"/>
              <w:ind w:firstLine="0"/>
              <w:jc w:val="center"/>
            </w:pPr>
            <w:r w:rsidRPr="00E5459C">
              <w:t>3,6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FB564C" w14:textId="77777777" w:rsidR="000A7E24" w:rsidRPr="00E5459C" w:rsidRDefault="000A7E24" w:rsidP="00DB63A3">
            <w:pPr>
              <w:spacing w:line="240" w:lineRule="auto"/>
              <w:ind w:firstLine="0"/>
              <w:jc w:val="center"/>
            </w:pPr>
            <w:r w:rsidRPr="00E5459C">
              <w:t>3,52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2A6B44" w14:textId="77777777" w:rsidR="000A7E24" w:rsidRPr="00E5459C" w:rsidRDefault="000A7E24" w:rsidP="00DB63A3">
            <w:pPr>
              <w:spacing w:line="240" w:lineRule="auto"/>
              <w:ind w:firstLine="0"/>
              <w:jc w:val="center"/>
            </w:pPr>
            <w:r w:rsidRPr="00E5459C">
              <w:t>3,58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61D862" w14:textId="77777777" w:rsidR="000A7E24" w:rsidRPr="00E5459C" w:rsidRDefault="000A7E24" w:rsidP="00DB63A3">
            <w:pPr>
              <w:spacing w:line="240" w:lineRule="auto"/>
              <w:ind w:firstLine="0"/>
              <w:jc w:val="center"/>
            </w:pPr>
            <w:r w:rsidRPr="00E5459C">
              <w:t>3,51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708C9" w14:textId="77777777" w:rsidR="000A7E24" w:rsidRPr="00E5459C" w:rsidRDefault="000A7E24" w:rsidP="00DB63A3">
            <w:pPr>
              <w:spacing w:line="240" w:lineRule="auto"/>
              <w:ind w:firstLine="0"/>
              <w:jc w:val="center"/>
            </w:pPr>
            <w:r w:rsidRPr="00E5459C">
              <w:t>3,58</w:t>
            </w:r>
          </w:p>
        </w:tc>
      </w:tr>
      <w:tr w:rsidR="0047050E" w:rsidRPr="00E5459C" w14:paraId="6791744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D8A4E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13A3EAE" w14:textId="77777777" w:rsidR="000A7E24" w:rsidRPr="00E5459C" w:rsidRDefault="007431F0" w:rsidP="007431F0">
            <w:pPr>
              <w:tabs>
                <w:tab w:val="left" w:pos="218"/>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83651E" w14:textId="77777777" w:rsidR="000A7E24" w:rsidRPr="00E5459C" w:rsidRDefault="000A7E24" w:rsidP="00DB63A3">
            <w:pPr>
              <w:spacing w:line="240" w:lineRule="auto"/>
              <w:ind w:firstLine="0"/>
              <w:jc w:val="center"/>
            </w:pPr>
            <w:r w:rsidRPr="00E5459C">
              <w:t>0,46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CAE374" w14:textId="77777777" w:rsidR="000A7E24" w:rsidRPr="00E5459C" w:rsidRDefault="000A7E24" w:rsidP="00DB63A3">
            <w:pPr>
              <w:spacing w:line="240" w:lineRule="auto"/>
              <w:ind w:firstLine="0"/>
              <w:jc w:val="center"/>
            </w:pPr>
            <w:r w:rsidRPr="00E5459C">
              <w:t>0,47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48B6B" w14:textId="77777777" w:rsidR="000A7E24" w:rsidRPr="00E5459C" w:rsidRDefault="000A7E24" w:rsidP="00DB63A3">
            <w:pPr>
              <w:spacing w:line="240" w:lineRule="auto"/>
              <w:ind w:firstLine="0"/>
              <w:jc w:val="center"/>
            </w:pPr>
            <w:r w:rsidRPr="00E5459C">
              <w:t>0,46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E57423" w14:textId="77777777" w:rsidR="000A7E24" w:rsidRPr="00E5459C" w:rsidRDefault="000A7E24" w:rsidP="00DB63A3">
            <w:pPr>
              <w:spacing w:line="240" w:lineRule="auto"/>
              <w:ind w:firstLine="0"/>
              <w:jc w:val="center"/>
            </w:pPr>
            <w:r w:rsidRPr="00E5459C">
              <w:t>0,47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A518F6" w14:textId="77777777" w:rsidR="000A7E24" w:rsidRPr="00E5459C" w:rsidRDefault="000A7E24" w:rsidP="00DB63A3">
            <w:pPr>
              <w:spacing w:line="240" w:lineRule="auto"/>
              <w:ind w:firstLine="0"/>
              <w:jc w:val="center"/>
            </w:pPr>
            <w:r w:rsidRPr="00E5459C">
              <w:t>0,46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B82B0" w14:textId="77777777" w:rsidR="000A7E24" w:rsidRPr="00E5459C" w:rsidRDefault="000A7E24" w:rsidP="00DB63A3">
            <w:pPr>
              <w:spacing w:line="240" w:lineRule="auto"/>
              <w:ind w:firstLine="0"/>
              <w:jc w:val="center"/>
            </w:pPr>
            <w:r w:rsidRPr="00E5459C">
              <w:t>0,47</w:t>
            </w:r>
          </w:p>
        </w:tc>
      </w:tr>
      <w:tr w:rsidR="0047050E" w:rsidRPr="00E5459C" w14:paraId="35B19C2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278A0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1E8445B" w14:textId="77777777" w:rsidR="000A7E24" w:rsidRPr="00E5459C" w:rsidRDefault="007431F0" w:rsidP="007431F0">
            <w:pPr>
              <w:tabs>
                <w:tab w:val="left" w:pos="218"/>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9327E8" w14:textId="77777777" w:rsidR="000A7E24" w:rsidRPr="00E5459C" w:rsidRDefault="000A7E24" w:rsidP="00DB63A3">
            <w:pPr>
              <w:spacing w:line="240" w:lineRule="auto"/>
              <w:ind w:firstLine="0"/>
              <w:jc w:val="center"/>
            </w:pPr>
            <w:r w:rsidRPr="00E5459C">
              <w:t>0,37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6EC8BE" w14:textId="77777777" w:rsidR="000A7E24" w:rsidRPr="00E5459C" w:rsidRDefault="000A7E24" w:rsidP="00DB63A3">
            <w:pPr>
              <w:spacing w:line="240" w:lineRule="auto"/>
              <w:ind w:firstLine="0"/>
              <w:jc w:val="center"/>
            </w:pPr>
            <w:r w:rsidRPr="00E5459C">
              <w:t>0,38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81C95" w14:textId="77777777" w:rsidR="000A7E24" w:rsidRPr="00E5459C" w:rsidRDefault="000A7E24" w:rsidP="00DB63A3">
            <w:pPr>
              <w:spacing w:line="240" w:lineRule="auto"/>
              <w:ind w:firstLine="0"/>
              <w:jc w:val="center"/>
            </w:pPr>
            <w:r w:rsidRPr="00E5459C">
              <w:t>0,37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0D47C3" w14:textId="77777777" w:rsidR="000A7E24" w:rsidRPr="00E5459C" w:rsidRDefault="000A7E24" w:rsidP="00DB63A3">
            <w:pPr>
              <w:spacing w:line="240" w:lineRule="auto"/>
              <w:ind w:firstLine="0"/>
              <w:jc w:val="center"/>
            </w:pPr>
            <w:r w:rsidRPr="00E5459C">
              <w:t>0,38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86D032" w14:textId="77777777" w:rsidR="000A7E24" w:rsidRPr="00E5459C" w:rsidRDefault="000A7E24" w:rsidP="00DB63A3">
            <w:pPr>
              <w:spacing w:line="240" w:lineRule="auto"/>
              <w:ind w:firstLine="0"/>
              <w:jc w:val="center"/>
            </w:pPr>
            <w:r w:rsidRPr="00E5459C">
              <w:t>0,37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EDC529" w14:textId="77777777" w:rsidR="000A7E24" w:rsidRPr="00E5459C" w:rsidRDefault="000A7E24" w:rsidP="00DB63A3">
            <w:pPr>
              <w:spacing w:line="240" w:lineRule="auto"/>
              <w:ind w:firstLine="0"/>
              <w:jc w:val="center"/>
            </w:pPr>
            <w:r w:rsidRPr="00E5459C">
              <w:t>0,38</w:t>
            </w:r>
          </w:p>
        </w:tc>
      </w:tr>
      <w:tr w:rsidR="0047050E" w:rsidRPr="00E5459C" w14:paraId="1B2A546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C11B7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048DD56" w14:textId="77777777" w:rsidR="000A7E24" w:rsidRPr="00E5459C" w:rsidRDefault="007431F0" w:rsidP="007431F0">
            <w:pPr>
              <w:tabs>
                <w:tab w:val="left" w:pos="218"/>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5FEC03" w14:textId="77777777" w:rsidR="000A7E24" w:rsidRPr="00E5459C" w:rsidRDefault="000A7E24" w:rsidP="00DB63A3">
            <w:pPr>
              <w:spacing w:line="240" w:lineRule="auto"/>
              <w:ind w:firstLine="0"/>
              <w:jc w:val="center"/>
            </w:pPr>
            <w:r w:rsidRPr="00E5459C">
              <w:t>1,77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EDD24F" w14:textId="77777777" w:rsidR="000A7E24" w:rsidRPr="00E5459C" w:rsidRDefault="000A7E24" w:rsidP="00DB63A3">
            <w:pPr>
              <w:spacing w:line="240" w:lineRule="auto"/>
              <w:ind w:firstLine="0"/>
              <w:jc w:val="center"/>
            </w:pPr>
            <w:r w:rsidRPr="00E5459C">
              <w:t>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A9F0C9" w14:textId="77777777" w:rsidR="000A7E24" w:rsidRPr="00E5459C" w:rsidRDefault="000A7E24" w:rsidP="00DB63A3">
            <w:pPr>
              <w:spacing w:line="240" w:lineRule="auto"/>
              <w:ind w:firstLine="0"/>
              <w:jc w:val="center"/>
            </w:pPr>
            <w:r w:rsidRPr="00E5459C">
              <w:t>1,76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718A4" w14:textId="77777777" w:rsidR="000A7E24" w:rsidRPr="00E5459C" w:rsidRDefault="000A7E24" w:rsidP="00DB63A3">
            <w:pPr>
              <w:spacing w:line="240" w:lineRule="auto"/>
              <w:ind w:firstLine="0"/>
              <w:jc w:val="center"/>
            </w:pPr>
            <w:r w:rsidRPr="00E5459C">
              <w:t>1,79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C8FDA1" w14:textId="77777777" w:rsidR="000A7E24" w:rsidRPr="00E5459C" w:rsidRDefault="000A7E24" w:rsidP="00DB63A3">
            <w:pPr>
              <w:spacing w:line="240" w:lineRule="auto"/>
              <w:ind w:firstLine="0"/>
              <w:jc w:val="center"/>
            </w:pPr>
            <w:r w:rsidRPr="00E5459C">
              <w:t>1,76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B6F038" w14:textId="77777777" w:rsidR="000A7E24" w:rsidRPr="00E5459C" w:rsidRDefault="000A7E24" w:rsidP="00DB63A3">
            <w:pPr>
              <w:spacing w:line="240" w:lineRule="auto"/>
              <w:ind w:firstLine="0"/>
              <w:jc w:val="center"/>
            </w:pPr>
            <w:r w:rsidRPr="00E5459C">
              <w:t>1,79</w:t>
            </w:r>
          </w:p>
        </w:tc>
      </w:tr>
      <w:tr w:rsidR="0047050E" w:rsidRPr="00E5459C" w14:paraId="4A2C462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F4FF3C"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EF07863" w14:textId="77777777" w:rsidR="000A7E24" w:rsidRPr="00E5459C" w:rsidRDefault="000A7E24" w:rsidP="007431F0">
            <w:pPr>
              <w:tabs>
                <w:tab w:val="left" w:pos="218"/>
              </w:tabs>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4754C5" w14:textId="77777777" w:rsidR="000A7E24" w:rsidRPr="00E5459C" w:rsidRDefault="000A7E24" w:rsidP="00DB63A3">
            <w:pPr>
              <w:spacing w:line="240" w:lineRule="auto"/>
              <w:ind w:firstLine="0"/>
              <w:jc w:val="center"/>
            </w:pPr>
            <w:r w:rsidRPr="00E5459C">
              <w:t>7,43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8BC523" w14:textId="77777777" w:rsidR="000A7E24" w:rsidRPr="00E5459C" w:rsidRDefault="000A7E24" w:rsidP="00DB63A3">
            <w:pPr>
              <w:spacing w:line="240" w:lineRule="auto"/>
              <w:ind w:firstLine="0"/>
              <w:jc w:val="center"/>
            </w:pPr>
            <w:r w:rsidRPr="00E5459C">
              <w:t>7,57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1692B4" w14:textId="77777777" w:rsidR="000A7E24" w:rsidRPr="00E5459C" w:rsidRDefault="000A7E24" w:rsidP="00DB63A3">
            <w:pPr>
              <w:spacing w:line="240" w:lineRule="auto"/>
              <w:ind w:firstLine="0"/>
              <w:jc w:val="center"/>
            </w:pPr>
            <w:r w:rsidRPr="00E5459C">
              <w:t>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06C5B4" w14:textId="77777777" w:rsidR="000A7E24" w:rsidRPr="00E5459C" w:rsidRDefault="000A7E24" w:rsidP="00DB63A3">
            <w:pPr>
              <w:spacing w:line="240" w:lineRule="auto"/>
              <w:ind w:firstLine="0"/>
              <w:jc w:val="center"/>
            </w:pPr>
            <w:r w:rsidRPr="00E5459C">
              <w:t>7,54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DB5AB6" w14:textId="77777777" w:rsidR="000A7E24" w:rsidRPr="00E5459C" w:rsidRDefault="000A7E24" w:rsidP="00DB63A3">
            <w:pPr>
              <w:spacing w:line="240" w:lineRule="auto"/>
              <w:ind w:firstLine="0"/>
              <w:jc w:val="center"/>
            </w:pPr>
            <w:r w:rsidRPr="00E5459C">
              <w:t>7,39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33ED88" w14:textId="77777777" w:rsidR="000A7E24" w:rsidRPr="00E5459C" w:rsidRDefault="000A7E24" w:rsidP="00DB63A3">
            <w:pPr>
              <w:spacing w:line="240" w:lineRule="auto"/>
              <w:ind w:firstLine="0"/>
              <w:jc w:val="center"/>
            </w:pPr>
            <w:r w:rsidRPr="00E5459C">
              <w:t>7,53</w:t>
            </w:r>
          </w:p>
        </w:tc>
      </w:tr>
      <w:tr w:rsidR="0047050E" w:rsidRPr="00E5459C" w14:paraId="3753B61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8C5EE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72071E4"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2BE32B5"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5AC45C3"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CFD14E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418555D"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48F8A08"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1AF260F"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76996E46"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217C4887" w14:textId="77777777" w:rsidR="009863F3" w:rsidRDefault="009863F3" w:rsidP="00DB63A3">
            <w:pPr>
              <w:spacing w:line="240" w:lineRule="auto"/>
              <w:ind w:firstLine="0"/>
              <w:rPr>
                <w:b/>
                <w:bCs/>
              </w:rPr>
            </w:pPr>
          </w:p>
          <w:p w14:paraId="37F71CD0" w14:textId="77777777" w:rsidR="008E3774" w:rsidRDefault="008E3774" w:rsidP="00DB63A3">
            <w:pPr>
              <w:spacing w:line="240" w:lineRule="auto"/>
              <w:ind w:firstLine="0"/>
              <w:rPr>
                <w:b/>
                <w:bCs/>
              </w:rPr>
            </w:pPr>
          </w:p>
          <w:p w14:paraId="1E193321" w14:textId="77777777" w:rsidR="008E3774" w:rsidRDefault="008E3774" w:rsidP="00DB63A3">
            <w:pPr>
              <w:spacing w:line="240" w:lineRule="auto"/>
              <w:ind w:firstLine="0"/>
              <w:rPr>
                <w:b/>
                <w:bCs/>
              </w:rPr>
            </w:pPr>
          </w:p>
          <w:p w14:paraId="47CB2B1D" w14:textId="77777777" w:rsidR="008E3774" w:rsidRDefault="008E3774" w:rsidP="00DB63A3">
            <w:pPr>
              <w:spacing w:line="240" w:lineRule="auto"/>
              <w:ind w:firstLine="0"/>
              <w:rPr>
                <w:b/>
                <w:bCs/>
              </w:rPr>
            </w:pPr>
          </w:p>
          <w:p w14:paraId="5841E53B" w14:textId="77777777" w:rsidR="008E3774" w:rsidRPr="00E5459C" w:rsidRDefault="008E3774" w:rsidP="00DB63A3">
            <w:pPr>
              <w:spacing w:line="240" w:lineRule="auto"/>
              <w:ind w:firstLine="0"/>
              <w:rPr>
                <w:b/>
                <w:bCs/>
              </w:rPr>
            </w:pPr>
          </w:p>
          <w:p w14:paraId="7303DF46" w14:textId="77777777" w:rsidR="000A7E24" w:rsidRPr="00E5459C" w:rsidRDefault="000A7E24" w:rsidP="00DB63A3">
            <w:pPr>
              <w:spacing w:line="240" w:lineRule="auto"/>
              <w:ind w:firstLine="0"/>
            </w:pPr>
            <w:r w:rsidRPr="00E5459C">
              <w:rPr>
                <w:b/>
                <w:bCs/>
              </w:rPr>
              <w:lastRenderedPageBreak/>
              <w:t>Таблица 23</w:t>
            </w:r>
            <w:r w:rsidRPr="00E5459C">
              <w:t>. Жилые дома двухэтажные деревянные, рубленные из бревен или брусьев с печным отоплением и горячим водоснабжением от АГВ</w:t>
            </w:r>
          </w:p>
        </w:tc>
      </w:tr>
      <w:tr w:rsidR="0047050E" w:rsidRPr="00E5459C" w14:paraId="61D28EAC"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7728585B" w14:textId="77777777" w:rsidR="000A7E24" w:rsidRPr="00E5459C" w:rsidRDefault="000A7E24" w:rsidP="00DB63A3">
            <w:pPr>
              <w:spacing w:line="240" w:lineRule="auto"/>
              <w:ind w:firstLine="0"/>
            </w:pPr>
            <w:r w:rsidRPr="00E5459C">
              <w:lastRenderedPageBreak/>
              <w:t xml:space="preserve">Источник: Сборник №28, Отдел </w:t>
            </w:r>
            <w:r w:rsidR="00DB63A3" w:rsidRPr="00E5459C">
              <w:t>I, Раздел 1, таблица 13А (е)</w:t>
            </w:r>
          </w:p>
        </w:tc>
      </w:tr>
      <w:tr w:rsidR="0047050E" w:rsidRPr="00E5459C" w14:paraId="355BFF9C"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5B840D0"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89B4DB7"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290163BD"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6456F5C2"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569D51F"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6821CABE"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736BDBF9"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0BE2D074"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1763A253" w14:textId="77777777" w:rsidR="000A7E24" w:rsidRPr="00E5459C" w:rsidRDefault="000A7E24" w:rsidP="00DB63A3">
            <w:pPr>
              <w:spacing w:line="240" w:lineRule="auto"/>
              <w:ind w:firstLine="0"/>
              <w:jc w:val="center"/>
            </w:pPr>
            <w:r w:rsidRPr="00E5459C">
              <w:t>полы паркетные</w:t>
            </w:r>
          </w:p>
        </w:tc>
      </w:tr>
      <w:tr w:rsidR="00B77363" w:rsidRPr="00E5459C" w14:paraId="680750D9"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771F08BC"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7C9F1EC3"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F6C1273"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00CD078"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6A66DD3" w14:textId="77777777" w:rsidR="000A7E24" w:rsidRPr="00E5459C" w:rsidRDefault="000A7E24" w:rsidP="00DB63A3">
            <w:pPr>
              <w:spacing w:line="240" w:lineRule="auto"/>
              <w:ind w:firstLine="0"/>
              <w:jc w:val="center"/>
            </w:pPr>
            <w:r w:rsidRPr="00E5459C">
              <w:t>с г</w:t>
            </w:r>
            <w:r w:rsidR="00B77363" w:rsidRPr="00E5459C">
              <w:t>аз.</w:t>
            </w:r>
            <w:r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9D01697"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EFF57A7"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4D26F5F" w14:textId="77777777" w:rsidR="000A7E24" w:rsidRPr="00E5459C" w:rsidRDefault="000A7E24" w:rsidP="00DB63A3">
            <w:pPr>
              <w:spacing w:line="240" w:lineRule="auto"/>
              <w:ind w:firstLine="0"/>
              <w:jc w:val="center"/>
            </w:pPr>
            <w:r w:rsidRPr="00E5459C">
              <w:t>с электропл.</w:t>
            </w:r>
          </w:p>
        </w:tc>
      </w:tr>
      <w:tr w:rsidR="0047050E" w:rsidRPr="00E5459C" w14:paraId="48A3748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B57DA7"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CA2744A"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542833" w14:textId="77777777" w:rsidR="000A7E24" w:rsidRPr="00E5459C" w:rsidRDefault="000A7E24" w:rsidP="00DB63A3">
            <w:pPr>
              <w:spacing w:line="240" w:lineRule="auto"/>
              <w:ind w:firstLine="0"/>
              <w:jc w:val="center"/>
            </w:pPr>
            <w:r w:rsidRPr="00E5459C">
              <w:t>1,81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72D54" w14:textId="77777777" w:rsidR="000A7E24" w:rsidRPr="00E5459C" w:rsidRDefault="000A7E24" w:rsidP="00DB63A3">
            <w:pPr>
              <w:spacing w:line="240" w:lineRule="auto"/>
              <w:ind w:firstLine="0"/>
              <w:jc w:val="center"/>
            </w:pPr>
            <w:r w:rsidRPr="00E5459C">
              <w:t>2,01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B2D2A5" w14:textId="77777777" w:rsidR="000A7E24" w:rsidRPr="00E5459C" w:rsidRDefault="000A7E24" w:rsidP="00DB63A3">
            <w:pPr>
              <w:spacing w:line="240" w:lineRule="auto"/>
              <w:ind w:firstLine="0"/>
              <w:jc w:val="center"/>
            </w:pPr>
            <w:r w:rsidRPr="00E5459C">
              <w:t>1,97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47E9B3" w14:textId="77777777" w:rsidR="000A7E24" w:rsidRPr="00E5459C" w:rsidRDefault="000A7E24" w:rsidP="00DB63A3">
            <w:pPr>
              <w:spacing w:line="240" w:lineRule="auto"/>
              <w:ind w:firstLine="0"/>
              <w:jc w:val="center"/>
            </w:pPr>
            <w:r w:rsidRPr="00E5459C">
              <w:t>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DD1EEA" w14:textId="77777777" w:rsidR="000A7E24" w:rsidRPr="00E5459C" w:rsidRDefault="000A7E24" w:rsidP="00DB63A3">
            <w:pPr>
              <w:spacing w:line="240" w:lineRule="auto"/>
              <w:ind w:firstLine="0"/>
              <w:jc w:val="center"/>
            </w:pPr>
            <w:r w:rsidRPr="00E5459C">
              <w:t>1,96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F7DB44" w14:textId="77777777" w:rsidR="000A7E24" w:rsidRPr="00E5459C" w:rsidRDefault="000A7E24" w:rsidP="00DB63A3">
            <w:pPr>
              <w:spacing w:line="240" w:lineRule="auto"/>
              <w:ind w:firstLine="0"/>
              <w:jc w:val="center"/>
            </w:pPr>
            <w:r w:rsidRPr="00E5459C">
              <w:t>2</w:t>
            </w:r>
          </w:p>
        </w:tc>
      </w:tr>
      <w:tr w:rsidR="0047050E" w:rsidRPr="00E5459C" w14:paraId="4B3F42C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BA3B0E"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0786406"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A20F26" w14:textId="77777777" w:rsidR="000A7E24" w:rsidRPr="00E5459C" w:rsidRDefault="000A7E24" w:rsidP="00DB63A3">
            <w:pPr>
              <w:spacing w:line="240" w:lineRule="auto"/>
              <w:ind w:firstLine="0"/>
              <w:jc w:val="center"/>
            </w:pPr>
            <w:r w:rsidRPr="00E5459C">
              <w:t>20,87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2BFDE4" w14:textId="77777777" w:rsidR="000A7E24" w:rsidRPr="00E5459C" w:rsidRDefault="000A7E24" w:rsidP="00DB63A3">
            <w:pPr>
              <w:spacing w:line="240" w:lineRule="auto"/>
              <w:ind w:firstLine="0"/>
              <w:jc w:val="center"/>
            </w:pPr>
            <w:r w:rsidRPr="00E5459C">
              <w:t>23,16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812E8" w14:textId="77777777" w:rsidR="000A7E24" w:rsidRPr="00E5459C" w:rsidRDefault="000A7E24" w:rsidP="00DB63A3">
            <w:pPr>
              <w:spacing w:line="240" w:lineRule="auto"/>
              <w:ind w:firstLine="0"/>
              <w:jc w:val="center"/>
            </w:pPr>
            <w:r w:rsidRPr="00E5459C">
              <w:t>22,6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BA2A85" w14:textId="77777777" w:rsidR="000A7E24" w:rsidRPr="00E5459C" w:rsidRDefault="000A7E24" w:rsidP="00DB63A3">
            <w:pPr>
              <w:spacing w:line="240" w:lineRule="auto"/>
              <w:ind w:firstLine="0"/>
              <w:jc w:val="center"/>
            </w:pPr>
            <w:r w:rsidRPr="00E5459C">
              <w:t>23,06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FDFACB" w14:textId="77777777" w:rsidR="000A7E24" w:rsidRPr="00E5459C" w:rsidRDefault="000A7E24" w:rsidP="00DB63A3">
            <w:pPr>
              <w:spacing w:line="240" w:lineRule="auto"/>
              <w:ind w:firstLine="0"/>
              <w:jc w:val="center"/>
            </w:pPr>
            <w:r w:rsidRPr="00E5459C">
              <w:t>22,57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8B2CB7" w14:textId="77777777" w:rsidR="000A7E24" w:rsidRPr="00E5459C" w:rsidRDefault="000A7E24" w:rsidP="00DB63A3">
            <w:pPr>
              <w:spacing w:line="240" w:lineRule="auto"/>
              <w:ind w:firstLine="0"/>
              <w:jc w:val="center"/>
            </w:pPr>
            <w:r w:rsidRPr="00E5459C">
              <w:t>23,02</w:t>
            </w:r>
          </w:p>
        </w:tc>
      </w:tr>
      <w:tr w:rsidR="0047050E" w:rsidRPr="00E5459C" w14:paraId="2B8F319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F154AF"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94AA49A"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99786B" w14:textId="77777777" w:rsidR="000A7E24" w:rsidRPr="00E5459C" w:rsidRDefault="000A7E24" w:rsidP="00DB63A3">
            <w:pPr>
              <w:spacing w:line="240" w:lineRule="auto"/>
              <w:ind w:firstLine="0"/>
              <w:jc w:val="center"/>
            </w:pPr>
            <w:r w:rsidRPr="00E5459C">
              <w:t>9,07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AD7DDB" w14:textId="77777777" w:rsidR="000A7E24" w:rsidRPr="00E5459C" w:rsidRDefault="000A7E24" w:rsidP="00DB63A3">
            <w:pPr>
              <w:spacing w:line="240" w:lineRule="auto"/>
              <w:ind w:firstLine="0"/>
              <w:jc w:val="center"/>
            </w:pPr>
            <w:r w:rsidRPr="00E5459C">
              <w:t>10,07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C2245C" w14:textId="77777777" w:rsidR="000A7E24" w:rsidRPr="00E5459C" w:rsidRDefault="000A7E24" w:rsidP="00DB63A3">
            <w:pPr>
              <w:spacing w:line="240" w:lineRule="auto"/>
              <w:ind w:firstLine="0"/>
              <w:jc w:val="center"/>
            </w:pPr>
            <w:r w:rsidRPr="00E5459C">
              <w:t>9,83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F9A32F" w14:textId="77777777" w:rsidR="000A7E24" w:rsidRPr="00E5459C" w:rsidRDefault="000A7E24" w:rsidP="00DB63A3">
            <w:pPr>
              <w:spacing w:line="240" w:lineRule="auto"/>
              <w:ind w:firstLine="0"/>
              <w:jc w:val="center"/>
            </w:pPr>
            <w:r w:rsidRPr="00E5459C">
              <w:t>10,02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F5F9AC" w14:textId="77777777" w:rsidR="000A7E24" w:rsidRPr="00E5459C" w:rsidRDefault="000A7E24" w:rsidP="00DB63A3">
            <w:pPr>
              <w:spacing w:line="240" w:lineRule="auto"/>
              <w:ind w:firstLine="0"/>
              <w:jc w:val="center"/>
            </w:pPr>
            <w:r w:rsidRPr="00E5459C">
              <w:t>9,81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780CC8" w14:textId="77777777" w:rsidR="000A7E24" w:rsidRPr="00E5459C" w:rsidRDefault="000A7E24" w:rsidP="00DB63A3">
            <w:pPr>
              <w:spacing w:line="240" w:lineRule="auto"/>
              <w:ind w:firstLine="0"/>
              <w:jc w:val="center"/>
            </w:pPr>
            <w:r w:rsidRPr="00E5459C">
              <w:t>10,01</w:t>
            </w:r>
          </w:p>
        </w:tc>
      </w:tr>
      <w:tr w:rsidR="0047050E" w:rsidRPr="00E5459C" w14:paraId="5A8C302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6D6A82"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39BC71C"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323465" w14:textId="77777777" w:rsidR="000A7E24" w:rsidRPr="00E5459C" w:rsidRDefault="000A7E24" w:rsidP="00DB63A3">
            <w:pPr>
              <w:spacing w:line="240" w:lineRule="auto"/>
              <w:ind w:firstLine="0"/>
              <w:jc w:val="center"/>
            </w:pPr>
            <w:r w:rsidRPr="00E5459C">
              <w:t>4,54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10DB82" w14:textId="77777777" w:rsidR="000A7E24" w:rsidRPr="00E5459C" w:rsidRDefault="000A7E24" w:rsidP="00DB63A3">
            <w:pPr>
              <w:spacing w:line="240" w:lineRule="auto"/>
              <w:ind w:firstLine="0"/>
              <w:jc w:val="center"/>
            </w:pPr>
            <w:r w:rsidRPr="00E5459C">
              <w:t>5,03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C1FBBE" w14:textId="77777777" w:rsidR="000A7E24" w:rsidRPr="00E5459C" w:rsidRDefault="000A7E24" w:rsidP="00DB63A3">
            <w:pPr>
              <w:spacing w:line="240" w:lineRule="auto"/>
              <w:ind w:firstLine="0"/>
              <w:jc w:val="center"/>
            </w:pPr>
            <w:r w:rsidRPr="00E5459C">
              <w:t>4,91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E388FB" w14:textId="77777777" w:rsidR="000A7E24" w:rsidRPr="00E5459C" w:rsidRDefault="000A7E24" w:rsidP="00DB63A3">
            <w:pPr>
              <w:spacing w:line="240" w:lineRule="auto"/>
              <w:ind w:firstLine="0"/>
              <w:jc w:val="center"/>
            </w:pPr>
            <w:r w:rsidRPr="00E5459C">
              <w:t>5,01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0AE0AC" w14:textId="77777777" w:rsidR="000A7E24" w:rsidRPr="00E5459C" w:rsidRDefault="000A7E24" w:rsidP="00DB63A3">
            <w:pPr>
              <w:spacing w:line="240" w:lineRule="auto"/>
              <w:ind w:firstLine="0"/>
              <w:jc w:val="center"/>
            </w:pPr>
            <w:r w:rsidRPr="00E5459C">
              <w:t>4,91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59F802" w14:textId="77777777" w:rsidR="000A7E24" w:rsidRPr="00E5459C" w:rsidRDefault="000A7E24" w:rsidP="00DB63A3">
            <w:pPr>
              <w:spacing w:line="240" w:lineRule="auto"/>
              <w:ind w:firstLine="0"/>
              <w:jc w:val="center"/>
            </w:pPr>
            <w:r w:rsidRPr="00E5459C">
              <w:t>5,01</w:t>
            </w:r>
          </w:p>
        </w:tc>
      </w:tr>
      <w:tr w:rsidR="0047050E" w:rsidRPr="00E5459C" w14:paraId="2AE09E3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F212B2D"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6824EB7"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129581" w14:textId="77777777" w:rsidR="000A7E24" w:rsidRPr="00E5459C" w:rsidRDefault="000A7E24" w:rsidP="00DB63A3">
            <w:pPr>
              <w:spacing w:line="240" w:lineRule="auto"/>
              <w:ind w:firstLine="0"/>
              <w:jc w:val="center"/>
            </w:pPr>
            <w:r w:rsidRPr="00E5459C">
              <w:t>15,81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FE333B" w14:textId="77777777" w:rsidR="000A7E24" w:rsidRPr="00E5459C" w:rsidRDefault="000A7E24" w:rsidP="00DB63A3">
            <w:pPr>
              <w:spacing w:line="240" w:lineRule="auto"/>
              <w:ind w:firstLine="0"/>
              <w:jc w:val="center"/>
            </w:pPr>
            <w:r w:rsidRPr="00E5459C">
              <w:t>17,54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002F35" w14:textId="77777777" w:rsidR="000A7E24" w:rsidRPr="00E5459C" w:rsidRDefault="000A7E24" w:rsidP="00DB63A3">
            <w:pPr>
              <w:spacing w:line="240" w:lineRule="auto"/>
              <w:ind w:firstLine="0"/>
              <w:jc w:val="center"/>
            </w:pPr>
            <w:r w:rsidRPr="00E5459C">
              <w:t>17,55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1FD6C0" w14:textId="77777777" w:rsidR="000A7E24" w:rsidRPr="00E5459C" w:rsidRDefault="000A7E24" w:rsidP="00DB63A3">
            <w:pPr>
              <w:spacing w:line="240" w:lineRule="auto"/>
              <w:ind w:firstLine="0"/>
              <w:jc w:val="center"/>
            </w:pPr>
            <w:r w:rsidRPr="00E5459C">
              <w:t>17,9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7E5D11" w14:textId="77777777" w:rsidR="000A7E24" w:rsidRPr="00E5459C" w:rsidRDefault="000A7E24" w:rsidP="00DB63A3">
            <w:pPr>
              <w:spacing w:line="240" w:lineRule="auto"/>
              <w:ind w:firstLine="0"/>
              <w:jc w:val="center"/>
            </w:pPr>
            <w:r w:rsidRPr="00E5459C">
              <w:t>17,66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C51C6F" w14:textId="77777777" w:rsidR="000A7E24" w:rsidRPr="00E5459C" w:rsidRDefault="000A7E24" w:rsidP="00DB63A3">
            <w:pPr>
              <w:spacing w:line="240" w:lineRule="auto"/>
              <w:ind w:firstLine="0"/>
              <w:jc w:val="center"/>
            </w:pPr>
            <w:r w:rsidRPr="00E5459C">
              <w:t>18,02</w:t>
            </w:r>
          </w:p>
        </w:tc>
      </w:tr>
      <w:tr w:rsidR="0047050E" w:rsidRPr="00E5459C" w14:paraId="13C625F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21D622"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B209464" w14:textId="77777777" w:rsidR="000A7E24" w:rsidRPr="00E5459C" w:rsidRDefault="000A7E24" w:rsidP="00DB63A3">
            <w:pPr>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E9A975" w14:textId="77777777" w:rsidR="000A7E24" w:rsidRPr="00E5459C" w:rsidRDefault="000A7E24" w:rsidP="00DB63A3">
            <w:pPr>
              <w:spacing w:line="240" w:lineRule="auto"/>
              <w:ind w:firstLine="0"/>
              <w:jc w:val="center"/>
            </w:pPr>
            <w:r w:rsidRPr="00E5459C">
              <w:t>8,17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169AEA" w14:textId="77777777" w:rsidR="000A7E24" w:rsidRPr="00E5459C" w:rsidRDefault="000A7E24" w:rsidP="00DB63A3">
            <w:pPr>
              <w:spacing w:line="240" w:lineRule="auto"/>
              <w:ind w:firstLine="0"/>
              <w:jc w:val="center"/>
            </w:pPr>
            <w:r w:rsidRPr="00E5459C">
              <w:t>9,06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41B954" w14:textId="77777777" w:rsidR="000A7E24" w:rsidRPr="00E5459C" w:rsidRDefault="000A7E24" w:rsidP="00DB63A3">
            <w:pPr>
              <w:spacing w:line="240" w:lineRule="auto"/>
              <w:ind w:firstLine="0"/>
              <w:jc w:val="center"/>
            </w:pPr>
            <w:r w:rsidRPr="00E5459C">
              <w:t>8,84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6FBFCE" w14:textId="77777777" w:rsidR="000A7E24" w:rsidRPr="00E5459C" w:rsidRDefault="000A7E24" w:rsidP="00DB63A3">
            <w:pPr>
              <w:spacing w:line="240" w:lineRule="auto"/>
              <w:ind w:firstLine="0"/>
              <w:jc w:val="center"/>
            </w:pPr>
            <w:r w:rsidRPr="00E5459C">
              <w:t>9,02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1E1815" w14:textId="77777777" w:rsidR="000A7E24" w:rsidRPr="00E5459C" w:rsidRDefault="000A7E24" w:rsidP="00DB63A3">
            <w:pPr>
              <w:spacing w:line="240" w:lineRule="auto"/>
              <w:ind w:firstLine="0"/>
              <w:jc w:val="center"/>
            </w:pPr>
            <w:r w:rsidRPr="00E5459C">
              <w:t>8,83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8E93BA" w14:textId="77777777" w:rsidR="000A7E24" w:rsidRPr="00E5459C" w:rsidRDefault="000A7E24" w:rsidP="00DB63A3">
            <w:pPr>
              <w:spacing w:line="240" w:lineRule="auto"/>
              <w:ind w:firstLine="0"/>
              <w:jc w:val="center"/>
            </w:pPr>
            <w:r w:rsidRPr="00E5459C">
              <w:t>9,01</w:t>
            </w:r>
          </w:p>
        </w:tc>
      </w:tr>
      <w:tr w:rsidR="0047050E" w:rsidRPr="00E5459C" w14:paraId="25A03F1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AAFB4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1759886" w14:textId="77777777" w:rsidR="000A7E24" w:rsidRPr="00E5459C" w:rsidRDefault="007431F0" w:rsidP="007431F0">
            <w:pPr>
              <w:tabs>
                <w:tab w:val="left" w:pos="218"/>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691117" w14:textId="77777777" w:rsidR="000A7E24" w:rsidRPr="00E5459C" w:rsidRDefault="000A7E24" w:rsidP="00DB63A3">
            <w:pPr>
              <w:spacing w:line="240" w:lineRule="auto"/>
              <w:ind w:firstLine="0"/>
              <w:jc w:val="center"/>
            </w:pPr>
            <w:r w:rsidRPr="00E5459C">
              <w:t>4,08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C172F9" w14:textId="77777777" w:rsidR="000A7E24" w:rsidRPr="00E5459C" w:rsidRDefault="000A7E24" w:rsidP="00DB63A3">
            <w:pPr>
              <w:spacing w:line="240" w:lineRule="auto"/>
              <w:ind w:firstLine="0"/>
              <w:jc w:val="center"/>
            </w:pPr>
            <w:r w:rsidRPr="00E5459C">
              <w:t>4,53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64AF92" w14:textId="77777777" w:rsidR="000A7E24" w:rsidRPr="00E5459C" w:rsidRDefault="000A7E24" w:rsidP="00DB63A3">
            <w:pPr>
              <w:spacing w:line="240" w:lineRule="auto"/>
              <w:ind w:firstLine="0"/>
              <w:jc w:val="center"/>
            </w:pPr>
            <w:r w:rsidRPr="00E5459C">
              <w:t>4,42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B04A47" w14:textId="77777777" w:rsidR="000A7E24" w:rsidRPr="00E5459C" w:rsidRDefault="000A7E24" w:rsidP="00DB63A3">
            <w:pPr>
              <w:spacing w:line="240" w:lineRule="auto"/>
              <w:ind w:firstLine="0"/>
              <w:jc w:val="center"/>
            </w:pPr>
            <w:r w:rsidRPr="00E5459C">
              <w:t>4,51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1E889D" w14:textId="77777777" w:rsidR="000A7E24" w:rsidRPr="00E5459C" w:rsidRDefault="000A7E24" w:rsidP="00DB63A3">
            <w:pPr>
              <w:spacing w:line="240" w:lineRule="auto"/>
              <w:ind w:firstLine="0"/>
              <w:jc w:val="center"/>
            </w:pPr>
            <w:r w:rsidRPr="00E5459C">
              <w:t>4,42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6BF4F0" w14:textId="77777777" w:rsidR="000A7E24" w:rsidRPr="00E5459C" w:rsidRDefault="000A7E24" w:rsidP="00DB63A3">
            <w:pPr>
              <w:spacing w:line="240" w:lineRule="auto"/>
              <w:ind w:firstLine="0"/>
              <w:jc w:val="center"/>
            </w:pPr>
            <w:r w:rsidRPr="00E5459C">
              <w:t>4,5</w:t>
            </w:r>
          </w:p>
        </w:tc>
      </w:tr>
      <w:tr w:rsidR="0047050E" w:rsidRPr="00E5459C" w14:paraId="7CB5D15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A0BC5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465D499" w14:textId="77777777" w:rsidR="000A7E24" w:rsidRPr="00E5459C" w:rsidRDefault="007431F0" w:rsidP="007431F0">
            <w:pPr>
              <w:tabs>
                <w:tab w:val="left" w:pos="218"/>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99A6E4" w14:textId="77777777" w:rsidR="000A7E24" w:rsidRPr="00E5459C" w:rsidRDefault="000A7E24" w:rsidP="00DB63A3">
            <w:pPr>
              <w:spacing w:line="240" w:lineRule="auto"/>
              <w:ind w:firstLine="0"/>
              <w:jc w:val="center"/>
            </w:pPr>
            <w:r w:rsidRPr="00E5459C">
              <w:t>4,08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A46EF4" w14:textId="77777777" w:rsidR="000A7E24" w:rsidRPr="00E5459C" w:rsidRDefault="000A7E24" w:rsidP="00DB63A3">
            <w:pPr>
              <w:spacing w:line="240" w:lineRule="auto"/>
              <w:ind w:firstLine="0"/>
              <w:jc w:val="center"/>
            </w:pPr>
            <w:r w:rsidRPr="00E5459C">
              <w:t>4,53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415B15" w14:textId="77777777" w:rsidR="000A7E24" w:rsidRPr="00E5459C" w:rsidRDefault="000A7E24" w:rsidP="00DB63A3">
            <w:pPr>
              <w:spacing w:line="240" w:lineRule="auto"/>
              <w:ind w:firstLine="0"/>
              <w:jc w:val="center"/>
            </w:pPr>
            <w:r w:rsidRPr="00E5459C">
              <w:t>4,42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5029AA" w14:textId="77777777" w:rsidR="000A7E24" w:rsidRPr="00E5459C" w:rsidRDefault="000A7E24" w:rsidP="00DB63A3">
            <w:pPr>
              <w:spacing w:line="240" w:lineRule="auto"/>
              <w:ind w:firstLine="0"/>
              <w:jc w:val="center"/>
            </w:pPr>
            <w:r w:rsidRPr="00E5459C">
              <w:t>4,51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5B5479" w14:textId="77777777" w:rsidR="000A7E24" w:rsidRPr="00E5459C" w:rsidRDefault="000A7E24" w:rsidP="00DB63A3">
            <w:pPr>
              <w:spacing w:line="240" w:lineRule="auto"/>
              <w:ind w:firstLine="0"/>
              <w:jc w:val="center"/>
            </w:pPr>
            <w:r w:rsidRPr="00E5459C">
              <w:t>4,42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C46726" w14:textId="77777777" w:rsidR="000A7E24" w:rsidRPr="00E5459C" w:rsidRDefault="000A7E24" w:rsidP="00DB63A3">
            <w:pPr>
              <w:spacing w:line="240" w:lineRule="auto"/>
              <w:ind w:firstLine="0"/>
              <w:jc w:val="center"/>
            </w:pPr>
            <w:r w:rsidRPr="00E5459C">
              <w:t>4,5</w:t>
            </w:r>
          </w:p>
        </w:tc>
      </w:tr>
      <w:tr w:rsidR="0047050E" w:rsidRPr="00E5459C" w14:paraId="2DACF69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62C6A04"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0EC07E0" w14:textId="77777777" w:rsidR="000A7E24" w:rsidRPr="00E5459C" w:rsidRDefault="000A7E24" w:rsidP="007431F0">
            <w:pPr>
              <w:tabs>
                <w:tab w:val="left" w:pos="218"/>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F6EFD9" w14:textId="77777777" w:rsidR="000A7E24" w:rsidRPr="00E5459C" w:rsidRDefault="000A7E24" w:rsidP="00DB63A3">
            <w:pPr>
              <w:spacing w:line="240" w:lineRule="auto"/>
              <w:ind w:firstLine="0"/>
              <w:jc w:val="center"/>
            </w:pPr>
            <w:r w:rsidRPr="00E5459C">
              <w:t>13,61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5C18A5" w14:textId="77777777" w:rsidR="000A7E24" w:rsidRPr="00E5459C" w:rsidRDefault="000A7E24" w:rsidP="00DB63A3">
            <w:pPr>
              <w:spacing w:line="240" w:lineRule="auto"/>
              <w:ind w:firstLine="0"/>
              <w:jc w:val="center"/>
            </w:pPr>
            <w:r w:rsidRPr="00E5459C">
              <w:t>15,1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2A505A" w14:textId="77777777" w:rsidR="000A7E24" w:rsidRPr="00E5459C" w:rsidRDefault="000A7E24" w:rsidP="00DB63A3">
            <w:pPr>
              <w:spacing w:line="240" w:lineRule="auto"/>
              <w:ind w:firstLine="0"/>
              <w:jc w:val="center"/>
            </w:pPr>
            <w:r w:rsidRPr="00E5459C">
              <w:t>14,74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596170" w14:textId="77777777" w:rsidR="000A7E24" w:rsidRPr="00E5459C" w:rsidRDefault="000A7E24" w:rsidP="00DB63A3">
            <w:pPr>
              <w:spacing w:line="240" w:lineRule="auto"/>
              <w:ind w:firstLine="0"/>
              <w:jc w:val="center"/>
            </w:pPr>
            <w:r w:rsidRPr="00E5459C">
              <w:t>15,04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FBF03C" w14:textId="77777777" w:rsidR="000A7E24" w:rsidRPr="00E5459C" w:rsidRDefault="000A7E24" w:rsidP="00DB63A3">
            <w:pPr>
              <w:spacing w:line="240" w:lineRule="auto"/>
              <w:ind w:firstLine="0"/>
              <w:jc w:val="center"/>
            </w:pPr>
            <w:r w:rsidRPr="00E5459C">
              <w:t>14,72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3C12E0" w14:textId="77777777" w:rsidR="000A7E24" w:rsidRPr="00E5459C" w:rsidRDefault="000A7E24" w:rsidP="00DB63A3">
            <w:pPr>
              <w:spacing w:line="240" w:lineRule="auto"/>
              <w:ind w:firstLine="0"/>
              <w:jc w:val="center"/>
            </w:pPr>
            <w:r w:rsidRPr="00E5459C">
              <w:t>15,02</w:t>
            </w:r>
          </w:p>
        </w:tc>
      </w:tr>
      <w:tr w:rsidR="0047050E" w:rsidRPr="00E5459C" w14:paraId="643C191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7BCE53"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BA72217" w14:textId="77777777" w:rsidR="000A7E24" w:rsidRPr="00E5459C" w:rsidRDefault="000A7E24" w:rsidP="007431F0">
            <w:pPr>
              <w:tabs>
                <w:tab w:val="left" w:pos="218"/>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D3A153" w14:textId="77777777" w:rsidR="000A7E24" w:rsidRPr="00E5459C" w:rsidRDefault="000A7E24" w:rsidP="00DB63A3">
            <w:pPr>
              <w:spacing w:line="240" w:lineRule="auto"/>
              <w:ind w:firstLine="0"/>
              <w:jc w:val="center"/>
            </w:pPr>
            <w:r w:rsidRPr="00E5459C">
              <w:t>18,87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E0C63E" w14:textId="77777777" w:rsidR="000A7E24" w:rsidRPr="00E5459C" w:rsidRDefault="000A7E24" w:rsidP="00DB63A3">
            <w:pPr>
              <w:spacing w:line="240" w:lineRule="auto"/>
              <w:ind w:firstLine="0"/>
              <w:jc w:val="center"/>
            </w:pPr>
            <w:r w:rsidRPr="00E5459C">
              <w:t>9,97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22113D" w14:textId="77777777" w:rsidR="000A7E24" w:rsidRPr="00E5459C" w:rsidRDefault="000A7E24" w:rsidP="00DB63A3">
            <w:pPr>
              <w:spacing w:line="240" w:lineRule="auto"/>
              <w:ind w:firstLine="0"/>
              <w:jc w:val="center"/>
            </w:pPr>
            <w:r w:rsidRPr="00E5459C">
              <w:t>11,69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FC2D67" w14:textId="77777777" w:rsidR="000A7E24" w:rsidRPr="00E5459C" w:rsidRDefault="000A7E24" w:rsidP="00DB63A3">
            <w:pPr>
              <w:spacing w:line="240" w:lineRule="auto"/>
              <w:ind w:firstLine="0"/>
              <w:jc w:val="center"/>
            </w:pPr>
            <w:r w:rsidRPr="00E5459C">
              <w:t>9,92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66C89" w14:textId="77777777" w:rsidR="000A7E24" w:rsidRPr="00E5459C" w:rsidRDefault="000A7E24" w:rsidP="00DB63A3">
            <w:pPr>
              <w:spacing w:line="240" w:lineRule="auto"/>
              <w:ind w:firstLine="0"/>
              <w:jc w:val="center"/>
            </w:pPr>
            <w:r w:rsidRPr="00E5459C">
              <w:t>11,68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5E8C60" w14:textId="77777777" w:rsidR="000A7E24" w:rsidRPr="00E5459C" w:rsidRDefault="000A7E24" w:rsidP="00DB63A3">
            <w:pPr>
              <w:spacing w:line="240" w:lineRule="auto"/>
              <w:ind w:firstLine="0"/>
              <w:jc w:val="center"/>
            </w:pPr>
            <w:r w:rsidRPr="00E5459C">
              <w:t>9,91</w:t>
            </w:r>
          </w:p>
        </w:tc>
      </w:tr>
      <w:tr w:rsidR="0047050E" w:rsidRPr="00E5459C" w14:paraId="4FB48CB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9B558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22C2104" w14:textId="77777777" w:rsidR="000A7E24" w:rsidRPr="00E5459C" w:rsidRDefault="007431F0" w:rsidP="007431F0">
            <w:pPr>
              <w:tabs>
                <w:tab w:val="left" w:pos="218"/>
              </w:tabs>
              <w:spacing w:line="240" w:lineRule="auto"/>
              <w:ind w:firstLine="0"/>
            </w:pPr>
            <w:r w:rsidRPr="00E5459C">
              <w:tab/>
            </w:r>
            <w:r w:rsidR="000A7E24" w:rsidRPr="00E5459C">
              <w:t>центральное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FB4057"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E011AF"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135CBC"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D9834B"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8EBCC5"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ECBA50" w14:textId="77777777" w:rsidR="000A7E24" w:rsidRPr="00E5459C" w:rsidRDefault="000A7E24" w:rsidP="00DB63A3">
            <w:pPr>
              <w:spacing w:line="240" w:lineRule="auto"/>
              <w:ind w:firstLine="0"/>
              <w:jc w:val="center"/>
            </w:pPr>
            <w:r w:rsidRPr="00E5459C">
              <w:t>-</w:t>
            </w:r>
          </w:p>
        </w:tc>
      </w:tr>
      <w:tr w:rsidR="0047050E" w:rsidRPr="00E5459C" w14:paraId="6270668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8739D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AC30CDA" w14:textId="77777777" w:rsidR="000A7E24" w:rsidRPr="00E5459C" w:rsidRDefault="007431F0" w:rsidP="007431F0">
            <w:pPr>
              <w:tabs>
                <w:tab w:val="left" w:pos="218"/>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D0EAED" w14:textId="77777777" w:rsidR="000A7E24" w:rsidRPr="00E5459C" w:rsidRDefault="000A7E24" w:rsidP="00DB63A3">
            <w:pPr>
              <w:spacing w:line="240" w:lineRule="auto"/>
              <w:ind w:firstLine="0"/>
              <w:jc w:val="center"/>
            </w:pPr>
            <w:r w:rsidRPr="00E5459C">
              <w:t>0,18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D156DE" w14:textId="77777777" w:rsidR="000A7E24" w:rsidRPr="00E5459C" w:rsidRDefault="000A7E24" w:rsidP="00DB63A3">
            <w:pPr>
              <w:spacing w:line="240" w:lineRule="auto"/>
              <w:ind w:firstLine="0"/>
              <w:jc w:val="center"/>
            </w:pPr>
            <w:r w:rsidRPr="00E5459C">
              <w:t>0,2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FE7B82" w14:textId="77777777" w:rsidR="000A7E24" w:rsidRPr="00E5459C" w:rsidRDefault="000A7E24" w:rsidP="00DB63A3">
            <w:pPr>
              <w:spacing w:line="240" w:lineRule="auto"/>
              <w:ind w:firstLine="0"/>
              <w:jc w:val="center"/>
            </w:pPr>
            <w:r w:rsidRPr="00E5459C">
              <w:t>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D5038B" w14:textId="77777777" w:rsidR="000A7E24" w:rsidRPr="00E5459C" w:rsidRDefault="000A7E24" w:rsidP="00DB63A3">
            <w:pPr>
              <w:spacing w:line="240" w:lineRule="auto"/>
              <w:ind w:firstLine="0"/>
              <w:jc w:val="center"/>
            </w:pPr>
            <w:r w:rsidRPr="00E5459C">
              <w:t>0,2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F5B2C1" w14:textId="77777777" w:rsidR="000A7E24" w:rsidRPr="00E5459C" w:rsidRDefault="000A7E24" w:rsidP="00DB63A3">
            <w:pPr>
              <w:spacing w:line="240" w:lineRule="auto"/>
              <w:ind w:firstLine="0"/>
              <w:jc w:val="center"/>
            </w:pPr>
            <w:r w:rsidRPr="00E5459C">
              <w:t>0,2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D765FE" w14:textId="77777777" w:rsidR="000A7E24" w:rsidRPr="00E5459C" w:rsidRDefault="000A7E24" w:rsidP="00DB63A3">
            <w:pPr>
              <w:spacing w:line="240" w:lineRule="auto"/>
              <w:ind w:firstLine="0"/>
              <w:jc w:val="center"/>
            </w:pPr>
            <w:r w:rsidRPr="00E5459C">
              <w:t>0,2</w:t>
            </w:r>
          </w:p>
        </w:tc>
      </w:tr>
      <w:tr w:rsidR="0047050E" w:rsidRPr="00E5459C" w14:paraId="17D8CD3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19940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94F6BDD" w14:textId="77777777" w:rsidR="000A7E24" w:rsidRPr="00E5459C" w:rsidRDefault="007431F0" w:rsidP="007431F0">
            <w:pPr>
              <w:tabs>
                <w:tab w:val="left" w:pos="218"/>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E9C909" w14:textId="77777777" w:rsidR="000A7E24" w:rsidRPr="00E5459C" w:rsidRDefault="000A7E24" w:rsidP="00DB63A3">
            <w:pPr>
              <w:spacing w:line="240" w:lineRule="auto"/>
              <w:ind w:firstLine="0"/>
              <w:jc w:val="center"/>
            </w:pPr>
            <w:r w:rsidRPr="00E5459C">
              <w:t>0,73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D2509C" w14:textId="77777777" w:rsidR="000A7E24" w:rsidRPr="00E5459C" w:rsidRDefault="000A7E24" w:rsidP="00DB63A3">
            <w:pPr>
              <w:spacing w:line="240" w:lineRule="auto"/>
              <w:ind w:firstLine="0"/>
              <w:jc w:val="center"/>
            </w:pPr>
            <w:r w:rsidRPr="00E5459C">
              <w:t>0,81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6B518D" w14:textId="77777777" w:rsidR="000A7E24" w:rsidRPr="00E5459C" w:rsidRDefault="000A7E24" w:rsidP="00DB63A3">
            <w:pPr>
              <w:spacing w:line="240" w:lineRule="auto"/>
              <w:ind w:firstLine="0"/>
              <w:jc w:val="center"/>
            </w:pPr>
            <w:r w:rsidRPr="00E5459C">
              <w:t>0,79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24891A" w14:textId="77777777" w:rsidR="000A7E24" w:rsidRPr="00E5459C" w:rsidRDefault="000A7E24" w:rsidP="00DB63A3">
            <w:pPr>
              <w:spacing w:line="240" w:lineRule="auto"/>
              <w:ind w:firstLine="0"/>
              <w:jc w:val="center"/>
            </w:pPr>
            <w:r w:rsidRPr="00E5459C">
              <w:t>0,8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ACA673" w14:textId="77777777" w:rsidR="000A7E24" w:rsidRPr="00E5459C" w:rsidRDefault="000A7E24" w:rsidP="00DB63A3">
            <w:pPr>
              <w:spacing w:line="240" w:lineRule="auto"/>
              <w:ind w:firstLine="0"/>
              <w:jc w:val="center"/>
            </w:pPr>
            <w:r w:rsidRPr="00E5459C">
              <w:t>0,79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A7B4C" w14:textId="77777777" w:rsidR="000A7E24" w:rsidRPr="00E5459C" w:rsidRDefault="000A7E24" w:rsidP="00DB63A3">
            <w:pPr>
              <w:spacing w:line="240" w:lineRule="auto"/>
              <w:ind w:firstLine="0"/>
              <w:jc w:val="center"/>
            </w:pPr>
            <w:r w:rsidRPr="00E5459C">
              <w:t>0,8</w:t>
            </w:r>
          </w:p>
        </w:tc>
      </w:tr>
      <w:tr w:rsidR="0047050E" w:rsidRPr="00E5459C" w14:paraId="5096FE9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451F6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DD19DC3" w14:textId="77777777" w:rsidR="000A7E24" w:rsidRPr="00E5459C" w:rsidRDefault="007431F0" w:rsidP="007431F0">
            <w:pPr>
              <w:tabs>
                <w:tab w:val="left" w:pos="218"/>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9E0D4B" w14:textId="77777777" w:rsidR="000A7E24" w:rsidRPr="00E5459C" w:rsidRDefault="000A7E24" w:rsidP="00DB63A3">
            <w:pPr>
              <w:spacing w:line="240" w:lineRule="auto"/>
              <w:ind w:firstLine="0"/>
              <w:jc w:val="center"/>
            </w:pPr>
            <w:r w:rsidRPr="00E5459C">
              <w:t>2,09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70CCB7" w14:textId="77777777" w:rsidR="000A7E24" w:rsidRPr="00E5459C" w:rsidRDefault="000A7E24" w:rsidP="00DB63A3">
            <w:pPr>
              <w:spacing w:line="240" w:lineRule="auto"/>
              <w:ind w:firstLine="0"/>
              <w:jc w:val="center"/>
            </w:pPr>
            <w:r w:rsidRPr="00E5459C">
              <w:t>2,32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6A537C" w14:textId="77777777" w:rsidR="000A7E24" w:rsidRPr="00E5459C" w:rsidRDefault="000A7E24" w:rsidP="00DB63A3">
            <w:pPr>
              <w:spacing w:line="240" w:lineRule="auto"/>
              <w:ind w:firstLine="0"/>
              <w:jc w:val="center"/>
            </w:pPr>
            <w:r w:rsidRPr="00E5459C">
              <w:t>2,26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118F11" w14:textId="77777777" w:rsidR="000A7E24" w:rsidRPr="00E5459C" w:rsidRDefault="000A7E24" w:rsidP="00DB63A3">
            <w:pPr>
              <w:spacing w:line="240" w:lineRule="auto"/>
              <w:ind w:firstLine="0"/>
              <w:jc w:val="center"/>
            </w:pPr>
            <w:r w:rsidRPr="00E5459C">
              <w:t>2,31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AA62E8" w14:textId="77777777" w:rsidR="000A7E24" w:rsidRPr="00E5459C" w:rsidRDefault="000A7E24" w:rsidP="00DB63A3">
            <w:pPr>
              <w:spacing w:line="240" w:lineRule="auto"/>
              <w:ind w:firstLine="0"/>
              <w:jc w:val="center"/>
            </w:pPr>
            <w:r w:rsidRPr="00E5459C">
              <w:t>2,26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A12F0D" w14:textId="77777777" w:rsidR="000A7E24" w:rsidRPr="00E5459C" w:rsidRDefault="000A7E24" w:rsidP="00DB63A3">
            <w:pPr>
              <w:spacing w:line="240" w:lineRule="auto"/>
              <w:ind w:firstLine="0"/>
              <w:jc w:val="center"/>
            </w:pPr>
            <w:r w:rsidRPr="00E5459C">
              <w:t>2,3</w:t>
            </w:r>
          </w:p>
        </w:tc>
      </w:tr>
      <w:tr w:rsidR="0047050E" w:rsidRPr="00E5459C" w14:paraId="01F830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B1737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1A6A3AB" w14:textId="77777777" w:rsidR="000A7E24" w:rsidRPr="00E5459C" w:rsidRDefault="007431F0" w:rsidP="007431F0">
            <w:pPr>
              <w:tabs>
                <w:tab w:val="left" w:pos="218"/>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1CD5C" w14:textId="77777777" w:rsidR="000A7E24" w:rsidRPr="00E5459C" w:rsidRDefault="000A7E24" w:rsidP="00DB63A3">
            <w:pPr>
              <w:spacing w:line="240" w:lineRule="auto"/>
              <w:ind w:firstLine="0"/>
              <w:jc w:val="center"/>
            </w:pPr>
            <w:r w:rsidRPr="00E5459C">
              <w:t>1,81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900E2D"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7CA053" w14:textId="77777777" w:rsidR="000A7E24" w:rsidRPr="00E5459C" w:rsidRDefault="000A7E24" w:rsidP="00DB63A3">
            <w:pPr>
              <w:spacing w:line="240" w:lineRule="auto"/>
              <w:ind w:firstLine="0"/>
              <w:jc w:val="center"/>
            </w:pPr>
            <w:r w:rsidRPr="00E5459C">
              <w:t>1,97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1F7108"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403ACA" w14:textId="77777777" w:rsidR="000A7E24" w:rsidRPr="00E5459C" w:rsidRDefault="000A7E24" w:rsidP="00DB63A3">
            <w:pPr>
              <w:spacing w:line="240" w:lineRule="auto"/>
              <w:ind w:firstLine="0"/>
              <w:jc w:val="center"/>
            </w:pPr>
            <w:r w:rsidRPr="00E5459C">
              <w:t>1,96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C2D08" w14:textId="77777777" w:rsidR="000A7E24" w:rsidRPr="00E5459C" w:rsidRDefault="000A7E24" w:rsidP="00DB63A3">
            <w:pPr>
              <w:spacing w:line="240" w:lineRule="auto"/>
              <w:ind w:firstLine="0"/>
              <w:jc w:val="center"/>
            </w:pPr>
            <w:r w:rsidRPr="00E5459C">
              <w:t>-</w:t>
            </w:r>
          </w:p>
        </w:tc>
      </w:tr>
      <w:tr w:rsidR="0047050E" w:rsidRPr="00E5459C" w14:paraId="34C35C1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6E1DC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0782E5D" w14:textId="77777777" w:rsidR="000A7E24" w:rsidRPr="00E5459C" w:rsidRDefault="007431F0" w:rsidP="007431F0">
            <w:pPr>
              <w:tabs>
                <w:tab w:val="left" w:pos="218"/>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976793" w14:textId="77777777" w:rsidR="000A7E24" w:rsidRPr="00E5459C" w:rsidRDefault="000A7E24" w:rsidP="00DB63A3">
            <w:pPr>
              <w:spacing w:line="240" w:lineRule="auto"/>
              <w:ind w:firstLine="0"/>
              <w:jc w:val="center"/>
            </w:pPr>
            <w:r w:rsidRPr="00E5459C">
              <w:t>3,45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D3850" w14:textId="77777777" w:rsidR="000A7E24" w:rsidRPr="00E5459C" w:rsidRDefault="000A7E24" w:rsidP="00DB63A3">
            <w:pPr>
              <w:spacing w:line="240" w:lineRule="auto"/>
              <w:ind w:firstLine="0"/>
              <w:jc w:val="center"/>
            </w:pPr>
            <w:r w:rsidRPr="00E5459C">
              <w:t>3,83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162618" w14:textId="77777777" w:rsidR="000A7E24" w:rsidRPr="00E5459C" w:rsidRDefault="000A7E24" w:rsidP="00DB63A3">
            <w:pPr>
              <w:spacing w:line="240" w:lineRule="auto"/>
              <w:ind w:firstLine="0"/>
              <w:jc w:val="center"/>
            </w:pPr>
            <w:r w:rsidRPr="00E5459C">
              <w:t>3,73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C064BF" w14:textId="77777777" w:rsidR="000A7E24" w:rsidRPr="00E5459C" w:rsidRDefault="000A7E24" w:rsidP="00DB63A3">
            <w:pPr>
              <w:spacing w:line="240" w:lineRule="auto"/>
              <w:ind w:firstLine="0"/>
              <w:jc w:val="center"/>
            </w:pPr>
            <w:r w:rsidRPr="00E5459C">
              <w:t>3,81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E5E14E" w14:textId="77777777" w:rsidR="000A7E24" w:rsidRPr="00E5459C" w:rsidRDefault="000A7E24" w:rsidP="00DB63A3">
            <w:pPr>
              <w:spacing w:line="240" w:lineRule="auto"/>
              <w:ind w:firstLine="0"/>
              <w:jc w:val="center"/>
            </w:pPr>
            <w:r w:rsidRPr="00E5459C">
              <w:t>3,73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015916" w14:textId="77777777" w:rsidR="000A7E24" w:rsidRPr="00E5459C" w:rsidRDefault="000A7E24" w:rsidP="00DB63A3">
            <w:pPr>
              <w:spacing w:line="240" w:lineRule="auto"/>
              <w:ind w:firstLine="0"/>
              <w:jc w:val="center"/>
            </w:pPr>
            <w:r w:rsidRPr="00E5459C">
              <w:t>3,8</w:t>
            </w:r>
          </w:p>
        </w:tc>
      </w:tr>
      <w:tr w:rsidR="0047050E" w:rsidRPr="00E5459C" w14:paraId="68614BC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B1841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624A7F1" w14:textId="77777777" w:rsidR="000A7E24" w:rsidRPr="00E5459C" w:rsidRDefault="007431F0" w:rsidP="007431F0">
            <w:pPr>
              <w:tabs>
                <w:tab w:val="left" w:pos="218"/>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4B96A1" w14:textId="77777777" w:rsidR="000A7E24" w:rsidRPr="00E5459C" w:rsidRDefault="000A7E24" w:rsidP="00DB63A3">
            <w:pPr>
              <w:spacing w:line="240" w:lineRule="auto"/>
              <w:ind w:firstLine="0"/>
              <w:jc w:val="center"/>
            </w:pPr>
            <w:r w:rsidRPr="00E5459C">
              <w:t>0,45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DE5C4D" w14:textId="77777777" w:rsidR="000A7E24" w:rsidRPr="00E5459C" w:rsidRDefault="000A7E24" w:rsidP="00DB63A3">
            <w:pPr>
              <w:spacing w:line="240" w:lineRule="auto"/>
              <w:ind w:firstLine="0"/>
              <w:jc w:val="center"/>
            </w:pPr>
            <w:r w:rsidRPr="00E5459C">
              <w:t>0,5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87F08E" w14:textId="77777777" w:rsidR="000A7E24" w:rsidRPr="00E5459C" w:rsidRDefault="000A7E24" w:rsidP="00DB63A3">
            <w:pPr>
              <w:spacing w:line="240" w:lineRule="auto"/>
              <w:ind w:firstLine="0"/>
              <w:jc w:val="center"/>
            </w:pPr>
            <w:r w:rsidRPr="00E5459C">
              <w:t>0,49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2457B9" w14:textId="77777777" w:rsidR="000A7E24" w:rsidRPr="00E5459C" w:rsidRDefault="000A7E24" w:rsidP="00DB63A3">
            <w:pPr>
              <w:spacing w:line="240" w:lineRule="auto"/>
              <w:ind w:firstLine="0"/>
              <w:jc w:val="center"/>
            </w:pPr>
            <w:r w:rsidRPr="00E5459C">
              <w:t>0,5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460968" w14:textId="77777777" w:rsidR="000A7E24" w:rsidRPr="00E5459C" w:rsidRDefault="000A7E24" w:rsidP="00DB63A3">
            <w:pPr>
              <w:spacing w:line="240" w:lineRule="auto"/>
              <w:ind w:firstLine="0"/>
              <w:jc w:val="center"/>
            </w:pPr>
            <w:r w:rsidRPr="00E5459C">
              <w:t>0,49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3B346" w14:textId="77777777" w:rsidR="000A7E24" w:rsidRPr="00E5459C" w:rsidRDefault="000A7E24" w:rsidP="00DB63A3">
            <w:pPr>
              <w:spacing w:line="240" w:lineRule="auto"/>
              <w:ind w:firstLine="0"/>
              <w:jc w:val="center"/>
            </w:pPr>
            <w:r w:rsidRPr="00E5459C">
              <w:t>0,5</w:t>
            </w:r>
          </w:p>
        </w:tc>
      </w:tr>
      <w:tr w:rsidR="00B77363" w:rsidRPr="00E5459C" w14:paraId="7747CA9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A44EA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56B570E" w14:textId="77777777" w:rsidR="000A7E24" w:rsidRPr="00E5459C" w:rsidRDefault="007431F0" w:rsidP="007431F0">
            <w:pPr>
              <w:tabs>
                <w:tab w:val="left" w:pos="218"/>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F79904" w14:textId="77777777" w:rsidR="000A7E24" w:rsidRPr="00E5459C" w:rsidRDefault="000A7E24" w:rsidP="00DB63A3">
            <w:pPr>
              <w:spacing w:line="240" w:lineRule="auto"/>
              <w:ind w:firstLine="0"/>
              <w:jc w:val="center"/>
            </w:pPr>
            <w:r w:rsidRPr="00E5459C">
              <w:t>0,36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B5FBB5" w14:textId="77777777" w:rsidR="000A7E24" w:rsidRPr="00E5459C" w:rsidRDefault="000A7E24" w:rsidP="00DB63A3">
            <w:pPr>
              <w:spacing w:line="240" w:lineRule="auto"/>
              <w:ind w:firstLine="0"/>
              <w:jc w:val="center"/>
            </w:pPr>
            <w:r w:rsidRPr="00E5459C">
              <w:t>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860CA6" w14:textId="77777777" w:rsidR="000A7E24" w:rsidRPr="00E5459C" w:rsidRDefault="000A7E24" w:rsidP="00DB63A3">
            <w:pPr>
              <w:spacing w:line="240" w:lineRule="auto"/>
              <w:ind w:firstLine="0"/>
              <w:jc w:val="center"/>
            </w:pPr>
            <w:r w:rsidRPr="00E5459C">
              <w:t>0,39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9FF122" w14:textId="77777777" w:rsidR="000A7E24" w:rsidRPr="00E5459C" w:rsidRDefault="000A7E24" w:rsidP="00DB63A3">
            <w:pPr>
              <w:spacing w:line="240" w:lineRule="auto"/>
              <w:ind w:firstLine="0"/>
              <w:jc w:val="center"/>
            </w:pPr>
            <w:r w:rsidRPr="00E5459C">
              <w:t>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F27201" w14:textId="77777777" w:rsidR="000A7E24" w:rsidRPr="00E5459C" w:rsidRDefault="000A7E24" w:rsidP="00DB63A3">
            <w:pPr>
              <w:spacing w:line="240" w:lineRule="auto"/>
              <w:ind w:firstLine="0"/>
              <w:jc w:val="center"/>
            </w:pPr>
            <w:r w:rsidRPr="00E5459C">
              <w:t>0,39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0C633B" w14:textId="77777777" w:rsidR="000A7E24" w:rsidRPr="00E5459C" w:rsidRDefault="000A7E24" w:rsidP="00DB63A3">
            <w:pPr>
              <w:spacing w:line="240" w:lineRule="auto"/>
              <w:ind w:firstLine="0"/>
              <w:jc w:val="center"/>
            </w:pPr>
            <w:r w:rsidRPr="00E5459C">
              <w:t>0,4</w:t>
            </w:r>
          </w:p>
        </w:tc>
      </w:tr>
      <w:tr w:rsidR="00B77363" w:rsidRPr="00E5459C" w14:paraId="0ED04AB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33DBF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89ABB5" w14:textId="77777777" w:rsidR="000A7E24" w:rsidRPr="00E5459C" w:rsidRDefault="007431F0" w:rsidP="007431F0">
            <w:pPr>
              <w:tabs>
                <w:tab w:val="left" w:pos="218"/>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8CFB98" w14:textId="77777777" w:rsidR="000A7E24" w:rsidRPr="00E5459C" w:rsidRDefault="000A7E24" w:rsidP="00DB63A3">
            <w:pPr>
              <w:spacing w:line="240" w:lineRule="auto"/>
              <w:ind w:firstLine="0"/>
              <w:jc w:val="center"/>
            </w:pPr>
            <w:r w:rsidRPr="00E5459C">
              <w:t>1,72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9CE2F0" w14:textId="77777777" w:rsidR="000A7E24" w:rsidRPr="00E5459C" w:rsidRDefault="000A7E24" w:rsidP="00DB63A3">
            <w:pPr>
              <w:spacing w:line="240" w:lineRule="auto"/>
              <w:ind w:firstLine="0"/>
              <w:jc w:val="center"/>
            </w:pPr>
            <w:r w:rsidRPr="00E5459C">
              <w:t>1,91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BB009C" w14:textId="77777777" w:rsidR="000A7E24" w:rsidRPr="00E5459C" w:rsidRDefault="000A7E24" w:rsidP="00DB63A3">
            <w:pPr>
              <w:spacing w:line="240" w:lineRule="auto"/>
              <w:ind w:firstLine="0"/>
              <w:jc w:val="center"/>
            </w:pPr>
            <w:r w:rsidRPr="00E5459C">
              <w:t>1,87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1317F8" w14:textId="77777777" w:rsidR="000A7E24" w:rsidRPr="00E5459C" w:rsidRDefault="000A7E24" w:rsidP="00DB63A3">
            <w:pPr>
              <w:spacing w:line="240" w:lineRule="auto"/>
              <w:ind w:firstLine="0"/>
              <w:jc w:val="center"/>
            </w:pPr>
            <w:r w:rsidRPr="00E5459C">
              <w:t>1,9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8B60E2" w14:textId="77777777" w:rsidR="000A7E24" w:rsidRPr="00E5459C" w:rsidRDefault="000A7E24" w:rsidP="00DB63A3">
            <w:pPr>
              <w:spacing w:line="240" w:lineRule="auto"/>
              <w:ind w:firstLine="0"/>
              <w:jc w:val="center"/>
            </w:pPr>
            <w:r w:rsidRPr="00E5459C">
              <w:t>1,86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108522" w14:textId="77777777" w:rsidR="000A7E24" w:rsidRPr="00E5459C" w:rsidRDefault="000A7E24" w:rsidP="00DB63A3">
            <w:pPr>
              <w:spacing w:line="240" w:lineRule="auto"/>
              <w:ind w:firstLine="0"/>
              <w:jc w:val="center"/>
            </w:pPr>
            <w:r w:rsidRPr="00E5459C">
              <w:t>1,9</w:t>
            </w:r>
          </w:p>
        </w:tc>
      </w:tr>
      <w:tr w:rsidR="00B77363" w:rsidRPr="00E5459C" w14:paraId="446B1B2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CDF38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304D869" w14:textId="77777777" w:rsidR="000A7E24" w:rsidRPr="00E5459C" w:rsidRDefault="007431F0" w:rsidP="007431F0">
            <w:pPr>
              <w:tabs>
                <w:tab w:val="left" w:pos="218"/>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EF27D5" w14:textId="77777777" w:rsidR="000A7E24" w:rsidRPr="00E5459C" w:rsidRDefault="000A7E24" w:rsidP="00DB63A3">
            <w:pPr>
              <w:spacing w:line="240" w:lineRule="auto"/>
              <w:ind w:firstLine="0"/>
              <w:jc w:val="center"/>
            </w:pPr>
            <w:r w:rsidRPr="00E5459C">
              <w:t>4,17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D8019A" w14:textId="77777777" w:rsidR="000A7E24" w:rsidRPr="00E5459C" w:rsidRDefault="000A7E24" w:rsidP="00DB63A3">
            <w:pPr>
              <w:spacing w:line="240" w:lineRule="auto"/>
              <w:ind w:firstLine="0"/>
              <w:jc w:val="center"/>
            </w:pPr>
            <w:r w:rsidRPr="00E5459C">
              <w:t>4,63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24802" w14:textId="77777777" w:rsidR="000A7E24" w:rsidRPr="00E5459C" w:rsidRDefault="000A7E24" w:rsidP="00DB63A3">
            <w:pPr>
              <w:spacing w:line="240" w:lineRule="auto"/>
              <w:ind w:firstLine="0"/>
              <w:jc w:val="center"/>
            </w:pPr>
            <w:r w:rsidRPr="00E5459C">
              <w:t>4,52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51777A" w14:textId="77777777" w:rsidR="000A7E24" w:rsidRPr="00E5459C" w:rsidRDefault="000A7E24" w:rsidP="00DB63A3">
            <w:pPr>
              <w:spacing w:line="240" w:lineRule="auto"/>
              <w:ind w:firstLine="0"/>
              <w:jc w:val="center"/>
            </w:pPr>
            <w:r w:rsidRPr="00E5459C">
              <w:t>4,61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615BBD" w14:textId="77777777" w:rsidR="000A7E24" w:rsidRPr="00E5459C" w:rsidRDefault="000A7E24" w:rsidP="00DB63A3">
            <w:pPr>
              <w:spacing w:line="240" w:lineRule="auto"/>
              <w:ind w:firstLine="0"/>
              <w:jc w:val="center"/>
            </w:pPr>
            <w:r w:rsidRPr="00E5459C">
              <w:t>4,51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092206" w14:textId="77777777" w:rsidR="000A7E24" w:rsidRPr="00E5459C" w:rsidRDefault="000A7E24" w:rsidP="00DB63A3">
            <w:pPr>
              <w:spacing w:line="240" w:lineRule="auto"/>
              <w:ind w:firstLine="0"/>
              <w:jc w:val="center"/>
            </w:pPr>
            <w:r w:rsidRPr="00E5459C">
              <w:t>4,6</w:t>
            </w:r>
          </w:p>
        </w:tc>
      </w:tr>
      <w:tr w:rsidR="0047050E" w:rsidRPr="00E5459C" w14:paraId="06B4FC4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FD218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FCE02A" w14:textId="77777777" w:rsidR="000A7E24" w:rsidRPr="00E5459C" w:rsidRDefault="007431F0" w:rsidP="007431F0">
            <w:pPr>
              <w:tabs>
                <w:tab w:val="left" w:pos="218"/>
              </w:tabs>
              <w:spacing w:line="240" w:lineRule="auto"/>
              <w:ind w:firstLine="0"/>
            </w:pPr>
            <w:r w:rsidRPr="00E5459C">
              <w:tab/>
            </w:r>
            <w:r w:rsidR="000A7E24" w:rsidRPr="00E5459C">
              <w:t>горячее водоснабжение 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3058BD" w14:textId="77777777" w:rsidR="000A7E24" w:rsidRPr="00E5459C" w:rsidRDefault="000A7E24" w:rsidP="00DB63A3">
            <w:pPr>
              <w:spacing w:line="240" w:lineRule="auto"/>
              <w:ind w:firstLine="0"/>
              <w:jc w:val="center"/>
            </w:pPr>
            <w:r w:rsidRPr="00E5459C">
              <w:t>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C92E51" w14:textId="77777777" w:rsidR="000A7E24" w:rsidRPr="00E5459C" w:rsidRDefault="000A7E24" w:rsidP="00DB63A3">
            <w:pPr>
              <w:spacing w:line="240" w:lineRule="auto"/>
              <w:ind w:firstLine="0"/>
              <w:jc w:val="center"/>
            </w:pPr>
            <w:r w:rsidRPr="00E5459C">
              <w:t>4,63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02A33C" w14:textId="77777777" w:rsidR="000A7E24" w:rsidRPr="00E5459C" w:rsidRDefault="000A7E24" w:rsidP="00DB63A3">
            <w:pPr>
              <w:spacing w:line="240" w:lineRule="auto"/>
              <w:ind w:firstLine="0"/>
              <w:jc w:val="center"/>
            </w:pPr>
            <w:r w:rsidRPr="00E5459C">
              <w:t>4,23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3CE50E" w14:textId="77777777" w:rsidR="000A7E24" w:rsidRPr="00E5459C" w:rsidRDefault="000A7E24" w:rsidP="00DB63A3">
            <w:pPr>
              <w:spacing w:line="240" w:lineRule="auto"/>
              <w:ind w:firstLine="0"/>
              <w:jc w:val="center"/>
            </w:pPr>
            <w:r w:rsidRPr="00E5459C">
              <w:t>4,61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2BFCAA" w14:textId="77777777" w:rsidR="000A7E24" w:rsidRPr="00E5459C" w:rsidRDefault="000A7E24" w:rsidP="00DB63A3">
            <w:pPr>
              <w:spacing w:line="240" w:lineRule="auto"/>
              <w:ind w:firstLine="0"/>
              <w:jc w:val="center"/>
            </w:pPr>
            <w:r w:rsidRPr="00E5459C">
              <w:t>4,22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88D089" w14:textId="77777777" w:rsidR="000A7E24" w:rsidRPr="00E5459C" w:rsidRDefault="000A7E24" w:rsidP="00DB63A3">
            <w:pPr>
              <w:spacing w:line="240" w:lineRule="auto"/>
              <w:ind w:firstLine="0"/>
              <w:jc w:val="center"/>
            </w:pPr>
            <w:r w:rsidRPr="00E5459C">
              <w:t>4,6</w:t>
            </w:r>
          </w:p>
        </w:tc>
      </w:tr>
      <w:tr w:rsidR="0047050E" w:rsidRPr="00E5459C" w14:paraId="08D5A31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3DECFA"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B928D6"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605071" w14:textId="77777777" w:rsidR="000A7E24" w:rsidRPr="00E5459C" w:rsidRDefault="000A7E24" w:rsidP="00DB63A3">
            <w:pPr>
              <w:spacing w:line="240" w:lineRule="auto"/>
              <w:ind w:firstLine="0"/>
              <w:jc w:val="center"/>
            </w:pPr>
            <w:r w:rsidRPr="00E5459C">
              <w:t>7,26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FAC975" w14:textId="77777777" w:rsidR="000A7E24" w:rsidRPr="00E5459C" w:rsidRDefault="000A7E24" w:rsidP="00DB63A3">
            <w:pPr>
              <w:spacing w:line="240" w:lineRule="auto"/>
              <w:ind w:firstLine="0"/>
              <w:jc w:val="center"/>
            </w:pPr>
            <w:r w:rsidRPr="00E5459C">
              <w:t>8,05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0F4F23" w14:textId="77777777" w:rsidR="000A7E24" w:rsidRPr="00E5459C" w:rsidRDefault="000A7E24" w:rsidP="00DB63A3">
            <w:pPr>
              <w:spacing w:line="240" w:lineRule="auto"/>
              <w:ind w:firstLine="0"/>
              <w:jc w:val="center"/>
            </w:pPr>
            <w:r w:rsidRPr="00E5459C">
              <w:t>7,86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5BF669" w14:textId="77777777" w:rsidR="000A7E24" w:rsidRPr="00E5459C" w:rsidRDefault="000A7E24" w:rsidP="00DB63A3">
            <w:pPr>
              <w:spacing w:line="240" w:lineRule="auto"/>
              <w:ind w:firstLine="0"/>
              <w:jc w:val="center"/>
            </w:pPr>
            <w:r w:rsidRPr="00E5459C">
              <w:t>8,02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090E5C" w14:textId="77777777" w:rsidR="000A7E24" w:rsidRPr="00E5459C" w:rsidRDefault="000A7E24" w:rsidP="00DB63A3">
            <w:pPr>
              <w:spacing w:line="240" w:lineRule="auto"/>
              <w:ind w:firstLine="0"/>
              <w:jc w:val="center"/>
            </w:pPr>
            <w:r w:rsidRPr="00E5459C">
              <w:t>7,85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78AEC6" w14:textId="77777777" w:rsidR="000A7E24" w:rsidRPr="00E5459C" w:rsidRDefault="000A7E24" w:rsidP="00DB63A3">
            <w:pPr>
              <w:spacing w:line="240" w:lineRule="auto"/>
              <w:ind w:firstLine="0"/>
              <w:jc w:val="center"/>
            </w:pPr>
            <w:r w:rsidRPr="00E5459C">
              <w:t>8,01</w:t>
            </w:r>
          </w:p>
        </w:tc>
      </w:tr>
      <w:tr w:rsidR="0047050E" w:rsidRPr="00E5459C" w14:paraId="12B5337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6DF90C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9C25585"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F57BBBD"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3CA1522"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A997A2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CF07BAC"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0C523DF"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5FDBFD6"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0F3A415E"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noWrap/>
            <w:vAlign w:val="center"/>
            <w:hideMark/>
          </w:tcPr>
          <w:p w14:paraId="4C83F61E" w14:textId="77777777" w:rsidR="008E3774" w:rsidRDefault="008E3774" w:rsidP="00DB63A3">
            <w:pPr>
              <w:spacing w:line="240" w:lineRule="auto"/>
              <w:ind w:firstLine="0"/>
              <w:rPr>
                <w:b/>
                <w:bCs/>
              </w:rPr>
            </w:pPr>
          </w:p>
          <w:p w14:paraId="7D85C096" w14:textId="77777777" w:rsidR="000A7E24" w:rsidRPr="00E5459C" w:rsidRDefault="000A7E24" w:rsidP="00DB63A3">
            <w:pPr>
              <w:spacing w:line="240" w:lineRule="auto"/>
              <w:ind w:firstLine="0"/>
            </w:pPr>
            <w:r w:rsidRPr="00E5459C">
              <w:rPr>
                <w:b/>
                <w:bCs/>
              </w:rPr>
              <w:t>Таблица 24</w:t>
            </w:r>
            <w:r w:rsidRPr="00E5459C">
              <w:t>. Жилые дома двухэтажные каркасно-засыпные с центральным отоплением и горячим водоснабжением</w:t>
            </w:r>
          </w:p>
        </w:tc>
      </w:tr>
      <w:tr w:rsidR="0047050E" w:rsidRPr="00E5459C" w14:paraId="7E69531F" w14:textId="77777777" w:rsidTr="008E3774">
        <w:trPr>
          <w:gridAfter w:val="2"/>
          <w:wAfter w:w="27" w:type="dxa"/>
          <w:trHeight w:val="227"/>
        </w:trPr>
        <w:tc>
          <w:tcPr>
            <w:tcW w:w="9171" w:type="dxa"/>
            <w:gridSpan w:val="22"/>
            <w:tcBorders>
              <w:top w:val="nil"/>
              <w:left w:val="nil"/>
              <w:bottom w:val="single" w:sz="2" w:space="0" w:color="auto"/>
              <w:right w:val="nil"/>
            </w:tcBorders>
            <w:shd w:val="clear" w:color="auto" w:fill="auto"/>
            <w:noWrap/>
            <w:vAlign w:val="center"/>
            <w:hideMark/>
          </w:tcPr>
          <w:p w14:paraId="48EA64D3" w14:textId="77777777" w:rsidR="000A7E24" w:rsidRPr="00E5459C" w:rsidRDefault="000A7E24" w:rsidP="00DB63A3">
            <w:pPr>
              <w:spacing w:line="240" w:lineRule="auto"/>
              <w:ind w:firstLine="0"/>
            </w:pPr>
            <w:r w:rsidRPr="00E5459C">
              <w:t>Источник: Сборник №28, Отде</w:t>
            </w:r>
            <w:r w:rsidR="00DB63A3" w:rsidRPr="00E5459C">
              <w:t>л I, Раздел 1, таблица 14А  (е)</w:t>
            </w:r>
          </w:p>
        </w:tc>
        <w:tc>
          <w:tcPr>
            <w:tcW w:w="1204" w:type="dxa"/>
            <w:gridSpan w:val="2"/>
            <w:tcBorders>
              <w:top w:val="nil"/>
              <w:left w:val="nil"/>
              <w:bottom w:val="single" w:sz="2" w:space="0" w:color="auto"/>
              <w:right w:val="nil"/>
            </w:tcBorders>
            <w:shd w:val="clear" w:color="auto" w:fill="auto"/>
            <w:noWrap/>
            <w:vAlign w:val="center"/>
            <w:hideMark/>
          </w:tcPr>
          <w:p w14:paraId="632ADCE6" w14:textId="77777777" w:rsidR="000A7E24" w:rsidRPr="00E5459C" w:rsidRDefault="000A7E24" w:rsidP="00DB63A3">
            <w:pPr>
              <w:spacing w:line="240" w:lineRule="auto"/>
              <w:ind w:firstLine="0"/>
            </w:pPr>
            <w:r w:rsidRPr="00E5459C">
              <w:t> </w:t>
            </w:r>
          </w:p>
        </w:tc>
      </w:tr>
      <w:tr w:rsidR="0047050E" w:rsidRPr="00E5459C" w14:paraId="05470A51"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9A6B7DC"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BE84677"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18E43161"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2060AC81"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1163821F"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318397AF"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205EE5CC"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73A2990D"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3FD66EAD" w14:textId="77777777" w:rsidR="000A7E24" w:rsidRPr="00E5459C" w:rsidRDefault="000A7E24" w:rsidP="00DB63A3">
            <w:pPr>
              <w:spacing w:line="240" w:lineRule="auto"/>
              <w:ind w:firstLine="0"/>
              <w:jc w:val="center"/>
            </w:pPr>
            <w:r w:rsidRPr="00E5459C">
              <w:t>полы паркетные</w:t>
            </w:r>
          </w:p>
        </w:tc>
      </w:tr>
      <w:tr w:rsidR="00B77363" w:rsidRPr="00E5459C" w14:paraId="7B7E6FEC"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37C6998B"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58FD4AAD"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0826BF3E"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18372AE"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AD37027"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C825412"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EE01075"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4E40AC8" w14:textId="77777777" w:rsidR="000A7E24" w:rsidRPr="00E5459C" w:rsidRDefault="000A7E24" w:rsidP="00DB63A3">
            <w:pPr>
              <w:spacing w:line="240" w:lineRule="auto"/>
              <w:ind w:firstLine="0"/>
              <w:jc w:val="center"/>
            </w:pPr>
            <w:r w:rsidRPr="00E5459C">
              <w:t>с электропл.</w:t>
            </w:r>
          </w:p>
        </w:tc>
      </w:tr>
      <w:tr w:rsidR="0047050E" w:rsidRPr="00E5459C" w14:paraId="776D92A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98A5B3"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7198C55"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297D95" w14:textId="77777777" w:rsidR="000A7E24" w:rsidRPr="00E5459C" w:rsidRDefault="000A7E24" w:rsidP="00DB63A3">
            <w:pPr>
              <w:spacing w:line="240" w:lineRule="auto"/>
              <w:ind w:firstLine="0"/>
              <w:jc w:val="center"/>
            </w:pPr>
            <w:r w:rsidRPr="00E5459C">
              <w:t>1,95</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4C39BC3" w14:textId="77777777" w:rsidR="000A7E24" w:rsidRPr="00E5459C" w:rsidRDefault="000A7E24" w:rsidP="00DB63A3">
            <w:pPr>
              <w:spacing w:line="240" w:lineRule="auto"/>
              <w:ind w:firstLine="0"/>
              <w:jc w:val="center"/>
            </w:pPr>
            <w:r w:rsidRPr="00E5459C">
              <w:t>1,98</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F3B717D" w14:textId="77777777" w:rsidR="000A7E24" w:rsidRPr="00E5459C" w:rsidRDefault="000A7E24" w:rsidP="00DB63A3">
            <w:pPr>
              <w:spacing w:line="240" w:lineRule="auto"/>
              <w:ind w:firstLine="0"/>
              <w:jc w:val="center"/>
            </w:pPr>
            <w:r w:rsidRPr="00E5459C">
              <w:t>1,94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7DA698" w14:textId="77777777" w:rsidR="000A7E24" w:rsidRPr="00E5459C" w:rsidRDefault="000A7E24" w:rsidP="00DB63A3">
            <w:pPr>
              <w:spacing w:line="240" w:lineRule="auto"/>
              <w:ind w:firstLine="0"/>
              <w:jc w:val="center"/>
            </w:pPr>
            <w:r w:rsidRPr="00E5459C">
              <w:t>1,98</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D6CFB6B" w14:textId="77777777" w:rsidR="000A7E24" w:rsidRPr="00E5459C" w:rsidRDefault="000A7E24" w:rsidP="00DB63A3">
            <w:pPr>
              <w:spacing w:line="240" w:lineRule="auto"/>
              <w:ind w:firstLine="0"/>
              <w:jc w:val="center"/>
            </w:pPr>
            <w:r w:rsidRPr="00E5459C">
              <w:t>1,94</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8F62EC8" w14:textId="77777777" w:rsidR="000A7E24" w:rsidRPr="00E5459C" w:rsidRDefault="000A7E24" w:rsidP="00DB63A3">
            <w:pPr>
              <w:spacing w:line="240" w:lineRule="auto"/>
              <w:ind w:firstLine="0"/>
              <w:jc w:val="center"/>
            </w:pPr>
            <w:r w:rsidRPr="00E5459C">
              <w:t>1,97</w:t>
            </w:r>
          </w:p>
        </w:tc>
      </w:tr>
      <w:tr w:rsidR="0047050E" w:rsidRPr="00E5459C" w14:paraId="34DF348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A13038"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FC3BCDE"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3317965" w14:textId="77777777" w:rsidR="000A7E24" w:rsidRPr="00E5459C" w:rsidRDefault="000A7E24" w:rsidP="00DB63A3">
            <w:pPr>
              <w:spacing w:line="240" w:lineRule="auto"/>
              <w:ind w:firstLine="0"/>
              <w:jc w:val="center"/>
            </w:pPr>
            <w:r w:rsidRPr="00E5459C">
              <w:t>24,33</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0B1559" w14:textId="77777777" w:rsidR="000A7E24" w:rsidRPr="00E5459C" w:rsidRDefault="000A7E24" w:rsidP="00DB63A3">
            <w:pPr>
              <w:spacing w:line="240" w:lineRule="auto"/>
              <w:ind w:firstLine="0"/>
              <w:jc w:val="center"/>
            </w:pPr>
            <w:r w:rsidRPr="00E5459C">
              <w:t>24,81</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3EC255" w14:textId="77777777" w:rsidR="000A7E24" w:rsidRPr="00E5459C" w:rsidRDefault="000A7E24" w:rsidP="00DB63A3">
            <w:pPr>
              <w:spacing w:line="240" w:lineRule="auto"/>
              <w:ind w:firstLine="0"/>
              <w:jc w:val="center"/>
            </w:pPr>
            <w:r w:rsidRPr="00E5459C">
              <w:t>24,24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B23043" w14:textId="77777777" w:rsidR="000A7E24" w:rsidRPr="00E5459C" w:rsidRDefault="000A7E24" w:rsidP="00DB63A3">
            <w:pPr>
              <w:spacing w:line="240" w:lineRule="auto"/>
              <w:ind w:firstLine="0"/>
              <w:jc w:val="center"/>
            </w:pPr>
            <w:r w:rsidRPr="00E5459C">
              <w:t>24,71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F25E11" w14:textId="77777777" w:rsidR="000A7E24" w:rsidRPr="00E5459C" w:rsidRDefault="000A7E24" w:rsidP="00DB63A3">
            <w:pPr>
              <w:spacing w:line="240" w:lineRule="auto"/>
              <w:ind w:firstLine="0"/>
              <w:jc w:val="center"/>
            </w:pPr>
            <w:r w:rsidRPr="00E5459C">
              <w:t>24,21</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0FA950" w14:textId="77777777" w:rsidR="000A7E24" w:rsidRPr="00E5459C" w:rsidRDefault="000A7E24" w:rsidP="00DB63A3">
            <w:pPr>
              <w:spacing w:line="240" w:lineRule="auto"/>
              <w:ind w:firstLine="0"/>
              <w:jc w:val="center"/>
            </w:pPr>
            <w:r w:rsidRPr="00E5459C">
              <w:t>24,68</w:t>
            </w:r>
          </w:p>
        </w:tc>
      </w:tr>
      <w:tr w:rsidR="0047050E" w:rsidRPr="00E5459C" w14:paraId="3ACD360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F02B43"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B896F6"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5842B51" w14:textId="77777777" w:rsidR="000A7E24" w:rsidRPr="00E5459C" w:rsidRDefault="000A7E24" w:rsidP="00DB63A3">
            <w:pPr>
              <w:spacing w:line="240" w:lineRule="auto"/>
              <w:ind w:firstLine="0"/>
              <w:jc w:val="center"/>
            </w:pPr>
            <w:r w:rsidRPr="00E5459C">
              <w:t>7,78</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7E9500" w14:textId="77777777" w:rsidR="000A7E24" w:rsidRPr="00E5459C" w:rsidRDefault="000A7E24" w:rsidP="00DB63A3">
            <w:pPr>
              <w:spacing w:line="240" w:lineRule="auto"/>
              <w:ind w:firstLine="0"/>
              <w:jc w:val="center"/>
            </w:pPr>
            <w:r w:rsidRPr="00E5459C">
              <w:t>7,94</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526DAEB" w14:textId="77777777" w:rsidR="000A7E24" w:rsidRPr="00E5459C" w:rsidRDefault="000A7E24" w:rsidP="00DB63A3">
            <w:pPr>
              <w:spacing w:line="240" w:lineRule="auto"/>
              <w:ind w:firstLine="0"/>
              <w:jc w:val="center"/>
            </w:pPr>
            <w:r w:rsidRPr="00E5459C">
              <w:t>7,76</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A952DF" w14:textId="77777777" w:rsidR="000A7E24" w:rsidRPr="00E5459C" w:rsidRDefault="000A7E24" w:rsidP="00DB63A3">
            <w:pPr>
              <w:spacing w:line="240" w:lineRule="auto"/>
              <w:ind w:firstLine="0"/>
              <w:jc w:val="center"/>
            </w:pPr>
            <w:r w:rsidRPr="00E5459C">
              <w:t>7,91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0DD0542" w14:textId="77777777" w:rsidR="000A7E24" w:rsidRPr="00E5459C" w:rsidRDefault="000A7E24" w:rsidP="00DB63A3">
            <w:pPr>
              <w:spacing w:line="240" w:lineRule="auto"/>
              <w:ind w:firstLine="0"/>
              <w:jc w:val="center"/>
            </w:pPr>
            <w:r w:rsidRPr="00E5459C">
              <w:t>7,75</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1FA36C" w14:textId="77777777" w:rsidR="000A7E24" w:rsidRPr="00E5459C" w:rsidRDefault="000A7E24" w:rsidP="00DB63A3">
            <w:pPr>
              <w:spacing w:line="240" w:lineRule="auto"/>
              <w:ind w:firstLine="0"/>
              <w:jc w:val="center"/>
            </w:pPr>
            <w:r w:rsidRPr="00E5459C">
              <w:t>7,9</w:t>
            </w:r>
          </w:p>
        </w:tc>
      </w:tr>
      <w:tr w:rsidR="0047050E" w:rsidRPr="00E5459C" w14:paraId="39274B3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9EBBE7"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D9B7571"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F558E0" w14:textId="77777777" w:rsidR="000A7E24" w:rsidRPr="00E5459C" w:rsidRDefault="000A7E24" w:rsidP="00DB63A3">
            <w:pPr>
              <w:spacing w:line="240" w:lineRule="auto"/>
              <w:ind w:firstLine="0"/>
              <w:jc w:val="center"/>
            </w:pPr>
            <w:r w:rsidRPr="00E5459C">
              <w:t>3,89</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5F67B6" w14:textId="77777777" w:rsidR="000A7E24" w:rsidRPr="00E5459C" w:rsidRDefault="000A7E24" w:rsidP="00DB63A3">
            <w:pPr>
              <w:spacing w:line="240" w:lineRule="auto"/>
              <w:ind w:firstLine="0"/>
              <w:jc w:val="center"/>
            </w:pPr>
            <w:r w:rsidRPr="00E5459C">
              <w:t>3,97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1A7EE4" w14:textId="77777777" w:rsidR="000A7E24" w:rsidRPr="00E5459C" w:rsidRDefault="000A7E24" w:rsidP="00DB63A3">
            <w:pPr>
              <w:spacing w:line="240" w:lineRule="auto"/>
              <w:ind w:firstLine="0"/>
              <w:jc w:val="center"/>
            </w:pPr>
            <w:r w:rsidRPr="00E5459C">
              <w:t>3,88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82DF80" w14:textId="77777777" w:rsidR="000A7E24" w:rsidRPr="00E5459C" w:rsidRDefault="000A7E24" w:rsidP="00DB63A3">
            <w:pPr>
              <w:spacing w:line="240" w:lineRule="auto"/>
              <w:ind w:firstLine="0"/>
              <w:jc w:val="center"/>
            </w:pPr>
            <w:r w:rsidRPr="00E5459C">
              <w:t>3,95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7C4EFEA" w14:textId="77777777" w:rsidR="000A7E24" w:rsidRPr="00E5459C" w:rsidRDefault="000A7E24" w:rsidP="00DB63A3">
            <w:pPr>
              <w:spacing w:line="240" w:lineRule="auto"/>
              <w:ind w:firstLine="0"/>
              <w:jc w:val="center"/>
            </w:pPr>
            <w:r w:rsidRPr="00E5459C">
              <w:t>3,87</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934C99C" w14:textId="77777777" w:rsidR="000A7E24" w:rsidRPr="00E5459C" w:rsidRDefault="000A7E24" w:rsidP="00DB63A3">
            <w:pPr>
              <w:spacing w:line="240" w:lineRule="auto"/>
              <w:ind w:firstLine="0"/>
              <w:jc w:val="center"/>
            </w:pPr>
            <w:r w:rsidRPr="00E5459C">
              <w:t>3,95</w:t>
            </w:r>
          </w:p>
        </w:tc>
      </w:tr>
      <w:tr w:rsidR="0047050E" w:rsidRPr="00E5459C" w14:paraId="45CFB9C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7CC217"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42EA8AC"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D09B0CB" w14:textId="77777777" w:rsidR="000A7E24" w:rsidRPr="00E5459C" w:rsidRDefault="000A7E24" w:rsidP="00DB63A3">
            <w:pPr>
              <w:spacing w:line="240" w:lineRule="auto"/>
              <w:ind w:firstLine="0"/>
              <w:jc w:val="center"/>
            </w:pPr>
            <w:r w:rsidRPr="00E5459C">
              <w:t>15,07</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D01B37" w14:textId="77777777" w:rsidR="000A7E24" w:rsidRPr="00E5459C" w:rsidRDefault="000A7E24" w:rsidP="00DB63A3">
            <w:pPr>
              <w:spacing w:line="240" w:lineRule="auto"/>
              <w:ind w:firstLine="0"/>
              <w:jc w:val="center"/>
            </w:pPr>
            <w:r w:rsidRPr="00E5459C">
              <w:t>15,37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5B0BAB0" w14:textId="77777777" w:rsidR="000A7E24" w:rsidRPr="00E5459C" w:rsidRDefault="000A7E24" w:rsidP="00DB63A3">
            <w:pPr>
              <w:spacing w:line="240" w:lineRule="auto"/>
              <w:ind w:firstLine="0"/>
              <w:jc w:val="center"/>
            </w:pPr>
            <w:r w:rsidRPr="00E5459C">
              <w:t>15,39</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F6C423" w14:textId="77777777" w:rsidR="000A7E24" w:rsidRPr="00E5459C" w:rsidRDefault="000A7E24" w:rsidP="00DB63A3">
            <w:pPr>
              <w:spacing w:line="240" w:lineRule="auto"/>
              <w:ind w:firstLine="0"/>
              <w:jc w:val="center"/>
            </w:pPr>
            <w:r w:rsidRPr="00E5459C">
              <w:t>15,69</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CF3029" w14:textId="77777777" w:rsidR="000A7E24" w:rsidRPr="00E5459C" w:rsidRDefault="000A7E24" w:rsidP="00DB63A3">
            <w:pPr>
              <w:spacing w:line="240" w:lineRule="auto"/>
              <w:ind w:firstLine="0"/>
              <w:jc w:val="center"/>
            </w:pPr>
            <w:r w:rsidRPr="00E5459C">
              <w:t>15,49</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774646" w14:textId="77777777" w:rsidR="000A7E24" w:rsidRPr="00E5459C" w:rsidRDefault="000A7E24" w:rsidP="00DB63A3">
            <w:pPr>
              <w:spacing w:line="240" w:lineRule="auto"/>
              <w:ind w:firstLine="0"/>
              <w:jc w:val="center"/>
            </w:pPr>
            <w:r w:rsidRPr="00E5459C">
              <w:t>15,8</w:t>
            </w:r>
          </w:p>
        </w:tc>
      </w:tr>
      <w:tr w:rsidR="0047050E" w:rsidRPr="00E5459C" w14:paraId="7E0C6A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17ED86"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0017C8" w14:textId="77777777" w:rsidR="000A7E24" w:rsidRPr="00E5459C" w:rsidRDefault="000A7E24" w:rsidP="00DB63A3">
            <w:pPr>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9D0EEC" w14:textId="77777777" w:rsidR="000A7E24" w:rsidRPr="00E5459C" w:rsidRDefault="000A7E24" w:rsidP="00DB63A3">
            <w:pPr>
              <w:spacing w:line="240" w:lineRule="auto"/>
              <w:ind w:firstLine="0"/>
              <w:jc w:val="center"/>
            </w:pPr>
            <w:r w:rsidRPr="00E5459C">
              <w:t>8,76</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526794" w14:textId="77777777" w:rsidR="000A7E24" w:rsidRPr="00E5459C" w:rsidRDefault="000A7E24" w:rsidP="00DB63A3">
            <w:pPr>
              <w:spacing w:line="240" w:lineRule="auto"/>
              <w:ind w:firstLine="0"/>
              <w:jc w:val="center"/>
            </w:pPr>
            <w:r w:rsidRPr="00E5459C">
              <w:t>8,93</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5C4532" w14:textId="77777777" w:rsidR="000A7E24" w:rsidRPr="00E5459C" w:rsidRDefault="000A7E24" w:rsidP="00DB63A3">
            <w:pPr>
              <w:spacing w:line="240" w:lineRule="auto"/>
              <w:ind w:firstLine="0"/>
              <w:jc w:val="center"/>
            </w:pPr>
            <w:r w:rsidRPr="00E5459C">
              <w:t>8,72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D7845A" w14:textId="77777777" w:rsidR="000A7E24" w:rsidRPr="00E5459C" w:rsidRDefault="000A7E24" w:rsidP="00DB63A3">
            <w:pPr>
              <w:spacing w:line="240" w:lineRule="auto"/>
              <w:ind w:firstLine="0"/>
              <w:jc w:val="center"/>
            </w:pPr>
            <w:r w:rsidRPr="00E5459C">
              <w:t>8,9</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FD4DD6" w14:textId="77777777" w:rsidR="000A7E24" w:rsidRPr="00E5459C" w:rsidRDefault="000A7E24" w:rsidP="00DB63A3">
            <w:pPr>
              <w:spacing w:line="240" w:lineRule="auto"/>
              <w:ind w:firstLine="0"/>
              <w:jc w:val="center"/>
            </w:pPr>
            <w:r w:rsidRPr="00E5459C">
              <w:t>8,71</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49FB5C1" w14:textId="77777777" w:rsidR="000A7E24" w:rsidRPr="00E5459C" w:rsidRDefault="000A7E24" w:rsidP="00DB63A3">
            <w:pPr>
              <w:spacing w:line="240" w:lineRule="auto"/>
              <w:ind w:firstLine="0"/>
              <w:jc w:val="center"/>
            </w:pPr>
            <w:r w:rsidRPr="00E5459C">
              <w:t>8,89</w:t>
            </w:r>
          </w:p>
        </w:tc>
      </w:tr>
      <w:tr w:rsidR="0047050E" w:rsidRPr="00E5459C" w14:paraId="3FF7293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63813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D604BC8" w14:textId="77777777" w:rsidR="000A7E24" w:rsidRPr="00E5459C" w:rsidRDefault="007431F0" w:rsidP="007431F0">
            <w:pPr>
              <w:tabs>
                <w:tab w:val="left" w:pos="154"/>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4811B8" w14:textId="77777777" w:rsidR="000A7E24" w:rsidRPr="00E5459C" w:rsidRDefault="000A7E24" w:rsidP="00DB63A3">
            <w:pPr>
              <w:spacing w:line="240" w:lineRule="auto"/>
              <w:ind w:firstLine="0"/>
              <w:jc w:val="center"/>
            </w:pPr>
            <w:r w:rsidRPr="00E5459C">
              <w:t>4,38</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1DCA66D" w14:textId="77777777" w:rsidR="000A7E24" w:rsidRPr="00E5459C" w:rsidRDefault="000A7E24" w:rsidP="00DB63A3">
            <w:pPr>
              <w:spacing w:line="240" w:lineRule="auto"/>
              <w:ind w:firstLine="0"/>
              <w:jc w:val="center"/>
            </w:pPr>
            <w:r w:rsidRPr="00E5459C">
              <w:t>4,47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8E94A44" w14:textId="77777777" w:rsidR="000A7E24" w:rsidRPr="00E5459C" w:rsidRDefault="000A7E24" w:rsidP="00DB63A3">
            <w:pPr>
              <w:spacing w:line="240" w:lineRule="auto"/>
              <w:ind w:firstLine="0"/>
              <w:jc w:val="center"/>
            </w:pPr>
            <w:r w:rsidRPr="00E5459C">
              <w:t>4,36</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8D2BBB0" w14:textId="77777777" w:rsidR="000A7E24" w:rsidRPr="00E5459C" w:rsidRDefault="000A7E24" w:rsidP="00DB63A3">
            <w:pPr>
              <w:spacing w:line="240" w:lineRule="auto"/>
              <w:ind w:firstLine="0"/>
              <w:jc w:val="center"/>
            </w:pPr>
            <w:r w:rsidRPr="00E5459C">
              <w:t>4,45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774D7B" w14:textId="77777777" w:rsidR="000A7E24" w:rsidRPr="00E5459C" w:rsidRDefault="000A7E24" w:rsidP="00DB63A3">
            <w:pPr>
              <w:spacing w:line="240" w:lineRule="auto"/>
              <w:ind w:firstLine="0"/>
              <w:jc w:val="center"/>
            </w:pPr>
            <w:r w:rsidRPr="00E5459C">
              <w:t>4,36</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6E450A8" w14:textId="77777777" w:rsidR="000A7E24" w:rsidRPr="00E5459C" w:rsidRDefault="000A7E24" w:rsidP="00DB63A3">
            <w:pPr>
              <w:spacing w:line="240" w:lineRule="auto"/>
              <w:ind w:firstLine="0"/>
              <w:jc w:val="center"/>
            </w:pPr>
            <w:r w:rsidRPr="00E5459C">
              <w:t>4,44</w:t>
            </w:r>
          </w:p>
        </w:tc>
      </w:tr>
      <w:tr w:rsidR="0047050E" w:rsidRPr="00E5459C" w14:paraId="713824B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F57B0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F7C7C2C" w14:textId="77777777" w:rsidR="000A7E24" w:rsidRPr="00E5459C" w:rsidRDefault="007431F0" w:rsidP="007431F0">
            <w:pPr>
              <w:tabs>
                <w:tab w:val="left" w:pos="154"/>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5B4A7A3" w14:textId="77777777" w:rsidR="000A7E24" w:rsidRPr="00E5459C" w:rsidRDefault="000A7E24" w:rsidP="00DB63A3">
            <w:pPr>
              <w:spacing w:line="240" w:lineRule="auto"/>
              <w:ind w:firstLine="0"/>
              <w:jc w:val="center"/>
            </w:pPr>
            <w:r w:rsidRPr="00E5459C">
              <w:t>4,38</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8FD13C" w14:textId="77777777" w:rsidR="000A7E24" w:rsidRPr="00E5459C" w:rsidRDefault="000A7E24" w:rsidP="00DB63A3">
            <w:pPr>
              <w:spacing w:line="240" w:lineRule="auto"/>
              <w:ind w:firstLine="0"/>
              <w:jc w:val="center"/>
            </w:pPr>
            <w:r w:rsidRPr="00E5459C">
              <w:t>4,47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5ACD66" w14:textId="77777777" w:rsidR="000A7E24" w:rsidRPr="00E5459C" w:rsidRDefault="000A7E24" w:rsidP="00DB63A3">
            <w:pPr>
              <w:spacing w:line="240" w:lineRule="auto"/>
              <w:ind w:firstLine="0"/>
              <w:jc w:val="center"/>
            </w:pPr>
            <w:r w:rsidRPr="00E5459C">
              <w:t>4,36</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86C3C1" w14:textId="77777777" w:rsidR="000A7E24" w:rsidRPr="00E5459C" w:rsidRDefault="000A7E24" w:rsidP="00DB63A3">
            <w:pPr>
              <w:spacing w:line="240" w:lineRule="auto"/>
              <w:ind w:firstLine="0"/>
              <w:jc w:val="center"/>
            </w:pPr>
            <w:r w:rsidRPr="00E5459C">
              <w:t>4,45</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910AD23" w14:textId="77777777" w:rsidR="000A7E24" w:rsidRPr="00E5459C" w:rsidRDefault="000A7E24" w:rsidP="00DB63A3">
            <w:pPr>
              <w:spacing w:line="240" w:lineRule="auto"/>
              <w:ind w:firstLine="0"/>
              <w:jc w:val="center"/>
            </w:pPr>
            <w:r w:rsidRPr="00E5459C">
              <w:t>4,36</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CEF273" w14:textId="77777777" w:rsidR="000A7E24" w:rsidRPr="00E5459C" w:rsidRDefault="000A7E24" w:rsidP="00DB63A3">
            <w:pPr>
              <w:spacing w:line="240" w:lineRule="auto"/>
              <w:ind w:firstLine="0"/>
              <w:jc w:val="center"/>
            </w:pPr>
            <w:r w:rsidRPr="00E5459C">
              <w:t>4,44</w:t>
            </w:r>
          </w:p>
        </w:tc>
      </w:tr>
      <w:tr w:rsidR="0047050E" w:rsidRPr="00E5459C" w14:paraId="684FCCA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E50235"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99265A0" w14:textId="77777777" w:rsidR="000A7E24" w:rsidRPr="00E5459C" w:rsidRDefault="000A7E24" w:rsidP="007431F0">
            <w:pPr>
              <w:tabs>
                <w:tab w:val="left" w:pos="154"/>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05171B6" w14:textId="77777777" w:rsidR="000A7E24" w:rsidRPr="00E5459C" w:rsidRDefault="000A7E24" w:rsidP="00DB63A3">
            <w:pPr>
              <w:spacing w:line="240" w:lineRule="auto"/>
              <w:ind w:firstLine="0"/>
              <w:jc w:val="center"/>
            </w:pPr>
            <w:r w:rsidRPr="00E5459C">
              <w:t>15,57</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840AA3" w14:textId="77777777" w:rsidR="000A7E24" w:rsidRPr="00E5459C" w:rsidRDefault="000A7E24" w:rsidP="00DB63A3">
            <w:pPr>
              <w:spacing w:line="240" w:lineRule="auto"/>
              <w:ind w:firstLine="0"/>
              <w:jc w:val="center"/>
            </w:pPr>
            <w:r w:rsidRPr="00E5459C">
              <w:t>15,88</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798FFE8" w14:textId="77777777" w:rsidR="000A7E24" w:rsidRPr="00E5459C" w:rsidRDefault="000A7E24" w:rsidP="00DB63A3">
            <w:pPr>
              <w:spacing w:line="240" w:lineRule="auto"/>
              <w:ind w:firstLine="0"/>
              <w:jc w:val="center"/>
            </w:pPr>
            <w:r w:rsidRPr="00E5459C">
              <w:t>15,51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39E4851" w14:textId="77777777" w:rsidR="000A7E24" w:rsidRPr="00E5459C" w:rsidRDefault="000A7E24" w:rsidP="00DB63A3">
            <w:pPr>
              <w:spacing w:line="240" w:lineRule="auto"/>
              <w:ind w:firstLine="0"/>
              <w:jc w:val="center"/>
            </w:pPr>
            <w:r w:rsidRPr="00E5459C">
              <w:t>15,82</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490784" w14:textId="77777777" w:rsidR="000A7E24" w:rsidRPr="00E5459C" w:rsidRDefault="000A7E24" w:rsidP="00DB63A3">
            <w:pPr>
              <w:spacing w:line="240" w:lineRule="auto"/>
              <w:ind w:firstLine="0"/>
              <w:jc w:val="center"/>
            </w:pPr>
            <w:r w:rsidRPr="00E5459C">
              <w:t>15,49</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EB246B8" w14:textId="77777777" w:rsidR="000A7E24" w:rsidRPr="00E5459C" w:rsidRDefault="000A7E24" w:rsidP="00DB63A3">
            <w:pPr>
              <w:spacing w:line="240" w:lineRule="auto"/>
              <w:ind w:firstLine="0"/>
              <w:jc w:val="center"/>
            </w:pPr>
            <w:r w:rsidRPr="00E5459C">
              <w:t>15,8</w:t>
            </w:r>
          </w:p>
        </w:tc>
      </w:tr>
      <w:tr w:rsidR="0047050E" w:rsidRPr="00E5459C" w14:paraId="352AA73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6BB56E"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71C19B9" w14:textId="77777777" w:rsidR="000A7E24" w:rsidRPr="00E5459C" w:rsidRDefault="000A7E24" w:rsidP="007431F0">
            <w:pPr>
              <w:tabs>
                <w:tab w:val="left" w:pos="154"/>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C13A31A" w14:textId="77777777" w:rsidR="000A7E24" w:rsidRPr="00E5459C" w:rsidRDefault="000A7E24" w:rsidP="00DB63A3">
            <w:pPr>
              <w:spacing w:line="240" w:lineRule="auto"/>
              <w:ind w:firstLine="0"/>
              <w:jc w:val="center"/>
            </w:pPr>
            <w:r w:rsidRPr="00E5459C">
              <w:t>16,81</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64EE92" w14:textId="77777777" w:rsidR="000A7E24" w:rsidRPr="00E5459C" w:rsidRDefault="000A7E24" w:rsidP="00DB63A3">
            <w:pPr>
              <w:spacing w:line="240" w:lineRule="auto"/>
              <w:ind w:firstLine="0"/>
              <w:jc w:val="center"/>
            </w:pPr>
            <w:r w:rsidRPr="00E5459C">
              <w:t>15,16</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3210D83" w14:textId="77777777" w:rsidR="000A7E24" w:rsidRPr="00E5459C" w:rsidRDefault="000A7E24" w:rsidP="00DB63A3">
            <w:pPr>
              <w:spacing w:line="240" w:lineRule="auto"/>
              <w:ind w:firstLine="0"/>
              <w:jc w:val="center"/>
            </w:pPr>
            <w:r w:rsidRPr="00E5459C">
              <w:t>16,75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103673" w14:textId="77777777" w:rsidR="000A7E24" w:rsidRPr="00E5459C" w:rsidRDefault="000A7E24" w:rsidP="00DB63A3">
            <w:pPr>
              <w:spacing w:line="240" w:lineRule="auto"/>
              <w:ind w:firstLine="0"/>
              <w:jc w:val="center"/>
            </w:pPr>
            <w:r w:rsidRPr="00E5459C">
              <w:t>15,11</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05CE25" w14:textId="77777777" w:rsidR="000A7E24" w:rsidRPr="00E5459C" w:rsidRDefault="000A7E24" w:rsidP="00DB63A3">
            <w:pPr>
              <w:spacing w:line="240" w:lineRule="auto"/>
              <w:ind w:firstLine="0"/>
              <w:jc w:val="center"/>
            </w:pPr>
            <w:r w:rsidRPr="00E5459C">
              <w:t>16,73</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4C2184A" w14:textId="77777777" w:rsidR="000A7E24" w:rsidRPr="00E5459C" w:rsidRDefault="000A7E24" w:rsidP="00DB63A3">
            <w:pPr>
              <w:spacing w:line="240" w:lineRule="auto"/>
              <w:ind w:firstLine="0"/>
              <w:jc w:val="center"/>
            </w:pPr>
            <w:r w:rsidRPr="00E5459C">
              <w:t>15,09</w:t>
            </w:r>
          </w:p>
        </w:tc>
      </w:tr>
      <w:tr w:rsidR="0047050E" w:rsidRPr="00E5459C" w14:paraId="2D45F5A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5E157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46A5550" w14:textId="77777777" w:rsidR="000A7E24" w:rsidRPr="00E5459C" w:rsidRDefault="007431F0" w:rsidP="007431F0">
            <w:pPr>
              <w:tabs>
                <w:tab w:val="left" w:pos="154"/>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E57CB29" w14:textId="77777777" w:rsidR="000A7E24" w:rsidRPr="00E5459C" w:rsidRDefault="000A7E24" w:rsidP="00DB63A3">
            <w:pPr>
              <w:spacing w:line="240" w:lineRule="auto"/>
              <w:ind w:firstLine="0"/>
              <w:jc w:val="center"/>
            </w:pPr>
            <w:r w:rsidRPr="00E5459C">
              <w:t>2,82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919A95A" w14:textId="77777777" w:rsidR="000A7E24" w:rsidRPr="00E5459C" w:rsidRDefault="000A7E24" w:rsidP="00DB63A3">
            <w:pPr>
              <w:spacing w:line="240" w:lineRule="auto"/>
              <w:ind w:firstLine="0"/>
              <w:jc w:val="center"/>
            </w:pPr>
            <w:r w:rsidRPr="00E5459C">
              <w:t>2,88</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82CA25" w14:textId="77777777" w:rsidR="000A7E24" w:rsidRPr="00E5459C" w:rsidRDefault="000A7E24" w:rsidP="00DB63A3">
            <w:pPr>
              <w:spacing w:line="240" w:lineRule="auto"/>
              <w:ind w:firstLine="0"/>
              <w:jc w:val="center"/>
            </w:pPr>
            <w:r w:rsidRPr="00E5459C">
              <w:t>2,81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91CF5F" w14:textId="77777777" w:rsidR="000A7E24" w:rsidRPr="00E5459C" w:rsidRDefault="000A7E24" w:rsidP="00DB63A3">
            <w:pPr>
              <w:spacing w:line="240" w:lineRule="auto"/>
              <w:ind w:firstLine="0"/>
              <w:jc w:val="center"/>
            </w:pPr>
            <w:r w:rsidRPr="00E5459C">
              <w:t>2,87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0CD58DD" w14:textId="77777777" w:rsidR="000A7E24" w:rsidRPr="00E5459C" w:rsidRDefault="000A7E24" w:rsidP="00DB63A3">
            <w:pPr>
              <w:spacing w:line="240" w:lineRule="auto"/>
              <w:ind w:firstLine="0"/>
              <w:jc w:val="center"/>
            </w:pPr>
            <w:r w:rsidRPr="00E5459C">
              <w:t>2,81</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0D6D8BF" w14:textId="77777777" w:rsidR="000A7E24" w:rsidRPr="00E5459C" w:rsidRDefault="000A7E24" w:rsidP="00DB63A3">
            <w:pPr>
              <w:spacing w:line="240" w:lineRule="auto"/>
              <w:ind w:firstLine="0"/>
              <w:jc w:val="center"/>
            </w:pPr>
            <w:r w:rsidRPr="00E5459C">
              <w:t>2,86</w:t>
            </w:r>
          </w:p>
        </w:tc>
      </w:tr>
      <w:tr w:rsidR="0047050E" w:rsidRPr="00E5459C" w14:paraId="550C158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EDB39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D0EF92E" w14:textId="77777777" w:rsidR="000A7E24" w:rsidRPr="00E5459C" w:rsidRDefault="007431F0" w:rsidP="007431F0">
            <w:pPr>
              <w:tabs>
                <w:tab w:val="left" w:pos="154"/>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7A070C" w14:textId="77777777" w:rsidR="000A7E24" w:rsidRPr="00E5459C" w:rsidRDefault="000A7E24" w:rsidP="00DB63A3">
            <w:pPr>
              <w:spacing w:line="240" w:lineRule="auto"/>
              <w:ind w:firstLine="0"/>
              <w:jc w:val="center"/>
            </w:pPr>
            <w:r w:rsidRPr="00E5459C">
              <w:t>0,27</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E6D06B6" w14:textId="77777777" w:rsidR="000A7E24" w:rsidRPr="00E5459C" w:rsidRDefault="000A7E24" w:rsidP="00DB63A3">
            <w:pPr>
              <w:spacing w:line="240" w:lineRule="auto"/>
              <w:ind w:firstLine="0"/>
              <w:jc w:val="center"/>
            </w:pPr>
            <w:r w:rsidRPr="00E5459C">
              <w:t>0,28</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7A76C86" w14:textId="77777777" w:rsidR="000A7E24" w:rsidRPr="00E5459C" w:rsidRDefault="000A7E24" w:rsidP="00DB63A3">
            <w:pPr>
              <w:spacing w:line="240" w:lineRule="auto"/>
              <w:ind w:firstLine="0"/>
              <w:jc w:val="center"/>
            </w:pPr>
            <w:r w:rsidRPr="00E5459C">
              <w:t>0,27</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CFB4CFD" w14:textId="77777777" w:rsidR="000A7E24" w:rsidRPr="00E5459C" w:rsidRDefault="000A7E24" w:rsidP="00DB63A3">
            <w:pPr>
              <w:spacing w:line="240" w:lineRule="auto"/>
              <w:ind w:firstLine="0"/>
              <w:jc w:val="center"/>
            </w:pPr>
            <w:r w:rsidRPr="00E5459C">
              <w:t>0,28</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C5467F" w14:textId="77777777" w:rsidR="000A7E24" w:rsidRPr="00E5459C" w:rsidRDefault="000A7E24" w:rsidP="00DB63A3">
            <w:pPr>
              <w:spacing w:line="240" w:lineRule="auto"/>
              <w:ind w:firstLine="0"/>
              <w:jc w:val="center"/>
            </w:pPr>
            <w:r w:rsidRPr="00E5459C">
              <w:t>0,27</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2E6600" w14:textId="77777777" w:rsidR="000A7E24" w:rsidRPr="00E5459C" w:rsidRDefault="000A7E24" w:rsidP="00DB63A3">
            <w:pPr>
              <w:spacing w:line="240" w:lineRule="auto"/>
              <w:ind w:firstLine="0"/>
              <w:jc w:val="center"/>
            </w:pPr>
            <w:r w:rsidRPr="00E5459C">
              <w:t>0,28</w:t>
            </w:r>
          </w:p>
        </w:tc>
      </w:tr>
      <w:tr w:rsidR="0047050E" w:rsidRPr="00E5459C" w14:paraId="0730305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A365F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68B80DB" w14:textId="77777777" w:rsidR="000A7E24" w:rsidRPr="00E5459C" w:rsidRDefault="007431F0" w:rsidP="007431F0">
            <w:pPr>
              <w:tabs>
                <w:tab w:val="left" w:pos="154"/>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0DB4061" w14:textId="77777777" w:rsidR="000A7E24" w:rsidRPr="00E5459C" w:rsidRDefault="000A7E24" w:rsidP="00DB63A3">
            <w:pPr>
              <w:spacing w:line="240" w:lineRule="auto"/>
              <w:ind w:firstLine="0"/>
              <w:jc w:val="center"/>
            </w:pPr>
            <w:r w:rsidRPr="00E5459C">
              <w:t>0,78</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419584" w14:textId="77777777" w:rsidR="000A7E24" w:rsidRPr="00E5459C" w:rsidRDefault="000A7E24" w:rsidP="00DB63A3">
            <w:pPr>
              <w:spacing w:line="240" w:lineRule="auto"/>
              <w:ind w:firstLine="0"/>
              <w:jc w:val="center"/>
            </w:pPr>
            <w:r w:rsidRPr="00E5459C">
              <w:t>0,79</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D11BF59" w14:textId="77777777" w:rsidR="000A7E24" w:rsidRPr="00E5459C" w:rsidRDefault="000A7E24" w:rsidP="00DB63A3">
            <w:pPr>
              <w:spacing w:line="240" w:lineRule="auto"/>
              <w:ind w:firstLine="0"/>
              <w:jc w:val="center"/>
            </w:pPr>
            <w:r w:rsidRPr="00E5459C">
              <w:t>0,78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CE67D5D" w14:textId="77777777" w:rsidR="000A7E24" w:rsidRPr="00E5459C" w:rsidRDefault="000A7E24" w:rsidP="00DB63A3">
            <w:pPr>
              <w:spacing w:line="240" w:lineRule="auto"/>
              <w:ind w:firstLine="0"/>
              <w:jc w:val="center"/>
            </w:pPr>
            <w:r w:rsidRPr="00E5459C">
              <w:t>0,79</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164564B" w14:textId="77777777" w:rsidR="000A7E24" w:rsidRPr="00E5459C" w:rsidRDefault="000A7E24" w:rsidP="00DB63A3">
            <w:pPr>
              <w:spacing w:line="240" w:lineRule="auto"/>
              <w:ind w:firstLine="0"/>
              <w:jc w:val="center"/>
            </w:pPr>
            <w:r w:rsidRPr="00E5459C">
              <w:t>0,77</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4F384F" w14:textId="77777777" w:rsidR="000A7E24" w:rsidRPr="00E5459C" w:rsidRDefault="000A7E24" w:rsidP="00DB63A3">
            <w:pPr>
              <w:spacing w:line="240" w:lineRule="auto"/>
              <w:ind w:firstLine="0"/>
              <w:jc w:val="center"/>
            </w:pPr>
            <w:r w:rsidRPr="00E5459C">
              <w:t>0,79</w:t>
            </w:r>
          </w:p>
        </w:tc>
      </w:tr>
      <w:tr w:rsidR="0047050E" w:rsidRPr="00E5459C" w14:paraId="46B55C1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BAC34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DE286E9" w14:textId="77777777" w:rsidR="000A7E24" w:rsidRPr="00E5459C" w:rsidRDefault="007431F0" w:rsidP="007431F0">
            <w:pPr>
              <w:tabs>
                <w:tab w:val="left" w:pos="154"/>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5E65BF" w14:textId="77777777" w:rsidR="000A7E24" w:rsidRPr="00E5459C" w:rsidRDefault="000A7E24" w:rsidP="00DB63A3">
            <w:pPr>
              <w:spacing w:line="240" w:lineRule="auto"/>
              <w:ind w:firstLine="0"/>
              <w:jc w:val="center"/>
            </w:pPr>
            <w:r w:rsidRPr="00E5459C">
              <w:t>3,7</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E7226B4" w14:textId="77777777" w:rsidR="000A7E24" w:rsidRPr="00E5459C" w:rsidRDefault="000A7E24" w:rsidP="00DB63A3">
            <w:pPr>
              <w:spacing w:line="240" w:lineRule="auto"/>
              <w:ind w:firstLine="0"/>
              <w:jc w:val="center"/>
            </w:pPr>
            <w:r w:rsidRPr="00E5459C">
              <w:t>3,77</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C43AAD2" w14:textId="77777777" w:rsidR="000A7E24" w:rsidRPr="00E5459C" w:rsidRDefault="000A7E24" w:rsidP="00DB63A3">
            <w:pPr>
              <w:spacing w:line="240" w:lineRule="auto"/>
              <w:ind w:firstLine="0"/>
              <w:jc w:val="center"/>
            </w:pPr>
            <w:r w:rsidRPr="00E5459C">
              <w:t>3,68</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AFD158E" w14:textId="77777777" w:rsidR="000A7E24" w:rsidRPr="00E5459C" w:rsidRDefault="000A7E24" w:rsidP="00DB63A3">
            <w:pPr>
              <w:spacing w:line="240" w:lineRule="auto"/>
              <w:ind w:firstLine="0"/>
              <w:jc w:val="center"/>
            </w:pPr>
            <w:r w:rsidRPr="00E5459C">
              <w:t>3,76</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30A534" w14:textId="77777777" w:rsidR="000A7E24" w:rsidRPr="00E5459C" w:rsidRDefault="000A7E24" w:rsidP="00DB63A3">
            <w:pPr>
              <w:spacing w:line="240" w:lineRule="auto"/>
              <w:ind w:firstLine="0"/>
              <w:jc w:val="center"/>
            </w:pPr>
            <w:r w:rsidRPr="00E5459C">
              <w:t>3,68</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73E93B5" w14:textId="77777777" w:rsidR="000A7E24" w:rsidRPr="00E5459C" w:rsidRDefault="000A7E24" w:rsidP="00DB63A3">
            <w:pPr>
              <w:spacing w:line="240" w:lineRule="auto"/>
              <w:ind w:firstLine="0"/>
              <w:jc w:val="center"/>
            </w:pPr>
            <w:r w:rsidRPr="00E5459C">
              <w:t>3,75</w:t>
            </w:r>
          </w:p>
        </w:tc>
      </w:tr>
      <w:tr w:rsidR="0047050E" w:rsidRPr="00E5459C" w14:paraId="6F0CD25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9B00A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374CAC6" w14:textId="77777777" w:rsidR="000A7E24" w:rsidRPr="00E5459C" w:rsidRDefault="007431F0" w:rsidP="007431F0">
            <w:pPr>
              <w:tabs>
                <w:tab w:val="left" w:pos="154"/>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941267" w14:textId="77777777" w:rsidR="000A7E24" w:rsidRPr="00E5459C" w:rsidRDefault="000A7E24" w:rsidP="00DB63A3">
            <w:pPr>
              <w:spacing w:line="240" w:lineRule="auto"/>
              <w:ind w:firstLine="0"/>
              <w:jc w:val="center"/>
            </w:pPr>
            <w:r w:rsidRPr="00E5459C">
              <w:t>2,04</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92D8A6" w14:textId="77777777" w:rsidR="000A7E24" w:rsidRPr="00E5459C" w:rsidRDefault="000A7E24" w:rsidP="00DB63A3">
            <w:pPr>
              <w:spacing w:line="240" w:lineRule="auto"/>
              <w:ind w:firstLine="0"/>
              <w:jc w:val="center"/>
            </w:pPr>
            <w:r w:rsidRPr="00E5459C">
              <w:t>2,08</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D8E5356" w14:textId="77777777" w:rsidR="000A7E24" w:rsidRPr="00E5459C" w:rsidRDefault="000A7E24" w:rsidP="00DB63A3">
            <w:pPr>
              <w:spacing w:line="240" w:lineRule="auto"/>
              <w:ind w:firstLine="0"/>
              <w:jc w:val="center"/>
            </w:pPr>
            <w:r w:rsidRPr="00E5459C">
              <w:t>2,04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81FEDD2" w14:textId="77777777" w:rsidR="000A7E24" w:rsidRPr="00E5459C" w:rsidRDefault="000A7E24" w:rsidP="00DB63A3">
            <w:pPr>
              <w:spacing w:line="240" w:lineRule="auto"/>
              <w:ind w:firstLine="0"/>
              <w:jc w:val="center"/>
            </w:pPr>
            <w:r w:rsidRPr="00E5459C">
              <w:t>2,08</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F37A7D" w14:textId="77777777" w:rsidR="000A7E24" w:rsidRPr="00E5459C" w:rsidRDefault="000A7E24" w:rsidP="00DB63A3">
            <w:pPr>
              <w:spacing w:line="240" w:lineRule="auto"/>
              <w:ind w:firstLine="0"/>
              <w:jc w:val="center"/>
            </w:pPr>
            <w:r w:rsidRPr="00E5459C">
              <w:t>2,03</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6AEE826" w14:textId="77777777" w:rsidR="000A7E24" w:rsidRPr="00E5459C" w:rsidRDefault="000A7E24" w:rsidP="00DB63A3">
            <w:pPr>
              <w:spacing w:line="240" w:lineRule="auto"/>
              <w:ind w:firstLine="0"/>
              <w:jc w:val="center"/>
            </w:pPr>
            <w:r w:rsidRPr="00E5459C">
              <w:t>2,07</w:t>
            </w:r>
          </w:p>
        </w:tc>
      </w:tr>
      <w:tr w:rsidR="0047050E" w:rsidRPr="00E5459C" w14:paraId="05FA947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9EF54C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D95825C" w14:textId="77777777" w:rsidR="000A7E24" w:rsidRPr="00E5459C" w:rsidRDefault="007431F0" w:rsidP="007431F0">
            <w:pPr>
              <w:tabs>
                <w:tab w:val="left" w:pos="154"/>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BB6D23E" w14:textId="77777777" w:rsidR="000A7E24" w:rsidRPr="00E5459C" w:rsidRDefault="000A7E24" w:rsidP="00DB63A3">
            <w:pPr>
              <w:spacing w:line="240" w:lineRule="auto"/>
              <w:ind w:firstLine="0"/>
              <w:jc w:val="center"/>
            </w:pPr>
            <w:r w:rsidRPr="00E5459C">
              <w:t>1,95</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FAC9806"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B50EFA1" w14:textId="77777777" w:rsidR="000A7E24" w:rsidRPr="00E5459C" w:rsidRDefault="000A7E24" w:rsidP="00DB63A3">
            <w:pPr>
              <w:spacing w:line="240" w:lineRule="auto"/>
              <w:ind w:firstLine="0"/>
              <w:jc w:val="center"/>
            </w:pPr>
            <w:r w:rsidRPr="00E5459C">
              <w:t>1,94</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B05B7F9"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56FA60B" w14:textId="77777777" w:rsidR="000A7E24" w:rsidRPr="00E5459C" w:rsidRDefault="000A7E24" w:rsidP="00DB63A3">
            <w:pPr>
              <w:spacing w:line="240" w:lineRule="auto"/>
              <w:ind w:firstLine="0"/>
              <w:jc w:val="center"/>
            </w:pPr>
            <w:r w:rsidRPr="00E5459C">
              <w:t>1,94</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741E4FE" w14:textId="77777777" w:rsidR="000A7E24" w:rsidRPr="00E5459C" w:rsidRDefault="000A7E24" w:rsidP="00DB63A3">
            <w:pPr>
              <w:spacing w:line="240" w:lineRule="auto"/>
              <w:ind w:firstLine="0"/>
              <w:jc w:val="center"/>
            </w:pPr>
            <w:r w:rsidRPr="00E5459C">
              <w:t>-</w:t>
            </w:r>
          </w:p>
        </w:tc>
      </w:tr>
      <w:tr w:rsidR="0047050E" w:rsidRPr="00E5459C" w14:paraId="4A2208A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1DF81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DC43F70" w14:textId="77777777" w:rsidR="000A7E24" w:rsidRPr="00E5459C" w:rsidRDefault="007431F0" w:rsidP="007431F0">
            <w:pPr>
              <w:tabs>
                <w:tab w:val="left" w:pos="154"/>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CC26981" w14:textId="77777777" w:rsidR="000A7E24" w:rsidRPr="00E5459C" w:rsidRDefault="000A7E24" w:rsidP="00DB63A3">
            <w:pPr>
              <w:spacing w:line="240" w:lineRule="auto"/>
              <w:ind w:firstLine="0"/>
              <w:jc w:val="center"/>
            </w:pPr>
            <w:r w:rsidRPr="00E5459C">
              <w:t>2,92</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9564E16" w14:textId="77777777" w:rsidR="000A7E24" w:rsidRPr="00E5459C" w:rsidRDefault="000A7E24" w:rsidP="00DB63A3">
            <w:pPr>
              <w:spacing w:line="240" w:lineRule="auto"/>
              <w:ind w:firstLine="0"/>
              <w:jc w:val="center"/>
            </w:pPr>
            <w:r w:rsidRPr="00E5459C">
              <w:t>2,98</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FE5BC3" w14:textId="77777777" w:rsidR="000A7E24" w:rsidRPr="00E5459C" w:rsidRDefault="000A7E24" w:rsidP="00DB63A3">
            <w:pPr>
              <w:spacing w:line="240" w:lineRule="auto"/>
              <w:ind w:firstLine="0"/>
              <w:jc w:val="center"/>
            </w:pPr>
            <w:r w:rsidRPr="00E5459C">
              <w:t>2,91</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F132368" w14:textId="77777777" w:rsidR="000A7E24" w:rsidRPr="00E5459C" w:rsidRDefault="000A7E24" w:rsidP="00DB63A3">
            <w:pPr>
              <w:spacing w:line="240" w:lineRule="auto"/>
              <w:ind w:firstLine="0"/>
              <w:jc w:val="center"/>
            </w:pPr>
            <w:r w:rsidRPr="00E5459C">
              <w:t>2,97</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C41FEE8" w14:textId="77777777" w:rsidR="000A7E24" w:rsidRPr="00E5459C" w:rsidRDefault="000A7E24" w:rsidP="00DB63A3">
            <w:pPr>
              <w:spacing w:line="240" w:lineRule="auto"/>
              <w:ind w:firstLine="0"/>
              <w:jc w:val="center"/>
            </w:pPr>
            <w:r w:rsidRPr="00E5459C">
              <w:t>2,9</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3ADCF7FA" w14:textId="77777777" w:rsidR="000A7E24" w:rsidRPr="00E5459C" w:rsidRDefault="000A7E24" w:rsidP="00DB63A3">
            <w:pPr>
              <w:spacing w:line="240" w:lineRule="auto"/>
              <w:ind w:firstLine="0"/>
              <w:jc w:val="center"/>
            </w:pPr>
            <w:r w:rsidRPr="00E5459C">
              <w:t>2,96</w:t>
            </w:r>
          </w:p>
        </w:tc>
      </w:tr>
      <w:tr w:rsidR="0047050E" w:rsidRPr="00E5459C" w14:paraId="63EE0B9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B3293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241EDF0" w14:textId="77777777" w:rsidR="000A7E24" w:rsidRPr="00E5459C" w:rsidRDefault="007431F0" w:rsidP="007431F0">
            <w:pPr>
              <w:tabs>
                <w:tab w:val="left" w:pos="154"/>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51F5CA" w14:textId="77777777" w:rsidR="000A7E24" w:rsidRPr="00E5459C" w:rsidRDefault="000A7E24" w:rsidP="00DB63A3">
            <w:pPr>
              <w:spacing w:line="240" w:lineRule="auto"/>
              <w:ind w:firstLine="0"/>
              <w:jc w:val="center"/>
            </w:pPr>
            <w:r w:rsidRPr="00E5459C">
              <w:t>0,39</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14F2BE8" w14:textId="77777777" w:rsidR="000A7E24" w:rsidRPr="00E5459C" w:rsidRDefault="000A7E24" w:rsidP="00DB63A3">
            <w:pPr>
              <w:spacing w:line="240" w:lineRule="auto"/>
              <w:ind w:firstLine="0"/>
              <w:jc w:val="center"/>
            </w:pPr>
            <w:r w:rsidRPr="00E5459C">
              <w:t>0,4</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05546835" w14:textId="77777777" w:rsidR="000A7E24" w:rsidRPr="00E5459C" w:rsidRDefault="000A7E24" w:rsidP="00DB63A3">
            <w:pPr>
              <w:spacing w:line="240" w:lineRule="auto"/>
              <w:ind w:firstLine="0"/>
              <w:jc w:val="center"/>
            </w:pPr>
            <w:r w:rsidRPr="00E5459C">
              <w:t>0,39</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22E75B9" w14:textId="77777777" w:rsidR="000A7E24" w:rsidRPr="00E5459C" w:rsidRDefault="000A7E24" w:rsidP="00DB63A3">
            <w:pPr>
              <w:spacing w:line="240" w:lineRule="auto"/>
              <w:ind w:firstLine="0"/>
              <w:jc w:val="center"/>
            </w:pPr>
            <w:r w:rsidRPr="00E5459C">
              <w:t>0,4</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B670417" w14:textId="77777777" w:rsidR="000A7E24" w:rsidRPr="00E5459C" w:rsidRDefault="000A7E24" w:rsidP="00DB63A3">
            <w:pPr>
              <w:spacing w:line="240" w:lineRule="auto"/>
              <w:ind w:firstLine="0"/>
              <w:jc w:val="center"/>
            </w:pPr>
            <w:r w:rsidRPr="00E5459C">
              <w:t>0,39</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A149D94" w14:textId="77777777" w:rsidR="000A7E24" w:rsidRPr="00E5459C" w:rsidRDefault="000A7E24" w:rsidP="00DB63A3">
            <w:pPr>
              <w:spacing w:line="240" w:lineRule="auto"/>
              <w:ind w:firstLine="0"/>
              <w:jc w:val="center"/>
            </w:pPr>
            <w:r w:rsidRPr="00E5459C">
              <w:t>0,39</w:t>
            </w:r>
          </w:p>
        </w:tc>
      </w:tr>
      <w:tr w:rsidR="0047050E" w:rsidRPr="00E5459C" w14:paraId="1E9AF48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E3F44A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C394EE7" w14:textId="77777777" w:rsidR="000A7E24" w:rsidRPr="00E5459C" w:rsidRDefault="007431F0" w:rsidP="007431F0">
            <w:pPr>
              <w:tabs>
                <w:tab w:val="left" w:pos="154"/>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94A90A" w14:textId="77777777" w:rsidR="000A7E24" w:rsidRPr="00E5459C" w:rsidRDefault="000A7E24" w:rsidP="00DB63A3">
            <w:pPr>
              <w:spacing w:line="240" w:lineRule="auto"/>
              <w:ind w:firstLine="0"/>
              <w:jc w:val="center"/>
            </w:pPr>
            <w:r w:rsidRPr="00E5459C">
              <w:t>0,39</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B25DC85" w14:textId="77777777" w:rsidR="000A7E24" w:rsidRPr="00E5459C" w:rsidRDefault="000A7E24" w:rsidP="00DB63A3">
            <w:pPr>
              <w:spacing w:line="240" w:lineRule="auto"/>
              <w:ind w:firstLine="0"/>
              <w:jc w:val="center"/>
            </w:pPr>
            <w:r w:rsidRPr="00E5459C">
              <w:t>0,4</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689A5C4" w14:textId="77777777" w:rsidR="000A7E24" w:rsidRPr="00E5459C" w:rsidRDefault="000A7E24" w:rsidP="00DB63A3">
            <w:pPr>
              <w:spacing w:line="240" w:lineRule="auto"/>
              <w:ind w:firstLine="0"/>
              <w:jc w:val="center"/>
            </w:pPr>
            <w:r w:rsidRPr="00E5459C">
              <w:t>0,39</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9A94D09" w14:textId="77777777" w:rsidR="000A7E24" w:rsidRPr="00E5459C" w:rsidRDefault="000A7E24" w:rsidP="00DB63A3">
            <w:pPr>
              <w:spacing w:line="240" w:lineRule="auto"/>
              <w:ind w:firstLine="0"/>
              <w:jc w:val="center"/>
            </w:pPr>
            <w:r w:rsidRPr="00E5459C">
              <w:t>0,4</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EFD1D45" w14:textId="77777777" w:rsidR="000A7E24" w:rsidRPr="00E5459C" w:rsidRDefault="000A7E24" w:rsidP="00DB63A3">
            <w:pPr>
              <w:spacing w:line="240" w:lineRule="auto"/>
              <w:ind w:firstLine="0"/>
              <w:jc w:val="center"/>
            </w:pPr>
            <w:r w:rsidRPr="00E5459C">
              <w:t>0,39</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F58D973" w14:textId="77777777" w:rsidR="000A7E24" w:rsidRPr="00E5459C" w:rsidRDefault="000A7E24" w:rsidP="00DB63A3">
            <w:pPr>
              <w:spacing w:line="240" w:lineRule="auto"/>
              <w:ind w:firstLine="0"/>
              <w:jc w:val="center"/>
            </w:pPr>
            <w:r w:rsidRPr="00E5459C">
              <w:t>0,39</w:t>
            </w:r>
          </w:p>
        </w:tc>
      </w:tr>
      <w:tr w:rsidR="0047050E" w:rsidRPr="00E5459C" w14:paraId="5850F9F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A2F00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ADE027F" w14:textId="77777777" w:rsidR="000A7E24" w:rsidRPr="00E5459C" w:rsidRDefault="007431F0" w:rsidP="007431F0">
            <w:pPr>
              <w:tabs>
                <w:tab w:val="left" w:pos="154"/>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72129B73" w14:textId="77777777" w:rsidR="000A7E24" w:rsidRPr="00E5459C" w:rsidRDefault="000A7E24" w:rsidP="00DB63A3">
            <w:pPr>
              <w:spacing w:line="240" w:lineRule="auto"/>
              <w:ind w:firstLine="0"/>
              <w:jc w:val="center"/>
            </w:pPr>
            <w:r w:rsidRPr="00E5459C">
              <w:t>1,56</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EE27866" w14:textId="77777777" w:rsidR="000A7E24" w:rsidRPr="00E5459C" w:rsidRDefault="000A7E24" w:rsidP="00DB63A3">
            <w:pPr>
              <w:spacing w:line="240" w:lineRule="auto"/>
              <w:ind w:firstLine="0"/>
              <w:jc w:val="center"/>
            </w:pPr>
            <w:r w:rsidRPr="00E5459C">
              <w:t>1,59</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131B100" w14:textId="77777777" w:rsidR="000A7E24" w:rsidRPr="00E5459C" w:rsidRDefault="000A7E24" w:rsidP="00DB63A3">
            <w:pPr>
              <w:spacing w:line="240" w:lineRule="auto"/>
              <w:ind w:firstLine="0"/>
              <w:jc w:val="center"/>
            </w:pPr>
            <w:r w:rsidRPr="00E5459C">
              <w:t>1,55</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4A6045EF" w14:textId="77777777" w:rsidR="000A7E24" w:rsidRPr="00E5459C" w:rsidRDefault="000A7E24" w:rsidP="00DB63A3">
            <w:pPr>
              <w:spacing w:line="240" w:lineRule="auto"/>
              <w:ind w:firstLine="0"/>
              <w:jc w:val="center"/>
            </w:pPr>
            <w:r w:rsidRPr="00E5459C">
              <w:t>1,58</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A67C21B" w14:textId="77777777" w:rsidR="000A7E24" w:rsidRPr="00E5459C" w:rsidRDefault="000A7E24" w:rsidP="00DB63A3">
            <w:pPr>
              <w:spacing w:line="240" w:lineRule="auto"/>
              <w:ind w:firstLine="0"/>
              <w:jc w:val="center"/>
            </w:pPr>
            <w:r w:rsidRPr="00E5459C">
              <w:t>1,55</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98E6F4F" w14:textId="77777777" w:rsidR="000A7E24" w:rsidRPr="00E5459C" w:rsidRDefault="000A7E24" w:rsidP="00DB63A3">
            <w:pPr>
              <w:spacing w:line="240" w:lineRule="auto"/>
              <w:ind w:firstLine="0"/>
              <w:jc w:val="center"/>
            </w:pPr>
            <w:r w:rsidRPr="00E5459C">
              <w:t>1,58</w:t>
            </w:r>
          </w:p>
        </w:tc>
      </w:tr>
      <w:tr w:rsidR="0047050E" w:rsidRPr="00E5459C" w14:paraId="024EC24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591A75C"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CE4439"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71C0358" w14:textId="77777777" w:rsidR="000A7E24" w:rsidRPr="00E5459C" w:rsidRDefault="000A7E24" w:rsidP="00DB63A3">
            <w:pPr>
              <w:spacing w:line="240" w:lineRule="auto"/>
              <w:ind w:firstLine="0"/>
              <w:jc w:val="center"/>
            </w:pPr>
            <w:r w:rsidRPr="00E5459C">
              <w:t>5,84</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28B90922" w14:textId="77777777" w:rsidR="000A7E24" w:rsidRPr="00E5459C" w:rsidRDefault="000A7E24" w:rsidP="00DB63A3">
            <w:pPr>
              <w:spacing w:line="240" w:lineRule="auto"/>
              <w:ind w:firstLine="0"/>
              <w:jc w:val="center"/>
            </w:pPr>
            <w:r w:rsidRPr="00E5459C">
              <w:t>5,95</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5DA01FBD" w14:textId="77777777" w:rsidR="000A7E24" w:rsidRPr="00E5459C" w:rsidRDefault="000A7E24" w:rsidP="00DB63A3">
            <w:pPr>
              <w:spacing w:line="240" w:lineRule="auto"/>
              <w:ind w:firstLine="0"/>
              <w:jc w:val="center"/>
            </w:pPr>
            <w:r w:rsidRPr="00E5459C">
              <w:t>5,82</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2EE6CF3" w14:textId="77777777" w:rsidR="000A7E24" w:rsidRPr="00E5459C" w:rsidRDefault="000A7E24" w:rsidP="00DB63A3">
            <w:pPr>
              <w:spacing w:line="240" w:lineRule="auto"/>
              <w:ind w:firstLine="0"/>
              <w:jc w:val="center"/>
            </w:pPr>
            <w:r w:rsidRPr="00E5459C">
              <w:t>5,93</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6FD69791" w14:textId="77777777" w:rsidR="000A7E24" w:rsidRPr="00E5459C" w:rsidRDefault="000A7E24" w:rsidP="00DB63A3">
            <w:pPr>
              <w:spacing w:line="240" w:lineRule="auto"/>
              <w:ind w:firstLine="0"/>
              <w:jc w:val="center"/>
            </w:pPr>
            <w:r w:rsidRPr="00E5459C">
              <w:t>5,81</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14:paraId="16818818" w14:textId="77777777" w:rsidR="000A7E24" w:rsidRPr="00E5459C" w:rsidRDefault="000A7E24" w:rsidP="00DB63A3">
            <w:pPr>
              <w:spacing w:line="240" w:lineRule="auto"/>
              <w:ind w:firstLine="0"/>
              <w:jc w:val="center"/>
            </w:pPr>
            <w:r w:rsidRPr="00E5459C">
              <w:t>5,92</w:t>
            </w:r>
          </w:p>
        </w:tc>
      </w:tr>
      <w:tr w:rsidR="0047050E" w:rsidRPr="00E5459C" w14:paraId="7E7C99E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801B8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7ACB595"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27BECDB4"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5DE62B2F"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000000" w:fill="FFFFFF"/>
            <w:vAlign w:val="center"/>
            <w:hideMark/>
          </w:tcPr>
          <w:p w14:paraId="62139E23"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25A68C6B"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000000" w:fill="FFFFFF"/>
            <w:vAlign w:val="center"/>
            <w:hideMark/>
          </w:tcPr>
          <w:p w14:paraId="0165A756"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000000" w:fill="FFFFFF"/>
            <w:vAlign w:val="center"/>
            <w:hideMark/>
          </w:tcPr>
          <w:p w14:paraId="33D14624"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12515B58"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noWrap/>
            <w:vAlign w:val="center"/>
            <w:hideMark/>
          </w:tcPr>
          <w:p w14:paraId="0D287166" w14:textId="77777777" w:rsidR="009863F3" w:rsidRDefault="009863F3" w:rsidP="00DB63A3">
            <w:pPr>
              <w:spacing w:line="240" w:lineRule="auto"/>
              <w:ind w:firstLine="0"/>
              <w:rPr>
                <w:b/>
                <w:bCs/>
              </w:rPr>
            </w:pPr>
          </w:p>
          <w:p w14:paraId="6392FC57" w14:textId="77777777" w:rsidR="008E3774" w:rsidRDefault="008E3774" w:rsidP="00DB63A3">
            <w:pPr>
              <w:spacing w:line="240" w:lineRule="auto"/>
              <w:ind w:firstLine="0"/>
              <w:rPr>
                <w:b/>
                <w:bCs/>
              </w:rPr>
            </w:pPr>
          </w:p>
          <w:p w14:paraId="18E78ED8" w14:textId="77777777" w:rsidR="008E3774" w:rsidRDefault="008E3774" w:rsidP="00DB63A3">
            <w:pPr>
              <w:spacing w:line="240" w:lineRule="auto"/>
              <w:ind w:firstLine="0"/>
              <w:rPr>
                <w:b/>
                <w:bCs/>
              </w:rPr>
            </w:pPr>
          </w:p>
          <w:p w14:paraId="065FA3E7" w14:textId="77777777" w:rsidR="008E3774" w:rsidRDefault="008E3774" w:rsidP="00DB63A3">
            <w:pPr>
              <w:spacing w:line="240" w:lineRule="auto"/>
              <w:ind w:firstLine="0"/>
              <w:rPr>
                <w:b/>
                <w:bCs/>
              </w:rPr>
            </w:pPr>
          </w:p>
          <w:p w14:paraId="1E1F8792" w14:textId="77777777" w:rsidR="008E3774" w:rsidRDefault="008E3774" w:rsidP="00DB63A3">
            <w:pPr>
              <w:spacing w:line="240" w:lineRule="auto"/>
              <w:ind w:firstLine="0"/>
              <w:rPr>
                <w:b/>
                <w:bCs/>
              </w:rPr>
            </w:pPr>
          </w:p>
          <w:p w14:paraId="3AA0BDC9" w14:textId="77777777" w:rsidR="008E3774" w:rsidRPr="00E5459C" w:rsidRDefault="008E3774" w:rsidP="00DB63A3">
            <w:pPr>
              <w:spacing w:line="240" w:lineRule="auto"/>
              <w:ind w:firstLine="0"/>
              <w:rPr>
                <w:b/>
                <w:bCs/>
              </w:rPr>
            </w:pPr>
          </w:p>
          <w:p w14:paraId="439DA861" w14:textId="77777777" w:rsidR="000A7E24" w:rsidRPr="00E5459C" w:rsidRDefault="000A7E24" w:rsidP="00DB63A3">
            <w:pPr>
              <w:spacing w:line="240" w:lineRule="auto"/>
              <w:ind w:firstLine="0"/>
            </w:pPr>
            <w:r w:rsidRPr="00E5459C">
              <w:rPr>
                <w:b/>
                <w:bCs/>
              </w:rPr>
              <w:lastRenderedPageBreak/>
              <w:t>Таблица 25</w:t>
            </w:r>
            <w:r w:rsidRPr="00E5459C">
              <w:t>. Жилые дома двухэтажные каркасно-засыпные с печным отоплением и горячим водоснабжением от АГВ</w:t>
            </w:r>
          </w:p>
        </w:tc>
      </w:tr>
      <w:tr w:rsidR="0047050E" w:rsidRPr="00E5459C" w14:paraId="25F8868A"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562A0B18" w14:textId="77777777" w:rsidR="000A7E24" w:rsidRPr="00E5459C" w:rsidRDefault="000A7E24" w:rsidP="00DB63A3">
            <w:pPr>
              <w:spacing w:line="240" w:lineRule="auto"/>
              <w:ind w:firstLine="0"/>
            </w:pPr>
            <w:r w:rsidRPr="00E5459C">
              <w:lastRenderedPageBreak/>
              <w:t>Источник: Сборник №28, Отд</w:t>
            </w:r>
            <w:r w:rsidR="00DB63A3" w:rsidRPr="00E5459C">
              <w:t>ел I, Раздел 1, таблица 14А (е)</w:t>
            </w:r>
          </w:p>
        </w:tc>
      </w:tr>
      <w:tr w:rsidR="0047050E" w:rsidRPr="00E5459C" w14:paraId="37251CC3"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A4E2869"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3711A8A"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1513E42C"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4965F535"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25CD4832"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4F577A75"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6A01C19A"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606D2EC0"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57A7549D" w14:textId="77777777" w:rsidR="000A7E24" w:rsidRPr="00E5459C" w:rsidRDefault="000A7E24" w:rsidP="00DB63A3">
            <w:pPr>
              <w:spacing w:line="240" w:lineRule="auto"/>
              <w:ind w:firstLine="0"/>
              <w:jc w:val="center"/>
            </w:pPr>
            <w:r w:rsidRPr="00E5459C">
              <w:t>полы паркетные</w:t>
            </w:r>
          </w:p>
        </w:tc>
      </w:tr>
      <w:tr w:rsidR="00B77363" w:rsidRPr="00E5459C" w14:paraId="6B9035B0"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677CDADA"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3BE4CCEA"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5396002D"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3C91B004"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C1A51FC"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8C803CB"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C465505"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138653B" w14:textId="77777777" w:rsidR="000A7E24" w:rsidRPr="00E5459C" w:rsidRDefault="000A7E24" w:rsidP="00DB63A3">
            <w:pPr>
              <w:spacing w:line="240" w:lineRule="auto"/>
              <w:ind w:firstLine="0"/>
              <w:jc w:val="center"/>
            </w:pPr>
            <w:r w:rsidRPr="00E5459C">
              <w:t>с электропл.</w:t>
            </w:r>
          </w:p>
        </w:tc>
      </w:tr>
      <w:tr w:rsidR="0047050E" w:rsidRPr="00E5459C" w14:paraId="0C1B552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68960E"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5515281"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D6FA46" w14:textId="77777777" w:rsidR="000A7E24" w:rsidRPr="00E5459C" w:rsidRDefault="000A7E24" w:rsidP="00DB63A3">
            <w:pPr>
              <w:spacing w:line="240" w:lineRule="auto"/>
              <w:ind w:firstLine="0"/>
              <w:jc w:val="center"/>
            </w:pPr>
            <w:r w:rsidRPr="00E5459C">
              <w:t>1,9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4C4058" w14:textId="77777777" w:rsidR="000A7E24" w:rsidRPr="00E5459C" w:rsidRDefault="000A7E24" w:rsidP="00DB63A3">
            <w:pPr>
              <w:spacing w:line="240" w:lineRule="auto"/>
              <w:ind w:firstLine="0"/>
              <w:jc w:val="center"/>
            </w:pPr>
            <w:r w:rsidRPr="00E5459C">
              <w:t>1,94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D65E8" w14:textId="77777777" w:rsidR="000A7E24" w:rsidRPr="00E5459C" w:rsidRDefault="000A7E24" w:rsidP="00DB63A3">
            <w:pPr>
              <w:spacing w:line="240" w:lineRule="auto"/>
              <w:ind w:firstLine="0"/>
              <w:jc w:val="center"/>
            </w:pPr>
            <w:r w:rsidRPr="00E5459C">
              <w:t>1,89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B4B60" w14:textId="77777777" w:rsidR="000A7E24" w:rsidRPr="00E5459C" w:rsidRDefault="000A7E24" w:rsidP="00DB63A3">
            <w:pPr>
              <w:spacing w:line="240" w:lineRule="auto"/>
              <w:ind w:firstLine="0"/>
              <w:jc w:val="center"/>
            </w:pPr>
            <w:r w:rsidRPr="00E5459C">
              <w:t>1,94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77066" w14:textId="77777777" w:rsidR="000A7E24" w:rsidRPr="00E5459C" w:rsidRDefault="000A7E24" w:rsidP="00DB63A3">
            <w:pPr>
              <w:spacing w:line="240" w:lineRule="auto"/>
              <w:ind w:firstLine="0"/>
              <w:jc w:val="center"/>
            </w:pPr>
            <w:r w:rsidRPr="00E5459C">
              <w:t>1,89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BFE0AE" w14:textId="77777777" w:rsidR="000A7E24" w:rsidRPr="00E5459C" w:rsidRDefault="000A7E24" w:rsidP="00DB63A3">
            <w:pPr>
              <w:spacing w:line="240" w:lineRule="auto"/>
              <w:ind w:firstLine="0"/>
              <w:jc w:val="center"/>
            </w:pPr>
            <w:r w:rsidRPr="00E5459C">
              <w:t>1,93</w:t>
            </w:r>
          </w:p>
        </w:tc>
      </w:tr>
      <w:tr w:rsidR="0047050E" w:rsidRPr="00E5459C" w14:paraId="0498D52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9E2F81"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2913125"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1724A4" w14:textId="77777777" w:rsidR="000A7E24" w:rsidRPr="00E5459C" w:rsidRDefault="000A7E24" w:rsidP="00DB63A3">
            <w:pPr>
              <w:spacing w:line="240" w:lineRule="auto"/>
              <w:ind w:firstLine="0"/>
              <w:jc w:val="center"/>
            </w:pPr>
            <w:r w:rsidRPr="00E5459C">
              <w:t>23,77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E59D5E" w14:textId="77777777" w:rsidR="000A7E24" w:rsidRPr="00E5459C" w:rsidRDefault="000A7E24" w:rsidP="00DB63A3">
            <w:pPr>
              <w:spacing w:line="240" w:lineRule="auto"/>
              <w:ind w:firstLine="0"/>
              <w:jc w:val="center"/>
            </w:pPr>
            <w:r w:rsidRPr="00E5459C">
              <w:t>24,3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D2E74E" w14:textId="77777777" w:rsidR="000A7E24" w:rsidRPr="00E5459C" w:rsidRDefault="000A7E24" w:rsidP="00DB63A3">
            <w:pPr>
              <w:spacing w:line="240" w:lineRule="auto"/>
              <w:ind w:firstLine="0"/>
              <w:jc w:val="center"/>
            </w:pPr>
            <w:r w:rsidRPr="00E5459C">
              <w:t>23,68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00721B" w14:textId="77777777" w:rsidR="000A7E24" w:rsidRPr="00E5459C" w:rsidRDefault="000A7E24" w:rsidP="00DB63A3">
            <w:pPr>
              <w:spacing w:line="240" w:lineRule="auto"/>
              <w:ind w:firstLine="0"/>
              <w:jc w:val="center"/>
            </w:pPr>
            <w:r w:rsidRPr="00E5459C">
              <w:t>24,21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263653" w14:textId="77777777" w:rsidR="000A7E24" w:rsidRPr="00E5459C" w:rsidRDefault="000A7E24" w:rsidP="00DB63A3">
            <w:pPr>
              <w:spacing w:line="240" w:lineRule="auto"/>
              <w:ind w:firstLine="0"/>
              <w:jc w:val="center"/>
            </w:pPr>
            <w:r w:rsidRPr="00E5459C">
              <w:t>23,66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FED0B1" w14:textId="77777777" w:rsidR="000A7E24" w:rsidRPr="00E5459C" w:rsidRDefault="000A7E24" w:rsidP="00DB63A3">
            <w:pPr>
              <w:spacing w:line="240" w:lineRule="auto"/>
              <w:ind w:firstLine="0"/>
              <w:jc w:val="center"/>
            </w:pPr>
            <w:r w:rsidRPr="00E5459C">
              <w:t>24,18</w:t>
            </w:r>
          </w:p>
        </w:tc>
      </w:tr>
      <w:tr w:rsidR="0047050E" w:rsidRPr="00E5459C" w14:paraId="51418D2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36954E"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70ADB7F"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35FBD" w14:textId="77777777" w:rsidR="000A7E24" w:rsidRPr="00E5459C" w:rsidRDefault="000A7E24" w:rsidP="00DB63A3">
            <w:pPr>
              <w:spacing w:line="240" w:lineRule="auto"/>
              <w:ind w:firstLine="0"/>
              <w:jc w:val="center"/>
            </w:pPr>
            <w:r w:rsidRPr="00E5459C">
              <w:t>7,61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CCD63D" w14:textId="77777777" w:rsidR="000A7E24" w:rsidRPr="00E5459C" w:rsidRDefault="000A7E24" w:rsidP="00DB63A3">
            <w:pPr>
              <w:spacing w:line="240" w:lineRule="auto"/>
              <w:ind w:firstLine="0"/>
              <w:jc w:val="center"/>
            </w:pPr>
            <w:r w:rsidRPr="00E5459C">
              <w:t>7,78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43B04F" w14:textId="77777777" w:rsidR="000A7E24" w:rsidRPr="00E5459C" w:rsidRDefault="000A7E24" w:rsidP="00DB63A3">
            <w:pPr>
              <w:spacing w:line="240" w:lineRule="auto"/>
              <w:ind w:firstLine="0"/>
              <w:jc w:val="center"/>
            </w:pPr>
            <w:r w:rsidRPr="00E5459C">
              <w:t>7,58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FB1D8" w14:textId="77777777" w:rsidR="000A7E24" w:rsidRPr="00E5459C" w:rsidRDefault="000A7E24" w:rsidP="00DB63A3">
            <w:pPr>
              <w:spacing w:line="240" w:lineRule="auto"/>
              <w:ind w:firstLine="0"/>
              <w:jc w:val="center"/>
            </w:pPr>
            <w:r w:rsidRPr="00E5459C">
              <w:t>7,75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E6A1EE" w14:textId="77777777" w:rsidR="000A7E24" w:rsidRPr="00E5459C" w:rsidRDefault="000A7E24" w:rsidP="00DB63A3">
            <w:pPr>
              <w:spacing w:line="240" w:lineRule="auto"/>
              <w:ind w:firstLine="0"/>
              <w:jc w:val="center"/>
            </w:pPr>
            <w:r w:rsidRPr="00E5459C">
              <w:t>7,57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DF07F8" w14:textId="77777777" w:rsidR="000A7E24" w:rsidRPr="00E5459C" w:rsidRDefault="000A7E24" w:rsidP="00DB63A3">
            <w:pPr>
              <w:spacing w:line="240" w:lineRule="auto"/>
              <w:ind w:firstLine="0"/>
              <w:jc w:val="center"/>
            </w:pPr>
            <w:r w:rsidRPr="00E5459C">
              <w:t>7,74</w:t>
            </w:r>
          </w:p>
        </w:tc>
      </w:tr>
      <w:tr w:rsidR="0047050E" w:rsidRPr="00E5459C" w14:paraId="7355E39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D03B99"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18B4C28"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F53967" w14:textId="77777777" w:rsidR="000A7E24" w:rsidRPr="00E5459C" w:rsidRDefault="000A7E24" w:rsidP="00DB63A3">
            <w:pPr>
              <w:spacing w:line="240" w:lineRule="auto"/>
              <w:ind w:firstLine="0"/>
              <w:jc w:val="center"/>
            </w:pPr>
            <w:r w:rsidRPr="00E5459C">
              <w:t>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A7F7F6" w14:textId="77777777" w:rsidR="000A7E24" w:rsidRPr="00E5459C" w:rsidRDefault="000A7E24" w:rsidP="00DB63A3">
            <w:pPr>
              <w:spacing w:line="240" w:lineRule="auto"/>
              <w:ind w:firstLine="0"/>
              <w:jc w:val="center"/>
            </w:pPr>
            <w:r w:rsidRPr="00E5459C">
              <w:t>3,89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E091FA" w14:textId="77777777" w:rsidR="000A7E24" w:rsidRPr="00E5459C" w:rsidRDefault="000A7E24" w:rsidP="00DB63A3">
            <w:pPr>
              <w:spacing w:line="240" w:lineRule="auto"/>
              <w:ind w:firstLine="0"/>
              <w:jc w:val="center"/>
            </w:pPr>
            <w:r w:rsidRPr="00E5459C">
              <w:t>3,79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4CF62C" w14:textId="77777777" w:rsidR="000A7E24" w:rsidRPr="00E5459C" w:rsidRDefault="000A7E24" w:rsidP="00DB63A3">
            <w:pPr>
              <w:spacing w:line="240" w:lineRule="auto"/>
              <w:ind w:firstLine="0"/>
              <w:jc w:val="center"/>
            </w:pPr>
            <w:r w:rsidRPr="00E5459C">
              <w:t>3,87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8C9AFF" w14:textId="77777777" w:rsidR="000A7E24" w:rsidRPr="00E5459C" w:rsidRDefault="000A7E24" w:rsidP="00DB63A3">
            <w:pPr>
              <w:spacing w:line="240" w:lineRule="auto"/>
              <w:ind w:firstLine="0"/>
              <w:jc w:val="center"/>
            </w:pPr>
            <w:r w:rsidRPr="00E5459C">
              <w:t>3,79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231E80" w14:textId="77777777" w:rsidR="000A7E24" w:rsidRPr="00E5459C" w:rsidRDefault="000A7E24" w:rsidP="00DB63A3">
            <w:pPr>
              <w:spacing w:line="240" w:lineRule="auto"/>
              <w:ind w:firstLine="0"/>
              <w:jc w:val="center"/>
            </w:pPr>
            <w:r w:rsidRPr="00E5459C">
              <w:t>3,87</w:t>
            </w:r>
          </w:p>
        </w:tc>
      </w:tr>
      <w:tr w:rsidR="0047050E" w:rsidRPr="00E5459C" w14:paraId="25DCD21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0A43C5"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1D6C3E5" w14:textId="77777777" w:rsidR="000A7E24" w:rsidRPr="00E5459C" w:rsidRDefault="000A7E24" w:rsidP="007431F0">
            <w:pPr>
              <w:tabs>
                <w:tab w:val="left" w:pos="228"/>
              </w:tabs>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25EE2C" w14:textId="77777777" w:rsidR="000A7E24" w:rsidRPr="00E5459C" w:rsidRDefault="000A7E24" w:rsidP="00DB63A3">
            <w:pPr>
              <w:spacing w:line="240" w:lineRule="auto"/>
              <w:ind w:firstLine="0"/>
              <w:jc w:val="center"/>
            </w:pPr>
            <w:r w:rsidRPr="00E5459C">
              <w:t>14,73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F00DA" w14:textId="77777777" w:rsidR="000A7E24" w:rsidRPr="00E5459C" w:rsidRDefault="000A7E24" w:rsidP="00DB63A3">
            <w:pPr>
              <w:spacing w:line="240" w:lineRule="auto"/>
              <w:ind w:firstLine="0"/>
              <w:jc w:val="center"/>
            </w:pPr>
            <w:r w:rsidRPr="00E5459C">
              <w:t>15,06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407021" w14:textId="77777777" w:rsidR="000A7E24" w:rsidRPr="00E5459C" w:rsidRDefault="000A7E24" w:rsidP="00DB63A3">
            <w:pPr>
              <w:spacing w:line="240" w:lineRule="auto"/>
              <w:ind w:firstLine="0"/>
              <w:jc w:val="center"/>
            </w:pPr>
            <w:r w:rsidRPr="00E5459C">
              <w:t>15,04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1A8006" w14:textId="77777777" w:rsidR="000A7E24" w:rsidRPr="00E5459C" w:rsidRDefault="000A7E24" w:rsidP="00DB63A3">
            <w:pPr>
              <w:spacing w:line="240" w:lineRule="auto"/>
              <w:ind w:firstLine="0"/>
              <w:jc w:val="center"/>
            </w:pPr>
            <w:r w:rsidRPr="00E5459C">
              <w:t>15,38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AE3E72" w14:textId="77777777" w:rsidR="000A7E24" w:rsidRPr="00E5459C" w:rsidRDefault="000A7E24" w:rsidP="00DB63A3">
            <w:pPr>
              <w:spacing w:line="240" w:lineRule="auto"/>
              <w:ind w:firstLine="0"/>
              <w:jc w:val="center"/>
            </w:pPr>
            <w:r w:rsidRPr="00E5459C">
              <w:t>15,14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9E7434" w14:textId="77777777" w:rsidR="000A7E24" w:rsidRPr="00E5459C" w:rsidRDefault="000A7E24" w:rsidP="00DB63A3">
            <w:pPr>
              <w:spacing w:line="240" w:lineRule="auto"/>
              <w:ind w:firstLine="0"/>
              <w:jc w:val="center"/>
            </w:pPr>
            <w:r w:rsidRPr="00E5459C">
              <w:t>15,48</w:t>
            </w:r>
          </w:p>
        </w:tc>
      </w:tr>
      <w:tr w:rsidR="0047050E" w:rsidRPr="00E5459C" w14:paraId="13B7376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74CF71"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346EB08" w14:textId="77777777" w:rsidR="000A7E24" w:rsidRPr="00E5459C" w:rsidRDefault="000A7E24" w:rsidP="007431F0">
            <w:pPr>
              <w:tabs>
                <w:tab w:val="left" w:pos="228"/>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B36899" w14:textId="77777777" w:rsidR="000A7E24" w:rsidRPr="00E5459C" w:rsidRDefault="000A7E24" w:rsidP="00DB63A3">
            <w:pPr>
              <w:spacing w:line="240" w:lineRule="auto"/>
              <w:ind w:firstLine="0"/>
              <w:jc w:val="center"/>
            </w:pPr>
            <w:r w:rsidRPr="00E5459C">
              <w:t>8,56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C0957E" w14:textId="77777777" w:rsidR="000A7E24" w:rsidRPr="00E5459C" w:rsidRDefault="000A7E24" w:rsidP="00DB63A3">
            <w:pPr>
              <w:spacing w:line="240" w:lineRule="auto"/>
              <w:ind w:firstLine="0"/>
              <w:jc w:val="center"/>
            </w:pPr>
            <w:r w:rsidRPr="00E5459C">
              <w:t>8,75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3C96E" w14:textId="77777777" w:rsidR="000A7E24" w:rsidRPr="00E5459C" w:rsidRDefault="000A7E24" w:rsidP="00DB63A3">
            <w:pPr>
              <w:spacing w:line="240" w:lineRule="auto"/>
              <w:ind w:firstLine="0"/>
              <w:jc w:val="center"/>
            </w:pPr>
            <w:r w:rsidRPr="00E5459C">
              <w:t>8,53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C365D1" w14:textId="77777777" w:rsidR="000A7E24" w:rsidRPr="00E5459C" w:rsidRDefault="000A7E24" w:rsidP="00DB63A3">
            <w:pPr>
              <w:spacing w:line="240" w:lineRule="auto"/>
              <w:ind w:firstLine="0"/>
              <w:jc w:val="center"/>
            </w:pPr>
            <w:r w:rsidRPr="00E5459C">
              <w:t>8,72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25C923" w14:textId="77777777" w:rsidR="000A7E24" w:rsidRPr="00E5459C" w:rsidRDefault="000A7E24" w:rsidP="00DB63A3">
            <w:pPr>
              <w:spacing w:line="240" w:lineRule="auto"/>
              <w:ind w:firstLine="0"/>
              <w:jc w:val="center"/>
            </w:pPr>
            <w:r w:rsidRPr="00E5459C">
              <w:t>8,52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A1FEC2" w14:textId="77777777" w:rsidR="000A7E24" w:rsidRPr="00E5459C" w:rsidRDefault="000A7E24" w:rsidP="00DB63A3">
            <w:pPr>
              <w:spacing w:line="240" w:lineRule="auto"/>
              <w:ind w:firstLine="0"/>
              <w:jc w:val="center"/>
            </w:pPr>
            <w:r w:rsidRPr="00E5459C">
              <w:t>8,71</w:t>
            </w:r>
          </w:p>
        </w:tc>
      </w:tr>
      <w:tr w:rsidR="0047050E" w:rsidRPr="00E5459C" w14:paraId="542B28F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D5964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AF3FC09" w14:textId="77777777" w:rsidR="000A7E24" w:rsidRPr="00E5459C" w:rsidRDefault="007431F0" w:rsidP="007431F0">
            <w:pPr>
              <w:tabs>
                <w:tab w:val="left" w:pos="228"/>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18CD0B" w14:textId="77777777" w:rsidR="000A7E24" w:rsidRPr="00E5459C" w:rsidRDefault="000A7E24" w:rsidP="00DB63A3">
            <w:pPr>
              <w:spacing w:line="240" w:lineRule="auto"/>
              <w:ind w:firstLine="0"/>
              <w:jc w:val="center"/>
            </w:pPr>
            <w:r w:rsidRPr="00E5459C">
              <w:t>4,28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7F0EDD" w14:textId="77777777" w:rsidR="000A7E24" w:rsidRPr="00E5459C" w:rsidRDefault="000A7E24" w:rsidP="00DB63A3">
            <w:pPr>
              <w:spacing w:line="240" w:lineRule="auto"/>
              <w:ind w:firstLine="0"/>
              <w:jc w:val="center"/>
            </w:pPr>
            <w:r w:rsidRPr="00E5459C">
              <w:t>4,37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6A1578" w14:textId="77777777" w:rsidR="000A7E24" w:rsidRPr="00E5459C" w:rsidRDefault="000A7E24" w:rsidP="00DB63A3">
            <w:pPr>
              <w:spacing w:line="240" w:lineRule="auto"/>
              <w:ind w:firstLine="0"/>
              <w:jc w:val="center"/>
            </w:pPr>
            <w:r w:rsidRPr="00E5459C">
              <w:t>4,26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C6669F" w14:textId="77777777" w:rsidR="000A7E24" w:rsidRPr="00E5459C" w:rsidRDefault="000A7E24" w:rsidP="00DB63A3">
            <w:pPr>
              <w:spacing w:line="240" w:lineRule="auto"/>
              <w:ind w:firstLine="0"/>
              <w:jc w:val="center"/>
            </w:pPr>
            <w:r w:rsidRPr="00E5459C">
              <w:t>4,36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5BCD4A" w14:textId="77777777" w:rsidR="000A7E24" w:rsidRPr="00E5459C" w:rsidRDefault="000A7E24" w:rsidP="00DB63A3">
            <w:pPr>
              <w:spacing w:line="240" w:lineRule="auto"/>
              <w:ind w:firstLine="0"/>
              <w:jc w:val="center"/>
            </w:pPr>
            <w:r w:rsidRPr="00E5459C">
              <w:t>4,26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DF3618" w14:textId="77777777" w:rsidR="000A7E24" w:rsidRPr="00E5459C" w:rsidRDefault="000A7E24" w:rsidP="00DB63A3">
            <w:pPr>
              <w:spacing w:line="240" w:lineRule="auto"/>
              <w:ind w:firstLine="0"/>
              <w:jc w:val="center"/>
            </w:pPr>
            <w:r w:rsidRPr="00E5459C">
              <w:t>4,35</w:t>
            </w:r>
          </w:p>
        </w:tc>
      </w:tr>
      <w:tr w:rsidR="0047050E" w:rsidRPr="00E5459C" w14:paraId="13A57B2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D0258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A3CD861" w14:textId="77777777" w:rsidR="000A7E24" w:rsidRPr="00E5459C" w:rsidRDefault="007431F0" w:rsidP="007431F0">
            <w:pPr>
              <w:tabs>
                <w:tab w:val="left" w:pos="228"/>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45D263" w14:textId="77777777" w:rsidR="000A7E24" w:rsidRPr="00E5459C" w:rsidRDefault="000A7E24" w:rsidP="00DB63A3">
            <w:pPr>
              <w:spacing w:line="240" w:lineRule="auto"/>
              <w:ind w:firstLine="0"/>
              <w:jc w:val="center"/>
            </w:pPr>
            <w:r w:rsidRPr="00E5459C">
              <w:t>4,28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A4EEF0" w14:textId="77777777" w:rsidR="000A7E24" w:rsidRPr="00E5459C" w:rsidRDefault="000A7E24" w:rsidP="00DB63A3">
            <w:pPr>
              <w:spacing w:line="240" w:lineRule="auto"/>
              <w:ind w:firstLine="0"/>
              <w:jc w:val="center"/>
            </w:pPr>
            <w:r w:rsidRPr="00E5459C">
              <w:t>4,37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6F5843" w14:textId="77777777" w:rsidR="000A7E24" w:rsidRPr="00E5459C" w:rsidRDefault="000A7E24" w:rsidP="00DB63A3">
            <w:pPr>
              <w:spacing w:line="240" w:lineRule="auto"/>
              <w:ind w:firstLine="0"/>
              <w:jc w:val="center"/>
            </w:pPr>
            <w:r w:rsidRPr="00E5459C">
              <w:t>4,26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9CB78" w14:textId="77777777" w:rsidR="000A7E24" w:rsidRPr="00E5459C" w:rsidRDefault="000A7E24" w:rsidP="00DB63A3">
            <w:pPr>
              <w:spacing w:line="240" w:lineRule="auto"/>
              <w:ind w:firstLine="0"/>
              <w:jc w:val="center"/>
            </w:pPr>
            <w:r w:rsidRPr="00E5459C">
              <w:t>4,36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1F9F39" w14:textId="77777777" w:rsidR="000A7E24" w:rsidRPr="00E5459C" w:rsidRDefault="000A7E24" w:rsidP="00DB63A3">
            <w:pPr>
              <w:spacing w:line="240" w:lineRule="auto"/>
              <w:ind w:firstLine="0"/>
              <w:jc w:val="center"/>
            </w:pPr>
            <w:r w:rsidRPr="00E5459C">
              <w:t>4,26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2C2573" w14:textId="77777777" w:rsidR="000A7E24" w:rsidRPr="00E5459C" w:rsidRDefault="000A7E24" w:rsidP="00DB63A3">
            <w:pPr>
              <w:spacing w:line="240" w:lineRule="auto"/>
              <w:ind w:firstLine="0"/>
              <w:jc w:val="center"/>
            </w:pPr>
            <w:r w:rsidRPr="00E5459C">
              <w:t>4,35</w:t>
            </w:r>
          </w:p>
        </w:tc>
      </w:tr>
      <w:tr w:rsidR="0047050E" w:rsidRPr="00E5459C" w14:paraId="769A2D9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7260DB"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4FA9BA9" w14:textId="77777777" w:rsidR="000A7E24" w:rsidRPr="00E5459C" w:rsidRDefault="000A7E24" w:rsidP="007431F0">
            <w:pPr>
              <w:tabs>
                <w:tab w:val="left" w:pos="228"/>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325DA9" w14:textId="77777777" w:rsidR="000A7E24" w:rsidRPr="00E5459C" w:rsidRDefault="000A7E24" w:rsidP="00DB63A3">
            <w:pPr>
              <w:spacing w:line="240" w:lineRule="auto"/>
              <w:ind w:firstLine="0"/>
              <w:jc w:val="center"/>
            </w:pPr>
            <w:r w:rsidRPr="00E5459C">
              <w:t>15,21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40103C" w14:textId="77777777" w:rsidR="000A7E24" w:rsidRPr="00E5459C" w:rsidRDefault="000A7E24" w:rsidP="00DB63A3">
            <w:pPr>
              <w:spacing w:line="240" w:lineRule="auto"/>
              <w:ind w:firstLine="0"/>
              <w:jc w:val="center"/>
            </w:pPr>
            <w:r w:rsidRPr="00E5459C">
              <w:t>15,55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BBA0BD" w14:textId="77777777" w:rsidR="000A7E24" w:rsidRPr="00E5459C" w:rsidRDefault="000A7E24" w:rsidP="00DB63A3">
            <w:pPr>
              <w:spacing w:line="240" w:lineRule="auto"/>
              <w:ind w:firstLine="0"/>
              <w:jc w:val="center"/>
            </w:pPr>
            <w:r w:rsidRPr="00E5459C">
              <w:t>15,16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1275C9" w14:textId="77777777" w:rsidR="000A7E24" w:rsidRPr="00E5459C" w:rsidRDefault="000A7E24" w:rsidP="00DB63A3">
            <w:pPr>
              <w:spacing w:line="240" w:lineRule="auto"/>
              <w:ind w:firstLine="0"/>
              <w:jc w:val="center"/>
            </w:pPr>
            <w:r w:rsidRPr="00E5459C">
              <w:t>15,5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3D7511" w14:textId="77777777" w:rsidR="000A7E24" w:rsidRPr="00E5459C" w:rsidRDefault="000A7E24" w:rsidP="00DB63A3">
            <w:pPr>
              <w:spacing w:line="240" w:lineRule="auto"/>
              <w:ind w:firstLine="0"/>
              <w:jc w:val="center"/>
            </w:pPr>
            <w:r w:rsidRPr="00E5459C">
              <w:t>15,14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C0C6DF" w14:textId="77777777" w:rsidR="000A7E24" w:rsidRPr="00E5459C" w:rsidRDefault="000A7E24" w:rsidP="00DB63A3">
            <w:pPr>
              <w:spacing w:line="240" w:lineRule="auto"/>
              <w:ind w:firstLine="0"/>
              <w:jc w:val="center"/>
            </w:pPr>
            <w:r w:rsidRPr="00E5459C">
              <w:t>15,48</w:t>
            </w:r>
          </w:p>
        </w:tc>
      </w:tr>
      <w:tr w:rsidR="0047050E" w:rsidRPr="00E5459C" w14:paraId="345EAFE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D46FEC"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7D677B1" w14:textId="77777777" w:rsidR="000A7E24" w:rsidRPr="00E5459C" w:rsidRDefault="000A7E24" w:rsidP="007431F0">
            <w:pPr>
              <w:tabs>
                <w:tab w:val="left" w:pos="228"/>
              </w:tabs>
              <w:spacing w:line="240" w:lineRule="auto"/>
              <w:ind w:firstLine="0"/>
            </w:pPr>
            <w:r w:rsidRPr="00E5459C">
              <w:t>Внутренние санитарно-</w:t>
            </w:r>
            <w:r w:rsidRPr="00E5459C">
              <w:rPr>
                <w:spacing w:val="-4"/>
              </w:rPr>
              <w:t>технические и электрические</w:t>
            </w:r>
            <w:r w:rsidRPr="00E5459C">
              <w:t xml:space="preserve">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A9BAA" w14:textId="77777777" w:rsidR="000A7E24" w:rsidRPr="00E5459C" w:rsidRDefault="000A7E24" w:rsidP="00DB63A3">
            <w:pPr>
              <w:spacing w:line="240" w:lineRule="auto"/>
              <w:ind w:firstLine="0"/>
              <w:jc w:val="center"/>
            </w:pPr>
            <w:r w:rsidRPr="00E5459C">
              <w:t>18,71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F2A4D8" w14:textId="77777777" w:rsidR="000A7E24" w:rsidRPr="00E5459C" w:rsidRDefault="000A7E24" w:rsidP="00DB63A3">
            <w:pPr>
              <w:spacing w:line="240" w:lineRule="auto"/>
              <w:ind w:firstLine="0"/>
              <w:jc w:val="center"/>
            </w:pPr>
            <w:r w:rsidRPr="00E5459C">
              <w:t>16,9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AAD561" w14:textId="77777777" w:rsidR="000A7E24" w:rsidRPr="00E5459C" w:rsidRDefault="000A7E24" w:rsidP="00DB63A3">
            <w:pPr>
              <w:spacing w:line="240" w:lineRule="auto"/>
              <w:ind w:firstLine="0"/>
              <w:jc w:val="center"/>
            </w:pPr>
            <w:r w:rsidRPr="00E5459C">
              <w:t>18,64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C894BA" w14:textId="77777777" w:rsidR="000A7E24" w:rsidRPr="00E5459C" w:rsidRDefault="000A7E24" w:rsidP="00DB63A3">
            <w:pPr>
              <w:spacing w:line="240" w:lineRule="auto"/>
              <w:ind w:firstLine="0"/>
              <w:jc w:val="center"/>
            </w:pPr>
            <w:r w:rsidRPr="00E5459C">
              <w:t>16,83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FE56AB" w14:textId="77777777" w:rsidR="000A7E24" w:rsidRPr="00E5459C" w:rsidRDefault="000A7E24" w:rsidP="00DB63A3">
            <w:pPr>
              <w:spacing w:line="240" w:lineRule="auto"/>
              <w:ind w:firstLine="0"/>
              <w:jc w:val="center"/>
            </w:pPr>
            <w:r w:rsidRPr="00E5459C">
              <w:t>18,62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4FD9AE" w14:textId="77777777" w:rsidR="000A7E24" w:rsidRPr="00E5459C" w:rsidRDefault="000A7E24" w:rsidP="00DB63A3">
            <w:pPr>
              <w:spacing w:line="240" w:lineRule="auto"/>
              <w:ind w:firstLine="0"/>
              <w:jc w:val="center"/>
            </w:pPr>
            <w:r w:rsidRPr="00E5459C">
              <w:t>16,81</w:t>
            </w:r>
          </w:p>
        </w:tc>
      </w:tr>
      <w:tr w:rsidR="0047050E" w:rsidRPr="00E5459C" w14:paraId="632281F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8F9DB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3A1688B" w14:textId="77777777" w:rsidR="000A7E24" w:rsidRPr="00E5459C" w:rsidRDefault="007431F0" w:rsidP="007431F0">
            <w:pPr>
              <w:tabs>
                <w:tab w:val="left" w:pos="228"/>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45CC9"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D85F04"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C1E7AF"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1E624"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46A416"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118B86" w14:textId="77777777" w:rsidR="000A7E24" w:rsidRPr="00E5459C" w:rsidRDefault="000A7E24" w:rsidP="00DB63A3">
            <w:pPr>
              <w:spacing w:line="240" w:lineRule="auto"/>
              <w:ind w:firstLine="0"/>
              <w:jc w:val="center"/>
            </w:pPr>
            <w:r w:rsidRPr="00E5459C">
              <w:t>-</w:t>
            </w:r>
          </w:p>
        </w:tc>
      </w:tr>
      <w:tr w:rsidR="00B77363" w:rsidRPr="00E5459C" w14:paraId="0237175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E115A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F09A772" w14:textId="77777777" w:rsidR="000A7E24" w:rsidRPr="00E5459C" w:rsidRDefault="007431F0" w:rsidP="007431F0">
            <w:pPr>
              <w:tabs>
                <w:tab w:val="left" w:pos="228"/>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69CE8E" w14:textId="77777777" w:rsidR="000A7E24" w:rsidRPr="00E5459C" w:rsidRDefault="000A7E24" w:rsidP="00DB63A3">
            <w:pPr>
              <w:spacing w:line="240" w:lineRule="auto"/>
              <w:ind w:firstLine="0"/>
              <w:jc w:val="center"/>
            </w:pPr>
            <w:r w:rsidRPr="00E5459C">
              <w:t>0,27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25E717" w14:textId="77777777" w:rsidR="000A7E24" w:rsidRPr="00E5459C" w:rsidRDefault="000A7E24" w:rsidP="00DB63A3">
            <w:pPr>
              <w:spacing w:line="240" w:lineRule="auto"/>
              <w:ind w:firstLine="0"/>
              <w:jc w:val="center"/>
            </w:pPr>
            <w:r w:rsidRPr="00E5459C">
              <w:t>0,27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1F3E76" w14:textId="77777777" w:rsidR="000A7E24" w:rsidRPr="00E5459C" w:rsidRDefault="000A7E24" w:rsidP="00DB63A3">
            <w:pPr>
              <w:spacing w:line="240" w:lineRule="auto"/>
              <w:ind w:firstLine="0"/>
              <w:jc w:val="center"/>
            </w:pPr>
            <w:r w:rsidRPr="00E5459C">
              <w:t>0,27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AC1E4A" w14:textId="77777777" w:rsidR="000A7E24" w:rsidRPr="00E5459C" w:rsidRDefault="000A7E24" w:rsidP="00DB63A3">
            <w:pPr>
              <w:spacing w:line="240" w:lineRule="auto"/>
              <w:ind w:firstLine="0"/>
              <w:jc w:val="center"/>
            </w:pPr>
            <w:r w:rsidRPr="00E5459C">
              <w:t>0,27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12EC87" w14:textId="77777777" w:rsidR="000A7E24" w:rsidRPr="00E5459C" w:rsidRDefault="000A7E24" w:rsidP="00DB63A3">
            <w:pPr>
              <w:spacing w:line="240" w:lineRule="auto"/>
              <w:ind w:firstLine="0"/>
              <w:jc w:val="center"/>
            </w:pPr>
            <w:r w:rsidRPr="00E5459C">
              <w:t>0,26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08C340" w14:textId="77777777" w:rsidR="000A7E24" w:rsidRPr="00E5459C" w:rsidRDefault="000A7E24" w:rsidP="00DB63A3">
            <w:pPr>
              <w:spacing w:line="240" w:lineRule="auto"/>
              <w:ind w:firstLine="0"/>
              <w:jc w:val="center"/>
            </w:pPr>
            <w:r w:rsidRPr="00E5459C">
              <w:t>0,27</w:t>
            </w:r>
          </w:p>
        </w:tc>
      </w:tr>
      <w:tr w:rsidR="00B77363" w:rsidRPr="00E5459C" w14:paraId="4BE9564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86203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28EF21C" w14:textId="77777777" w:rsidR="000A7E24" w:rsidRPr="00E5459C" w:rsidRDefault="007431F0" w:rsidP="007431F0">
            <w:pPr>
              <w:tabs>
                <w:tab w:val="left" w:pos="228"/>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EAF25C" w14:textId="77777777" w:rsidR="000A7E24" w:rsidRPr="00E5459C" w:rsidRDefault="000A7E24" w:rsidP="00DB63A3">
            <w:pPr>
              <w:spacing w:line="240" w:lineRule="auto"/>
              <w:ind w:firstLine="0"/>
              <w:jc w:val="center"/>
            </w:pPr>
            <w:r w:rsidRPr="00E5459C">
              <w:t>0,76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60810C" w14:textId="77777777" w:rsidR="000A7E24" w:rsidRPr="00E5459C" w:rsidRDefault="000A7E24" w:rsidP="00DB63A3">
            <w:pPr>
              <w:spacing w:line="240" w:lineRule="auto"/>
              <w:ind w:firstLine="0"/>
              <w:jc w:val="center"/>
            </w:pPr>
            <w:r w:rsidRPr="00E5459C">
              <w:t>0,78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438A17" w14:textId="77777777" w:rsidR="000A7E24" w:rsidRPr="00E5459C" w:rsidRDefault="000A7E24" w:rsidP="00DB63A3">
            <w:pPr>
              <w:spacing w:line="240" w:lineRule="auto"/>
              <w:ind w:firstLine="0"/>
              <w:jc w:val="center"/>
            </w:pPr>
            <w:r w:rsidRPr="00E5459C">
              <w:t>0,76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15814E" w14:textId="77777777" w:rsidR="000A7E24" w:rsidRPr="00E5459C" w:rsidRDefault="000A7E24" w:rsidP="00DB63A3">
            <w:pPr>
              <w:spacing w:line="240" w:lineRule="auto"/>
              <w:ind w:firstLine="0"/>
              <w:jc w:val="center"/>
            </w:pPr>
            <w:r w:rsidRPr="00E5459C">
              <w:t>0,77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0E44DB" w14:textId="77777777" w:rsidR="000A7E24" w:rsidRPr="00E5459C" w:rsidRDefault="000A7E24" w:rsidP="00DB63A3">
            <w:pPr>
              <w:spacing w:line="240" w:lineRule="auto"/>
              <w:ind w:firstLine="0"/>
              <w:jc w:val="center"/>
            </w:pPr>
            <w:r w:rsidRPr="00E5459C">
              <w:t>0,76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47640" w14:textId="77777777" w:rsidR="000A7E24" w:rsidRPr="00E5459C" w:rsidRDefault="000A7E24" w:rsidP="00DB63A3">
            <w:pPr>
              <w:spacing w:line="240" w:lineRule="auto"/>
              <w:ind w:firstLine="0"/>
              <w:jc w:val="center"/>
            </w:pPr>
            <w:r w:rsidRPr="00E5459C">
              <w:t>0,77</w:t>
            </w:r>
          </w:p>
        </w:tc>
      </w:tr>
      <w:tr w:rsidR="00B77363" w:rsidRPr="00E5459C" w14:paraId="0EA948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9FEA9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EF8566F" w14:textId="77777777" w:rsidR="000A7E24" w:rsidRPr="00E5459C" w:rsidRDefault="007431F0" w:rsidP="007431F0">
            <w:pPr>
              <w:tabs>
                <w:tab w:val="left" w:pos="228"/>
              </w:tabs>
              <w:spacing w:line="240" w:lineRule="auto"/>
              <w:ind w:firstLine="0"/>
            </w:pPr>
            <w:r w:rsidRPr="00E5459C">
              <w:tab/>
              <w:t xml:space="preserve">горячее </w:t>
            </w:r>
            <w:r w:rsidR="000A7E24" w:rsidRPr="00E5459C">
              <w:t>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18D285"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50E4E7"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6A2851"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998052"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DC9BE8"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56167A" w14:textId="77777777" w:rsidR="000A7E24" w:rsidRPr="00E5459C" w:rsidRDefault="000A7E24" w:rsidP="00DB63A3">
            <w:pPr>
              <w:spacing w:line="240" w:lineRule="auto"/>
              <w:ind w:firstLine="0"/>
              <w:jc w:val="center"/>
            </w:pPr>
            <w:r w:rsidRPr="00E5459C">
              <w:t>-</w:t>
            </w:r>
          </w:p>
        </w:tc>
      </w:tr>
      <w:tr w:rsidR="0047050E" w:rsidRPr="00E5459C" w14:paraId="1F4E973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53D0CF"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D7E4EE5" w14:textId="77777777" w:rsidR="000A7E24" w:rsidRPr="00E5459C" w:rsidRDefault="007431F0" w:rsidP="007431F0">
            <w:pPr>
              <w:tabs>
                <w:tab w:val="left" w:pos="228"/>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A57BCA" w14:textId="77777777" w:rsidR="000A7E24" w:rsidRPr="00E5459C" w:rsidRDefault="000A7E24" w:rsidP="00DB63A3">
            <w:pPr>
              <w:spacing w:line="240" w:lineRule="auto"/>
              <w:ind w:firstLine="0"/>
              <w:jc w:val="center"/>
            </w:pPr>
            <w:r w:rsidRPr="00E5459C">
              <w:t>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8AAAA2" w14:textId="77777777" w:rsidR="000A7E24" w:rsidRPr="00E5459C" w:rsidRDefault="000A7E24" w:rsidP="00DB63A3">
            <w:pPr>
              <w:spacing w:line="240" w:lineRule="auto"/>
              <w:ind w:firstLine="0"/>
              <w:jc w:val="center"/>
            </w:pPr>
            <w:r w:rsidRPr="00E5459C">
              <w:t>2,04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C0CFCF" w14:textId="77777777" w:rsidR="000A7E24" w:rsidRPr="00E5459C" w:rsidRDefault="000A7E24" w:rsidP="00DB63A3">
            <w:pPr>
              <w:spacing w:line="240" w:lineRule="auto"/>
              <w:ind w:firstLine="0"/>
              <w:jc w:val="center"/>
            </w:pPr>
            <w:r w:rsidRPr="00E5459C">
              <w:t>1,99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F11290" w14:textId="77777777" w:rsidR="000A7E24" w:rsidRPr="00E5459C" w:rsidRDefault="000A7E24" w:rsidP="00DB63A3">
            <w:pPr>
              <w:spacing w:line="240" w:lineRule="auto"/>
              <w:ind w:firstLine="0"/>
              <w:jc w:val="center"/>
            </w:pPr>
            <w:r w:rsidRPr="00E5459C">
              <w:t>2,03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61FA67" w14:textId="77777777" w:rsidR="000A7E24" w:rsidRPr="00E5459C" w:rsidRDefault="000A7E24" w:rsidP="00DB63A3">
            <w:pPr>
              <w:spacing w:line="240" w:lineRule="auto"/>
              <w:ind w:firstLine="0"/>
              <w:jc w:val="center"/>
            </w:pPr>
            <w:r w:rsidRPr="00E5459C">
              <w:t>1,99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CFFDF6" w14:textId="77777777" w:rsidR="000A7E24" w:rsidRPr="00E5459C" w:rsidRDefault="000A7E24" w:rsidP="00DB63A3">
            <w:pPr>
              <w:spacing w:line="240" w:lineRule="auto"/>
              <w:ind w:firstLine="0"/>
              <w:jc w:val="center"/>
            </w:pPr>
            <w:r w:rsidRPr="00E5459C">
              <w:t>2,03</w:t>
            </w:r>
          </w:p>
        </w:tc>
      </w:tr>
      <w:tr w:rsidR="0047050E" w:rsidRPr="00E5459C" w14:paraId="1CE7976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0BF27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660D49B" w14:textId="77777777" w:rsidR="000A7E24" w:rsidRPr="00E5459C" w:rsidRDefault="007431F0" w:rsidP="007431F0">
            <w:pPr>
              <w:tabs>
                <w:tab w:val="left" w:pos="228"/>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C92C4D" w14:textId="77777777" w:rsidR="000A7E24" w:rsidRPr="00E5459C" w:rsidRDefault="000A7E24" w:rsidP="00DB63A3">
            <w:pPr>
              <w:spacing w:line="240" w:lineRule="auto"/>
              <w:ind w:firstLine="0"/>
              <w:jc w:val="center"/>
            </w:pPr>
            <w:r w:rsidRPr="00E5459C">
              <w:t>1,9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578B0"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E3D54B" w14:textId="77777777" w:rsidR="000A7E24" w:rsidRPr="00E5459C" w:rsidRDefault="000A7E24" w:rsidP="00DB63A3">
            <w:pPr>
              <w:spacing w:line="240" w:lineRule="auto"/>
              <w:ind w:firstLine="0"/>
              <w:jc w:val="center"/>
            </w:pPr>
            <w:r w:rsidRPr="00E5459C">
              <w:t>1,89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7AAAE2"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FA9E0F" w14:textId="77777777" w:rsidR="000A7E24" w:rsidRPr="00E5459C" w:rsidRDefault="000A7E24" w:rsidP="00DB63A3">
            <w:pPr>
              <w:spacing w:line="240" w:lineRule="auto"/>
              <w:ind w:firstLine="0"/>
              <w:jc w:val="center"/>
            </w:pPr>
            <w:r w:rsidRPr="00E5459C">
              <w:t>1,89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8E65E4" w14:textId="77777777" w:rsidR="000A7E24" w:rsidRPr="00E5459C" w:rsidRDefault="000A7E24" w:rsidP="00DB63A3">
            <w:pPr>
              <w:spacing w:line="240" w:lineRule="auto"/>
              <w:ind w:firstLine="0"/>
              <w:jc w:val="center"/>
            </w:pPr>
            <w:r w:rsidRPr="00E5459C">
              <w:t>-</w:t>
            </w:r>
          </w:p>
        </w:tc>
      </w:tr>
      <w:tr w:rsidR="0047050E" w:rsidRPr="00E5459C" w14:paraId="33F5BBB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A7E70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357534E" w14:textId="77777777" w:rsidR="000A7E24" w:rsidRPr="00E5459C" w:rsidRDefault="007431F0" w:rsidP="007431F0">
            <w:pPr>
              <w:tabs>
                <w:tab w:val="left" w:pos="228"/>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23CE18" w14:textId="77777777" w:rsidR="000A7E24" w:rsidRPr="00E5459C" w:rsidRDefault="000A7E24" w:rsidP="00DB63A3">
            <w:pPr>
              <w:spacing w:line="240" w:lineRule="auto"/>
              <w:ind w:firstLine="0"/>
              <w:jc w:val="center"/>
            </w:pPr>
            <w:r w:rsidRPr="00E5459C">
              <w:t>2,85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A66B2E" w14:textId="77777777" w:rsidR="000A7E24" w:rsidRPr="00E5459C" w:rsidRDefault="000A7E24" w:rsidP="00DB63A3">
            <w:pPr>
              <w:spacing w:line="240" w:lineRule="auto"/>
              <w:ind w:firstLine="0"/>
              <w:jc w:val="center"/>
            </w:pPr>
            <w:r w:rsidRPr="00E5459C">
              <w:t>2,92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6A6BF2" w14:textId="77777777" w:rsidR="000A7E24" w:rsidRPr="00E5459C" w:rsidRDefault="000A7E24" w:rsidP="00DB63A3">
            <w:pPr>
              <w:spacing w:line="240" w:lineRule="auto"/>
              <w:ind w:firstLine="0"/>
              <w:jc w:val="center"/>
            </w:pPr>
            <w:r w:rsidRPr="00E5459C">
              <w:t>2,84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BC1183" w14:textId="77777777" w:rsidR="000A7E24" w:rsidRPr="00E5459C" w:rsidRDefault="000A7E24" w:rsidP="00DB63A3">
            <w:pPr>
              <w:spacing w:line="240" w:lineRule="auto"/>
              <w:ind w:firstLine="0"/>
              <w:jc w:val="center"/>
            </w:pPr>
            <w:r w:rsidRPr="00E5459C">
              <w:t>2,91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F885F5" w14:textId="77777777" w:rsidR="000A7E24" w:rsidRPr="00E5459C" w:rsidRDefault="000A7E24" w:rsidP="00DB63A3">
            <w:pPr>
              <w:spacing w:line="240" w:lineRule="auto"/>
              <w:ind w:firstLine="0"/>
              <w:jc w:val="center"/>
            </w:pPr>
            <w:r w:rsidRPr="00E5459C">
              <w:t>2,84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38111F" w14:textId="77777777" w:rsidR="000A7E24" w:rsidRPr="00E5459C" w:rsidRDefault="000A7E24" w:rsidP="00DB63A3">
            <w:pPr>
              <w:spacing w:line="240" w:lineRule="auto"/>
              <w:ind w:firstLine="0"/>
              <w:jc w:val="center"/>
            </w:pPr>
            <w:r w:rsidRPr="00E5459C">
              <w:t>2,9</w:t>
            </w:r>
          </w:p>
        </w:tc>
      </w:tr>
      <w:tr w:rsidR="0047050E" w:rsidRPr="00E5459C" w14:paraId="4B8BBEC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52E183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463E88D" w14:textId="77777777" w:rsidR="000A7E24" w:rsidRPr="00E5459C" w:rsidRDefault="007431F0" w:rsidP="007431F0">
            <w:pPr>
              <w:tabs>
                <w:tab w:val="left" w:pos="228"/>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DD125D"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16228C"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382782"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50671E"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90A8EA"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ACE9A1" w14:textId="77777777" w:rsidR="000A7E24" w:rsidRPr="00E5459C" w:rsidRDefault="000A7E24" w:rsidP="00DB63A3">
            <w:pPr>
              <w:spacing w:line="240" w:lineRule="auto"/>
              <w:ind w:firstLine="0"/>
              <w:jc w:val="center"/>
            </w:pPr>
            <w:r w:rsidRPr="00E5459C">
              <w:t>0,39</w:t>
            </w:r>
          </w:p>
        </w:tc>
      </w:tr>
      <w:tr w:rsidR="0047050E" w:rsidRPr="00E5459C" w14:paraId="707C3E0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2374F2"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A4A43C7" w14:textId="77777777" w:rsidR="000A7E24" w:rsidRPr="00E5459C" w:rsidRDefault="007431F0" w:rsidP="007431F0">
            <w:pPr>
              <w:tabs>
                <w:tab w:val="left" w:pos="228"/>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6F74A"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19D575"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1EC1D8"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F5B3A"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5B9F27"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F58857" w14:textId="77777777" w:rsidR="000A7E24" w:rsidRPr="00E5459C" w:rsidRDefault="000A7E24" w:rsidP="00DB63A3">
            <w:pPr>
              <w:spacing w:line="240" w:lineRule="auto"/>
              <w:ind w:firstLine="0"/>
              <w:jc w:val="center"/>
            </w:pPr>
            <w:r w:rsidRPr="00E5459C">
              <w:t>0,39</w:t>
            </w:r>
          </w:p>
        </w:tc>
      </w:tr>
      <w:tr w:rsidR="0047050E" w:rsidRPr="00E5459C" w14:paraId="55608F2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649D3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3F0E907" w14:textId="77777777" w:rsidR="000A7E24" w:rsidRPr="00E5459C" w:rsidRDefault="007431F0" w:rsidP="007431F0">
            <w:pPr>
              <w:tabs>
                <w:tab w:val="left" w:pos="228"/>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289067" w14:textId="77777777" w:rsidR="000A7E24" w:rsidRPr="00E5459C" w:rsidRDefault="000A7E24" w:rsidP="00DB63A3">
            <w:pPr>
              <w:spacing w:line="240" w:lineRule="auto"/>
              <w:ind w:firstLine="0"/>
              <w:jc w:val="center"/>
            </w:pPr>
            <w:r w:rsidRPr="00E5459C">
              <w:t>1,52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38979C" w14:textId="77777777" w:rsidR="000A7E24" w:rsidRPr="00E5459C" w:rsidRDefault="000A7E24" w:rsidP="00DB63A3">
            <w:pPr>
              <w:spacing w:line="240" w:lineRule="auto"/>
              <w:ind w:firstLine="0"/>
              <w:jc w:val="center"/>
            </w:pPr>
            <w:r w:rsidRPr="00E5459C">
              <w:t>1,56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1D0D7E" w14:textId="77777777" w:rsidR="000A7E24" w:rsidRPr="00E5459C" w:rsidRDefault="000A7E24" w:rsidP="00DB63A3">
            <w:pPr>
              <w:spacing w:line="240" w:lineRule="auto"/>
              <w:ind w:firstLine="0"/>
              <w:jc w:val="center"/>
            </w:pPr>
            <w:r w:rsidRPr="00E5459C">
              <w:t>1,52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9B821A" w14:textId="77777777" w:rsidR="000A7E24" w:rsidRPr="00E5459C" w:rsidRDefault="000A7E24" w:rsidP="00DB63A3">
            <w:pPr>
              <w:spacing w:line="240" w:lineRule="auto"/>
              <w:ind w:firstLine="0"/>
              <w:jc w:val="center"/>
            </w:pPr>
            <w:r w:rsidRPr="00E5459C">
              <w:t>1,55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DAE56E" w14:textId="77777777" w:rsidR="000A7E24" w:rsidRPr="00E5459C" w:rsidRDefault="000A7E24" w:rsidP="00DB63A3">
            <w:pPr>
              <w:spacing w:line="240" w:lineRule="auto"/>
              <w:ind w:firstLine="0"/>
              <w:jc w:val="center"/>
            </w:pPr>
            <w:r w:rsidRPr="00E5459C">
              <w:t>1,51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A07977" w14:textId="77777777" w:rsidR="000A7E24" w:rsidRPr="00E5459C" w:rsidRDefault="000A7E24" w:rsidP="00DB63A3">
            <w:pPr>
              <w:spacing w:line="240" w:lineRule="auto"/>
              <w:ind w:firstLine="0"/>
              <w:jc w:val="center"/>
            </w:pPr>
            <w:r w:rsidRPr="00E5459C">
              <w:t>1,55</w:t>
            </w:r>
          </w:p>
        </w:tc>
      </w:tr>
      <w:tr w:rsidR="0047050E" w:rsidRPr="00E5459C" w14:paraId="276E2B8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611C4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C874183" w14:textId="77777777" w:rsidR="000A7E24" w:rsidRPr="00E5459C" w:rsidRDefault="007431F0" w:rsidP="007431F0">
            <w:pPr>
              <w:tabs>
                <w:tab w:val="left" w:pos="228"/>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E91787" w14:textId="77777777" w:rsidR="000A7E24" w:rsidRPr="00E5459C" w:rsidRDefault="000A7E24" w:rsidP="00DB63A3">
            <w:pPr>
              <w:spacing w:line="240" w:lineRule="auto"/>
              <w:ind w:firstLine="0"/>
              <w:jc w:val="center"/>
            </w:pPr>
            <w:r w:rsidRPr="00E5459C">
              <w:t>4,09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38872F" w14:textId="77777777" w:rsidR="000A7E24" w:rsidRPr="00E5459C" w:rsidRDefault="000A7E24" w:rsidP="00DB63A3">
            <w:pPr>
              <w:spacing w:line="240" w:lineRule="auto"/>
              <w:ind w:firstLine="0"/>
              <w:jc w:val="center"/>
            </w:pPr>
            <w:r w:rsidRPr="00E5459C">
              <w:t>4,18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A6FAB3" w14:textId="77777777" w:rsidR="000A7E24" w:rsidRPr="00E5459C" w:rsidRDefault="000A7E24" w:rsidP="00DB63A3">
            <w:pPr>
              <w:spacing w:line="240" w:lineRule="auto"/>
              <w:ind w:firstLine="0"/>
              <w:jc w:val="center"/>
            </w:pPr>
            <w:r w:rsidRPr="00E5459C">
              <w:t>4,07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ECA30E" w14:textId="77777777" w:rsidR="000A7E24" w:rsidRPr="00E5459C" w:rsidRDefault="000A7E24" w:rsidP="00DB63A3">
            <w:pPr>
              <w:spacing w:line="240" w:lineRule="auto"/>
              <w:ind w:firstLine="0"/>
              <w:jc w:val="center"/>
            </w:pPr>
            <w:r w:rsidRPr="00E5459C">
              <w:t>4,16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83E02" w14:textId="77777777" w:rsidR="000A7E24" w:rsidRPr="00E5459C" w:rsidRDefault="000A7E24" w:rsidP="00DB63A3">
            <w:pPr>
              <w:spacing w:line="240" w:lineRule="auto"/>
              <w:ind w:firstLine="0"/>
              <w:jc w:val="center"/>
            </w:pPr>
            <w:r w:rsidRPr="00E5459C">
              <w:t>4,07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AF982F" w14:textId="77777777" w:rsidR="000A7E24" w:rsidRPr="00E5459C" w:rsidRDefault="000A7E24" w:rsidP="00DB63A3">
            <w:pPr>
              <w:spacing w:line="240" w:lineRule="auto"/>
              <w:ind w:firstLine="0"/>
              <w:jc w:val="center"/>
            </w:pPr>
            <w:r w:rsidRPr="00E5459C">
              <w:t>4,16</w:t>
            </w:r>
          </w:p>
        </w:tc>
      </w:tr>
      <w:tr w:rsidR="0047050E" w:rsidRPr="00E5459C" w14:paraId="354EC30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88959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AE06B06" w14:textId="77777777" w:rsidR="000A7E24" w:rsidRPr="00E5459C" w:rsidRDefault="007431F0" w:rsidP="007431F0">
            <w:pPr>
              <w:tabs>
                <w:tab w:val="left" w:pos="228"/>
              </w:tabs>
              <w:spacing w:line="240" w:lineRule="auto"/>
              <w:ind w:firstLine="0"/>
            </w:pPr>
            <w:r w:rsidRPr="00E5459C">
              <w:tab/>
            </w:r>
            <w:r w:rsidR="000A7E24" w:rsidRPr="00E5459C">
              <w:t xml:space="preserve">горячее водоснабжение </w:t>
            </w:r>
            <w:r w:rsidRPr="00E5459C">
              <w:tab/>
            </w:r>
            <w:r w:rsidR="000A7E24" w:rsidRPr="00E5459C">
              <w:t>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76877E" w14:textId="77777777" w:rsidR="000A7E24" w:rsidRPr="00E5459C" w:rsidRDefault="000A7E24" w:rsidP="00DB63A3">
            <w:pPr>
              <w:spacing w:line="240" w:lineRule="auto"/>
              <w:ind w:firstLine="0"/>
              <w:jc w:val="center"/>
            </w:pPr>
            <w:r w:rsidRPr="00E5459C">
              <w:t>4,56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8BD19" w14:textId="77777777" w:rsidR="000A7E24" w:rsidRPr="00E5459C" w:rsidRDefault="000A7E24" w:rsidP="00DB63A3">
            <w:pPr>
              <w:spacing w:line="240" w:lineRule="auto"/>
              <w:ind w:firstLine="0"/>
              <w:jc w:val="center"/>
            </w:pPr>
            <w:r w:rsidRPr="00E5459C">
              <w:t>4,37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BB3721" w14:textId="77777777" w:rsidR="000A7E24" w:rsidRPr="00E5459C" w:rsidRDefault="000A7E24" w:rsidP="00DB63A3">
            <w:pPr>
              <w:spacing w:line="240" w:lineRule="auto"/>
              <w:ind w:firstLine="0"/>
              <w:jc w:val="center"/>
            </w:pPr>
            <w:r w:rsidRPr="00E5459C">
              <w:t>4,55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3EDF07" w14:textId="77777777" w:rsidR="000A7E24" w:rsidRPr="00E5459C" w:rsidRDefault="000A7E24" w:rsidP="00DB63A3">
            <w:pPr>
              <w:spacing w:line="240" w:lineRule="auto"/>
              <w:ind w:firstLine="0"/>
              <w:jc w:val="center"/>
            </w:pPr>
            <w:r w:rsidRPr="00E5459C">
              <w:t>4,36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FEFB11" w14:textId="77777777" w:rsidR="000A7E24" w:rsidRPr="00E5459C" w:rsidRDefault="000A7E24" w:rsidP="00DB63A3">
            <w:pPr>
              <w:spacing w:line="240" w:lineRule="auto"/>
              <w:ind w:firstLine="0"/>
              <w:jc w:val="center"/>
            </w:pPr>
            <w:r w:rsidRPr="00E5459C">
              <w:t>4,54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F287C1" w14:textId="77777777" w:rsidR="000A7E24" w:rsidRPr="00E5459C" w:rsidRDefault="000A7E24" w:rsidP="00DB63A3">
            <w:pPr>
              <w:spacing w:line="240" w:lineRule="auto"/>
              <w:ind w:firstLine="0"/>
              <w:jc w:val="center"/>
            </w:pPr>
            <w:r w:rsidRPr="00E5459C">
              <w:t>4,35</w:t>
            </w:r>
          </w:p>
        </w:tc>
      </w:tr>
      <w:tr w:rsidR="0047050E" w:rsidRPr="00E5459C" w14:paraId="78879B1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99C4A5E"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BDDD0C9"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9FAAA7" w14:textId="77777777" w:rsidR="000A7E24" w:rsidRPr="00E5459C" w:rsidRDefault="000A7E24" w:rsidP="00DB63A3">
            <w:pPr>
              <w:spacing w:line="240" w:lineRule="auto"/>
              <w:ind w:firstLine="0"/>
              <w:jc w:val="center"/>
            </w:pPr>
            <w:r w:rsidRPr="00E5459C">
              <w:t>5,71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2976C" w14:textId="77777777" w:rsidR="000A7E24" w:rsidRPr="00E5459C" w:rsidRDefault="000A7E24" w:rsidP="00DB63A3">
            <w:pPr>
              <w:spacing w:line="240" w:lineRule="auto"/>
              <w:ind w:firstLine="0"/>
              <w:jc w:val="center"/>
            </w:pPr>
            <w:r w:rsidRPr="00E5459C">
              <w:t>5,83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57BA09" w14:textId="77777777" w:rsidR="000A7E24" w:rsidRPr="00E5459C" w:rsidRDefault="000A7E24" w:rsidP="00DB63A3">
            <w:pPr>
              <w:spacing w:line="240" w:lineRule="auto"/>
              <w:ind w:firstLine="0"/>
              <w:jc w:val="center"/>
            </w:pPr>
            <w:r w:rsidRPr="00E5459C">
              <w:t>5,68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88E720" w14:textId="77777777" w:rsidR="000A7E24" w:rsidRPr="00E5459C" w:rsidRDefault="000A7E24" w:rsidP="00DB63A3">
            <w:pPr>
              <w:spacing w:line="240" w:lineRule="auto"/>
              <w:ind w:firstLine="0"/>
              <w:jc w:val="center"/>
            </w:pPr>
            <w:r w:rsidRPr="00E5459C">
              <w:t>5,81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179A35" w14:textId="77777777" w:rsidR="000A7E24" w:rsidRPr="00E5459C" w:rsidRDefault="000A7E24" w:rsidP="00DB63A3">
            <w:pPr>
              <w:spacing w:line="240" w:lineRule="auto"/>
              <w:ind w:firstLine="0"/>
              <w:jc w:val="center"/>
            </w:pPr>
            <w:r w:rsidRPr="00E5459C">
              <w:t>5,68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83A616" w14:textId="77777777" w:rsidR="000A7E24" w:rsidRPr="00E5459C" w:rsidRDefault="000A7E24" w:rsidP="00DB63A3">
            <w:pPr>
              <w:spacing w:line="240" w:lineRule="auto"/>
              <w:ind w:firstLine="0"/>
              <w:jc w:val="center"/>
            </w:pPr>
            <w:r w:rsidRPr="00E5459C">
              <w:t>5,8</w:t>
            </w:r>
          </w:p>
        </w:tc>
      </w:tr>
      <w:tr w:rsidR="0047050E" w:rsidRPr="00E5459C" w14:paraId="7388E18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55C05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5C15EC4"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265D5AC6"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670220A"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6D6B7BD"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653D342"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8DC5FB8"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9510064"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7DF16100"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6541EDA2" w14:textId="77777777" w:rsidR="008E3774" w:rsidRDefault="008E3774" w:rsidP="00DB63A3">
            <w:pPr>
              <w:spacing w:line="240" w:lineRule="auto"/>
              <w:ind w:firstLine="0"/>
              <w:rPr>
                <w:b/>
                <w:bCs/>
              </w:rPr>
            </w:pPr>
          </w:p>
          <w:p w14:paraId="2D46532B" w14:textId="77777777" w:rsidR="000A7E24" w:rsidRPr="00E5459C" w:rsidRDefault="000A7E24" w:rsidP="00DB63A3">
            <w:pPr>
              <w:spacing w:line="240" w:lineRule="auto"/>
              <w:ind w:firstLine="0"/>
            </w:pPr>
            <w:r w:rsidRPr="00E5459C">
              <w:rPr>
                <w:b/>
                <w:bCs/>
              </w:rPr>
              <w:t>Таблица 26</w:t>
            </w:r>
            <w:r w:rsidRPr="00E5459C">
              <w:t>. Жилые дома двухэтажные смешанные (1-этаж кирпичный или из легких бетонных камней, 2-й этаж деревянный: из бревен, брусьев или каркасно-засыпной) с централизованным отоплением и горячим водоснабжением</w:t>
            </w:r>
          </w:p>
        </w:tc>
      </w:tr>
      <w:tr w:rsidR="0047050E" w:rsidRPr="00E5459C" w14:paraId="4FDC2912"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302328AC" w14:textId="77777777" w:rsidR="000A7E24" w:rsidRPr="00E5459C" w:rsidRDefault="000A7E24" w:rsidP="00DB63A3">
            <w:pPr>
              <w:spacing w:line="240" w:lineRule="auto"/>
              <w:ind w:firstLine="0"/>
            </w:pPr>
            <w:r w:rsidRPr="00E5459C">
              <w:t>Источник: Сборник №28, Отд</w:t>
            </w:r>
            <w:r w:rsidR="00DB63A3" w:rsidRPr="00E5459C">
              <w:t>ел I, Раздел 1, таблица 15А (з)</w:t>
            </w:r>
          </w:p>
        </w:tc>
      </w:tr>
      <w:tr w:rsidR="0047050E" w:rsidRPr="00E5459C" w14:paraId="25730927"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C208888"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7229FF4"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265EFF40"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668017F0"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932DAE9"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3F04E9E5"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3A8DDA72"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6F022299"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3FF649F5" w14:textId="77777777" w:rsidR="000A7E24" w:rsidRPr="00E5459C" w:rsidRDefault="000A7E24" w:rsidP="00DB63A3">
            <w:pPr>
              <w:spacing w:line="240" w:lineRule="auto"/>
              <w:ind w:firstLine="0"/>
              <w:jc w:val="center"/>
            </w:pPr>
            <w:r w:rsidRPr="00E5459C">
              <w:t>полы паркетные</w:t>
            </w:r>
          </w:p>
        </w:tc>
      </w:tr>
      <w:tr w:rsidR="00B77363" w:rsidRPr="00E5459C" w14:paraId="12D2A6C2"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5B234D85"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7461C067"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51F2E7F"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8479A5F"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DFA1F5A"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F91AED1"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02EC49CB"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DD79742" w14:textId="77777777" w:rsidR="000A7E24" w:rsidRPr="00E5459C" w:rsidRDefault="000A7E24" w:rsidP="00DB63A3">
            <w:pPr>
              <w:spacing w:line="240" w:lineRule="auto"/>
              <w:ind w:firstLine="0"/>
              <w:jc w:val="center"/>
            </w:pPr>
            <w:r w:rsidRPr="00E5459C">
              <w:t>с электропл.</w:t>
            </w:r>
          </w:p>
        </w:tc>
      </w:tr>
      <w:tr w:rsidR="0047050E" w:rsidRPr="00E5459C" w14:paraId="421102D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541A8C"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38B3DEE"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3C1D5" w14:textId="77777777" w:rsidR="000A7E24" w:rsidRPr="00E5459C" w:rsidRDefault="000A7E24" w:rsidP="00DB63A3">
            <w:pPr>
              <w:spacing w:line="240" w:lineRule="auto"/>
              <w:ind w:firstLine="0"/>
              <w:jc w:val="center"/>
            </w:pPr>
            <w:r w:rsidRPr="00E5459C">
              <w:t>5,53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BFD136" w14:textId="77777777" w:rsidR="000A7E24" w:rsidRPr="00E5459C" w:rsidRDefault="000A7E24" w:rsidP="00DB63A3">
            <w:pPr>
              <w:spacing w:line="240" w:lineRule="auto"/>
              <w:ind w:firstLine="0"/>
              <w:jc w:val="center"/>
            </w:pPr>
            <w:r w:rsidRPr="00E5459C">
              <w:t>5,63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C9CD5F" w14:textId="77777777" w:rsidR="000A7E24" w:rsidRPr="00E5459C" w:rsidRDefault="000A7E24" w:rsidP="00DB63A3">
            <w:pPr>
              <w:spacing w:line="240" w:lineRule="auto"/>
              <w:ind w:firstLine="0"/>
              <w:jc w:val="center"/>
            </w:pPr>
            <w:r w:rsidRPr="00E5459C">
              <w:t>5,51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89DA9" w14:textId="77777777" w:rsidR="000A7E24" w:rsidRPr="00E5459C" w:rsidRDefault="000A7E24" w:rsidP="00DB63A3">
            <w:pPr>
              <w:spacing w:line="240" w:lineRule="auto"/>
              <w:ind w:firstLine="0"/>
              <w:jc w:val="center"/>
            </w:pPr>
            <w:r w:rsidRPr="00E5459C">
              <w:t>5,61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2548D0" w14:textId="77777777" w:rsidR="000A7E24" w:rsidRPr="00E5459C" w:rsidRDefault="000A7E24" w:rsidP="00DB63A3">
            <w:pPr>
              <w:spacing w:line="240" w:lineRule="auto"/>
              <w:ind w:firstLine="0"/>
              <w:jc w:val="center"/>
            </w:pPr>
            <w:r w:rsidRPr="00E5459C">
              <w:t>5,5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674D66" w14:textId="77777777" w:rsidR="000A7E24" w:rsidRPr="00E5459C" w:rsidRDefault="000A7E24" w:rsidP="00DB63A3">
            <w:pPr>
              <w:spacing w:line="240" w:lineRule="auto"/>
              <w:ind w:firstLine="0"/>
              <w:jc w:val="center"/>
            </w:pPr>
            <w:r w:rsidRPr="00E5459C">
              <w:t>5,6</w:t>
            </w:r>
          </w:p>
        </w:tc>
      </w:tr>
      <w:tr w:rsidR="0047050E" w:rsidRPr="00E5459C" w14:paraId="6BE0E47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A7DD0F"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FD85D32" w14:textId="77777777" w:rsidR="000A7E24" w:rsidRPr="00E5459C" w:rsidRDefault="000A7E24" w:rsidP="007431F0">
            <w:pPr>
              <w:tabs>
                <w:tab w:val="left" w:pos="175"/>
              </w:tabs>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7C0B59" w14:textId="77777777" w:rsidR="000A7E24" w:rsidRPr="00E5459C" w:rsidRDefault="000A7E24" w:rsidP="00DB63A3">
            <w:pPr>
              <w:spacing w:line="240" w:lineRule="auto"/>
              <w:ind w:firstLine="0"/>
              <w:jc w:val="center"/>
            </w:pPr>
            <w:r w:rsidRPr="00E5459C">
              <w:t>20,27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CC3A69" w14:textId="77777777" w:rsidR="000A7E24" w:rsidRPr="00E5459C" w:rsidRDefault="000A7E24" w:rsidP="00DB63A3">
            <w:pPr>
              <w:spacing w:line="240" w:lineRule="auto"/>
              <w:ind w:firstLine="0"/>
              <w:jc w:val="center"/>
            </w:pPr>
            <w:r w:rsidRPr="00E5459C">
              <w:t>20,63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E9A942" w14:textId="77777777" w:rsidR="000A7E24" w:rsidRPr="00E5459C" w:rsidRDefault="000A7E24" w:rsidP="00DB63A3">
            <w:pPr>
              <w:spacing w:line="240" w:lineRule="auto"/>
              <w:ind w:firstLine="0"/>
              <w:jc w:val="center"/>
            </w:pPr>
            <w:r w:rsidRPr="00E5459C">
              <w:t>20,2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0F1E05" w14:textId="77777777" w:rsidR="000A7E24" w:rsidRPr="00E5459C" w:rsidRDefault="000A7E24" w:rsidP="00DB63A3">
            <w:pPr>
              <w:spacing w:line="240" w:lineRule="auto"/>
              <w:ind w:firstLine="0"/>
              <w:jc w:val="center"/>
            </w:pPr>
            <w:r w:rsidRPr="00E5459C">
              <w:t>20,56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FF85E0" w14:textId="77777777" w:rsidR="000A7E24" w:rsidRPr="00E5459C" w:rsidRDefault="000A7E24" w:rsidP="00DB63A3">
            <w:pPr>
              <w:spacing w:line="240" w:lineRule="auto"/>
              <w:ind w:firstLine="0"/>
              <w:jc w:val="center"/>
            </w:pPr>
            <w:r w:rsidRPr="00E5459C">
              <w:t>20,18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BFB71F" w14:textId="77777777" w:rsidR="000A7E24" w:rsidRPr="00E5459C" w:rsidRDefault="000A7E24" w:rsidP="00DB63A3">
            <w:pPr>
              <w:spacing w:line="240" w:lineRule="auto"/>
              <w:ind w:firstLine="0"/>
              <w:jc w:val="center"/>
            </w:pPr>
            <w:r w:rsidRPr="00E5459C">
              <w:t>20,54</w:t>
            </w:r>
          </w:p>
        </w:tc>
      </w:tr>
      <w:tr w:rsidR="0047050E" w:rsidRPr="00E5459C" w14:paraId="5C03BAE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A8CE7E"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00692F6" w14:textId="77777777" w:rsidR="000A7E24" w:rsidRPr="00E5459C" w:rsidRDefault="000A7E24" w:rsidP="007431F0">
            <w:pPr>
              <w:tabs>
                <w:tab w:val="left" w:pos="175"/>
              </w:tabs>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0C361" w14:textId="77777777" w:rsidR="000A7E24" w:rsidRPr="00E5459C" w:rsidRDefault="000A7E24" w:rsidP="00DB63A3">
            <w:pPr>
              <w:spacing w:line="240" w:lineRule="auto"/>
              <w:ind w:firstLine="0"/>
              <w:jc w:val="center"/>
            </w:pPr>
            <w:r w:rsidRPr="00E5459C">
              <w:t>6,45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943C2C" w14:textId="77777777" w:rsidR="000A7E24" w:rsidRPr="00E5459C" w:rsidRDefault="000A7E24" w:rsidP="00DB63A3">
            <w:pPr>
              <w:spacing w:line="240" w:lineRule="auto"/>
              <w:ind w:firstLine="0"/>
              <w:jc w:val="center"/>
            </w:pPr>
            <w:r w:rsidRPr="00E5459C">
              <w:t>6,56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D55F51" w14:textId="77777777" w:rsidR="000A7E24" w:rsidRPr="00E5459C" w:rsidRDefault="000A7E24" w:rsidP="00DB63A3">
            <w:pPr>
              <w:spacing w:line="240" w:lineRule="auto"/>
              <w:ind w:firstLine="0"/>
              <w:jc w:val="center"/>
            </w:pPr>
            <w:r w:rsidRPr="00E5459C">
              <w:t>6,43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B67F84" w14:textId="77777777" w:rsidR="000A7E24" w:rsidRPr="00E5459C" w:rsidRDefault="000A7E24" w:rsidP="00DB63A3">
            <w:pPr>
              <w:spacing w:line="240" w:lineRule="auto"/>
              <w:ind w:firstLine="0"/>
              <w:jc w:val="center"/>
            </w:pPr>
            <w:r w:rsidRPr="00E5459C">
              <w:t>6,54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46C3AB" w14:textId="77777777" w:rsidR="000A7E24" w:rsidRPr="00E5459C" w:rsidRDefault="000A7E24" w:rsidP="00DB63A3">
            <w:pPr>
              <w:spacing w:line="240" w:lineRule="auto"/>
              <w:ind w:firstLine="0"/>
              <w:jc w:val="center"/>
            </w:pPr>
            <w:r w:rsidRPr="00E5459C">
              <w:t>6,42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CD535C" w14:textId="77777777" w:rsidR="000A7E24" w:rsidRPr="00E5459C" w:rsidRDefault="000A7E24" w:rsidP="00DB63A3">
            <w:pPr>
              <w:spacing w:line="240" w:lineRule="auto"/>
              <w:ind w:firstLine="0"/>
              <w:jc w:val="center"/>
            </w:pPr>
            <w:r w:rsidRPr="00E5459C">
              <w:t>6,53</w:t>
            </w:r>
          </w:p>
        </w:tc>
      </w:tr>
      <w:tr w:rsidR="0047050E" w:rsidRPr="00E5459C" w14:paraId="732E21E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25F887"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9BC06E5" w14:textId="77777777" w:rsidR="000A7E24" w:rsidRPr="00E5459C" w:rsidRDefault="000A7E24" w:rsidP="007431F0">
            <w:pPr>
              <w:tabs>
                <w:tab w:val="left" w:pos="175"/>
              </w:tabs>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614D57" w14:textId="77777777" w:rsidR="000A7E24" w:rsidRPr="00E5459C" w:rsidRDefault="000A7E24" w:rsidP="00DB63A3">
            <w:pPr>
              <w:spacing w:line="240" w:lineRule="auto"/>
              <w:ind w:firstLine="0"/>
              <w:jc w:val="center"/>
            </w:pPr>
            <w:r w:rsidRPr="00E5459C">
              <w:t>3,69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E0EDC1" w14:textId="77777777" w:rsidR="000A7E24" w:rsidRPr="00E5459C" w:rsidRDefault="000A7E24" w:rsidP="00DB63A3">
            <w:pPr>
              <w:spacing w:line="240" w:lineRule="auto"/>
              <w:ind w:firstLine="0"/>
              <w:jc w:val="center"/>
            </w:pPr>
            <w:r w:rsidRPr="00E5459C">
              <w:t>3,75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0DD536" w14:textId="77777777" w:rsidR="000A7E24" w:rsidRPr="00E5459C" w:rsidRDefault="000A7E24" w:rsidP="00DB63A3">
            <w:pPr>
              <w:spacing w:line="240" w:lineRule="auto"/>
              <w:ind w:firstLine="0"/>
              <w:jc w:val="center"/>
            </w:pPr>
            <w:r w:rsidRPr="00E5459C">
              <w:t>3,67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B95920" w14:textId="77777777" w:rsidR="000A7E24" w:rsidRPr="00E5459C" w:rsidRDefault="000A7E24" w:rsidP="00DB63A3">
            <w:pPr>
              <w:spacing w:line="240" w:lineRule="auto"/>
              <w:ind w:firstLine="0"/>
              <w:jc w:val="center"/>
            </w:pPr>
            <w:r w:rsidRPr="00E5459C">
              <w:t>3,74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9CF8AA" w14:textId="77777777" w:rsidR="000A7E24" w:rsidRPr="00E5459C" w:rsidRDefault="000A7E24" w:rsidP="00DB63A3">
            <w:pPr>
              <w:spacing w:line="240" w:lineRule="auto"/>
              <w:ind w:firstLine="0"/>
              <w:jc w:val="center"/>
            </w:pPr>
            <w:r w:rsidRPr="00E5459C">
              <w:t>3,67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C7C01" w14:textId="77777777" w:rsidR="000A7E24" w:rsidRPr="00E5459C" w:rsidRDefault="000A7E24" w:rsidP="00DB63A3">
            <w:pPr>
              <w:spacing w:line="240" w:lineRule="auto"/>
              <w:ind w:firstLine="0"/>
              <w:jc w:val="center"/>
            </w:pPr>
            <w:r w:rsidRPr="00E5459C">
              <w:t>3,73</w:t>
            </w:r>
          </w:p>
        </w:tc>
      </w:tr>
      <w:tr w:rsidR="0047050E" w:rsidRPr="00E5459C" w14:paraId="067F5EA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D89322"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E9159F0" w14:textId="77777777" w:rsidR="000A7E24" w:rsidRPr="00E5459C" w:rsidRDefault="000A7E24" w:rsidP="007431F0">
            <w:pPr>
              <w:tabs>
                <w:tab w:val="left" w:pos="175"/>
              </w:tabs>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343D2E" w14:textId="77777777" w:rsidR="000A7E24" w:rsidRPr="00E5459C" w:rsidRDefault="000A7E24" w:rsidP="00DB63A3">
            <w:pPr>
              <w:spacing w:line="240" w:lineRule="auto"/>
              <w:ind w:firstLine="0"/>
              <w:jc w:val="center"/>
            </w:pPr>
            <w:r w:rsidRPr="00E5459C">
              <w:t>13,38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1BE441" w14:textId="77777777" w:rsidR="000A7E24" w:rsidRPr="00E5459C" w:rsidRDefault="000A7E24" w:rsidP="00DB63A3">
            <w:pPr>
              <w:spacing w:line="240" w:lineRule="auto"/>
              <w:ind w:firstLine="0"/>
              <w:jc w:val="center"/>
            </w:pPr>
            <w:r w:rsidRPr="00E5459C">
              <w:t>13,62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106395" w14:textId="77777777" w:rsidR="000A7E24" w:rsidRPr="00E5459C" w:rsidRDefault="000A7E24" w:rsidP="00DB63A3">
            <w:pPr>
              <w:spacing w:line="240" w:lineRule="auto"/>
              <w:ind w:firstLine="0"/>
              <w:jc w:val="center"/>
            </w:pPr>
            <w:r w:rsidRPr="00E5459C">
              <w:t>13,67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C94064" w14:textId="77777777" w:rsidR="000A7E24" w:rsidRPr="00E5459C" w:rsidRDefault="000A7E24" w:rsidP="00DB63A3">
            <w:pPr>
              <w:spacing w:line="240" w:lineRule="auto"/>
              <w:ind w:firstLine="0"/>
              <w:jc w:val="center"/>
            </w:pPr>
            <w:r w:rsidRPr="00E5459C">
              <w:t>13,91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B8206F" w14:textId="77777777" w:rsidR="000A7E24" w:rsidRPr="00E5459C" w:rsidRDefault="000A7E24" w:rsidP="00DB63A3">
            <w:pPr>
              <w:spacing w:line="240" w:lineRule="auto"/>
              <w:ind w:firstLine="0"/>
              <w:jc w:val="center"/>
            </w:pPr>
            <w:r w:rsidRPr="00E5459C">
              <w:t>13,76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C10F94" w14:textId="77777777" w:rsidR="000A7E24" w:rsidRPr="00E5459C" w:rsidRDefault="000A7E24" w:rsidP="00DB63A3">
            <w:pPr>
              <w:spacing w:line="240" w:lineRule="auto"/>
              <w:ind w:firstLine="0"/>
              <w:jc w:val="center"/>
            </w:pPr>
            <w:r w:rsidRPr="00E5459C">
              <w:t>14</w:t>
            </w:r>
          </w:p>
        </w:tc>
      </w:tr>
      <w:tr w:rsidR="0047050E" w:rsidRPr="00E5459C" w14:paraId="07D14D2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5F2E38"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17CF65B" w14:textId="77777777" w:rsidR="000A7E24" w:rsidRPr="00E5459C" w:rsidRDefault="000A7E24" w:rsidP="007431F0">
            <w:pPr>
              <w:tabs>
                <w:tab w:val="left" w:pos="175"/>
              </w:tabs>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03DD00" w14:textId="77777777" w:rsidR="000A7E24" w:rsidRPr="00E5459C" w:rsidRDefault="000A7E24" w:rsidP="00DB63A3">
            <w:pPr>
              <w:spacing w:line="240" w:lineRule="auto"/>
              <w:ind w:firstLine="0"/>
              <w:jc w:val="center"/>
            </w:pPr>
            <w:r w:rsidRPr="00E5459C">
              <w:t>7,37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1F79B" w14:textId="77777777" w:rsidR="000A7E24" w:rsidRPr="00E5459C" w:rsidRDefault="000A7E24" w:rsidP="00DB63A3">
            <w:pPr>
              <w:spacing w:line="240" w:lineRule="auto"/>
              <w:ind w:firstLine="0"/>
              <w:jc w:val="center"/>
            </w:pPr>
            <w:r w:rsidRPr="00E5459C">
              <w:t>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C4CE66" w14:textId="77777777" w:rsidR="000A7E24" w:rsidRPr="00E5459C" w:rsidRDefault="000A7E24" w:rsidP="00DB63A3">
            <w:pPr>
              <w:spacing w:line="240" w:lineRule="auto"/>
              <w:ind w:firstLine="0"/>
              <w:jc w:val="center"/>
            </w:pPr>
            <w:r w:rsidRPr="00E5459C">
              <w:t>7,35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2EF7C5" w14:textId="77777777" w:rsidR="000A7E24" w:rsidRPr="00E5459C" w:rsidRDefault="000A7E24" w:rsidP="00DB63A3">
            <w:pPr>
              <w:spacing w:line="240" w:lineRule="auto"/>
              <w:ind w:firstLine="0"/>
              <w:jc w:val="center"/>
            </w:pPr>
            <w:r w:rsidRPr="00E5459C">
              <w:t>7,48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E41CCD" w14:textId="77777777" w:rsidR="000A7E24" w:rsidRPr="00E5459C" w:rsidRDefault="000A7E24" w:rsidP="00DB63A3">
            <w:pPr>
              <w:spacing w:line="240" w:lineRule="auto"/>
              <w:ind w:firstLine="0"/>
              <w:jc w:val="center"/>
            </w:pPr>
            <w:r w:rsidRPr="00E5459C">
              <w:t>7,34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31D550" w14:textId="77777777" w:rsidR="000A7E24" w:rsidRPr="00E5459C" w:rsidRDefault="000A7E24" w:rsidP="00DB63A3">
            <w:pPr>
              <w:spacing w:line="240" w:lineRule="auto"/>
              <w:ind w:firstLine="0"/>
              <w:jc w:val="center"/>
            </w:pPr>
            <w:r w:rsidRPr="00E5459C">
              <w:t>7,47</w:t>
            </w:r>
          </w:p>
        </w:tc>
      </w:tr>
      <w:tr w:rsidR="0047050E" w:rsidRPr="00E5459C" w14:paraId="2ADF9F8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8AC5F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DD8550F" w14:textId="77777777" w:rsidR="000A7E24" w:rsidRPr="00E5459C" w:rsidRDefault="007431F0" w:rsidP="007431F0">
            <w:pPr>
              <w:tabs>
                <w:tab w:val="left" w:pos="175"/>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442E96" w14:textId="77777777" w:rsidR="000A7E24" w:rsidRPr="00E5459C" w:rsidRDefault="000A7E24" w:rsidP="00DB63A3">
            <w:pPr>
              <w:spacing w:line="240" w:lineRule="auto"/>
              <w:ind w:firstLine="0"/>
              <w:jc w:val="center"/>
            </w:pPr>
            <w:r w:rsidRPr="00E5459C">
              <w:t>3,69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BC205D" w14:textId="77777777" w:rsidR="000A7E24" w:rsidRPr="00E5459C" w:rsidRDefault="000A7E24" w:rsidP="00DB63A3">
            <w:pPr>
              <w:spacing w:line="240" w:lineRule="auto"/>
              <w:ind w:firstLine="0"/>
              <w:jc w:val="center"/>
            </w:pPr>
            <w:r w:rsidRPr="00E5459C">
              <w:t>3,75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324A9B" w14:textId="77777777" w:rsidR="000A7E24" w:rsidRPr="00E5459C" w:rsidRDefault="000A7E24" w:rsidP="00DB63A3">
            <w:pPr>
              <w:spacing w:line="240" w:lineRule="auto"/>
              <w:ind w:firstLine="0"/>
              <w:jc w:val="center"/>
            </w:pPr>
            <w:r w:rsidRPr="00E5459C">
              <w:t>3,67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64E656" w14:textId="77777777" w:rsidR="000A7E24" w:rsidRPr="00E5459C" w:rsidRDefault="000A7E24" w:rsidP="00DB63A3">
            <w:pPr>
              <w:spacing w:line="240" w:lineRule="auto"/>
              <w:ind w:firstLine="0"/>
              <w:jc w:val="center"/>
            </w:pPr>
            <w:r w:rsidRPr="00E5459C">
              <w:t>3,74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E55CC4" w14:textId="77777777" w:rsidR="000A7E24" w:rsidRPr="00E5459C" w:rsidRDefault="000A7E24" w:rsidP="00DB63A3">
            <w:pPr>
              <w:spacing w:line="240" w:lineRule="auto"/>
              <w:ind w:firstLine="0"/>
              <w:jc w:val="center"/>
            </w:pPr>
            <w:r w:rsidRPr="00E5459C">
              <w:t>3,67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2497C8" w14:textId="77777777" w:rsidR="000A7E24" w:rsidRPr="00E5459C" w:rsidRDefault="000A7E24" w:rsidP="00DB63A3">
            <w:pPr>
              <w:spacing w:line="240" w:lineRule="auto"/>
              <w:ind w:firstLine="0"/>
              <w:jc w:val="center"/>
            </w:pPr>
            <w:r w:rsidRPr="00E5459C">
              <w:t>3,73</w:t>
            </w:r>
          </w:p>
        </w:tc>
      </w:tr>
      <w:tr w:rsidR="0047050E" w:rsidRPr="00E5459C" w14:paraId="50C9407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F90AD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2298EC" w14:textId="77777777" w:rsidR="000A7E24" w:rsidRPr="00E5459C" w:rsidRDefault="007431F0" w:rsidP="007431F0">
            <w:pPr>
              <w:tabs>
                <w:tab w:val="left" w:pos="175"/>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51915D" w14:textId="77777777" w:rsidR="000A7E24" w:rsidRPr="00E5459C" w:rsidRDefault="000A7E24" w:rsidP="00DB63A3">
            <w:pPr>
              <w:spacing w:line="240" w:lineRule="auto"/>
              <w:ind w:firstLine="0"/>
              <w:jc w:val="center"/>
            </w:pPr>
            <w:r w:rsidRPr="00E5459C">
              <w:t>3,69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4291E6" w14:textId="77777777" w:rsidR="000A7E24" w:rsidRPr="00E5459C" w:rsidRDefault="000A7E24" w:rsidP="00DB63A3">
            <w:pPr>
              <w:spacing w:line="240" w:lineRule="auto"/>
              <w:ind w:firstLine="0"/>
              <w:jc w:val="center"/>
            </w:pPr>
            <w:r w:rsidRPr="00E5459C">
              <w:t>3,75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E3FACC" w14:textId="77777777" w:rsidR="000A7E24" w:rsidRPr="00E5459C" w:rsidRDefault="000A7E24" w:rsidP="00DB63A3">
            <w:pPr>
              <w:spacing w:line="240" w:lineRule="auto"/>
              <w:ind w:firstLine="0"/>
              <w:jc w:val="center"/>
            </w:pPr>
            <w:r w:rsidRPr="00E5459C">
              <w:t>3,67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194092" w14:textId="77777777" w:rsidR="000A7E24" w:rsidRPr="00E5459C" w:rsidRDefault="000A7E24" w:rsidP="00DB63A3">
            <w:pPr>
              <w:spacing w:line="240" w:lineRule="auto"/>
              <w:ind w:firstLine="0"/>
              <w:jc w:val="center"/>
            </w:pPr>
            <w:r w:rsidRPr="00E5459C">
              <w:t>3,74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F006C" w14:textId="77777777" w:rsidR="000A7E24" w:rsidRPr="00E5459C" w:rsidRDefault="000A7E24" w:rsidP="00DB63A3">
            <w:pPr>
              <w:spacing w:line="240" w:lineRule="auto"/>
              <w:ind w:firstLine="0"/>
              <w:jc w:val="center"/>
            </w:pPr>
            <w:r w:rsidRPr="00E5459C">
              <w:t>3,67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5011D7" w14:textId="77777777" w:rsidR="000A7E24" w:rsidRPr="00E5459C" w:rsidRDefault="000A7E24" w:rsidP="00DB63A3">
            <w:pPr>
              <w:spacing w:line="240" w:lineRule="auto"/>
              <w:ind w:firstLine="0"/>
              <w:jc w:val="center"/>
            </w:pPr>
            <w:r w:rsidRPr="00E5459C">
              <w:t>3,73</w:t>
            </w:r>
          </w:p>
        </w:tc>
      </w:tr>
      <w:tr w:rsidR="0047050E" w:rsidRPr="00E5459C" w14:paraId="36D3BA5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BA1900"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5DE8B2" w14:textId="77777777" w:rsidR="000A7E24" w:rsidRPr="00E5459C" w:rsidRDefault="000A7E24" w:rsidP="007431F0">
            <w:pPr>
              <w:tabs>
                <w:tab w:val="left" w:pos="175"/>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B4CA62" w14:textId="77777777" w:rsidR="000A7E24" w:rsidRPr="00E5459C" w:rsidRDefault="000A7E24" w:rsidP="00DB63A3">
            <w:pPr>
              <w:spacing w:line="240" w:lineRule="auto"/>
              <w:ind w:firstLine="0"/>
              <w:jc w:val="center"/>
            </w:pPr>
            <w:r w:rsidRPr="00E5459C">
              <w:t>14,74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C4E3A7" w14:textId="77777777" w:rsidR="000A7E24" w:rsidRPr="00E5459C" w:rsidRDefault="000A7E24" w:rsidP="00DB63A3">
            <w:pPr>
              <w:spacing w:line="240" w:lineRule="auto"/>
              <w:ind w:firstLine="0"/>
              <w:jc w:val="center"/>
            </w:pPr>
            <w:r w:rsidRPr="00E5459C">
              <w:t>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5E2D2C" w14:textId="77777777" w:rsidR="000A7E24" w:rsidRPr="00E5459C" w:rsidRDefault="000A7E24" w:rsidP="00DB63A3">
            <w:pPr>
              <w:spacing w:line="240" w:lineRule="auto"/>
              <w:ind w:firstLine="0"/>
              <w:jc w:val="center"/>
            </w:pPr>
            <w:r w:rsidRPr="00E5459C">
              <w:t>14,69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F7D0F8" w14:textId="77777777" w:rsidR="000A7E24" w:rsidRPr="00E5459C" w:rsidRDefault="000A7E24" w:rsidP="00DB63A3">
            <w:pPr>
              <w:spacing w:line="240" w:lineRule="auto"/>
              <w:ind w:firstLine="0"/>
              <w:jc w:val="center"/>
            </w:pPr>
            <w:r w:rsidRPr="00E5459C">
              <w:t>14,95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1887B9" w14:textId="77777777" w:rsidR="000A7E24" w:rsidRPr="00E5459C" w:rsidRDefault="000A7E24" w:rsidP="00DB63A3">
            <w:pPr>
              <w:spacing w:line="240" w:lineRule="auto"/>
              <w:ind w:firstLine="0"/>
              <w:jc w:val="center"/>
            </w:pPr>
            <w:r w:rsidRPr="00E5459C">
              <w:t>14,68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B7E94" w14:textId="77777777" w:rsidR="000A7E24" w:rsidRPr="00E5459C" w:rsidRDefault="000A7E24" w:rsidP="00DB63A3">
            <w:pPr>
              <w:spacing w:line="240" w:lineRule="auto"/>
              <w:ind w:firstLine="0"/>
              <w:jc w:val="center"/>
            </w:pPr>
            <w:r w:rsidRPr="00E5459C">
              <w:t>14,94</w:t>
            </w:r>
          </w:p>
        </w:tc>
      </w:tr>
      <w:tr w:rsidR="0047050E" w:rsidRPr="00E5459C" w14:paraId="11DD5E9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A0C637"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9E11CAB" w14:textId="77777777" w:rsidR="000A7E24" w:rsidRPr="00E5459C" w:rsidRDefault="000A7E24" w:rsidP="007431F0">
            <w:pPr>
              <w:tabs>
                <w:tab w:val="left" w:pos="175"/>
              </w:tabs>
              <w:spacing w:line="240" w:lineRule="auto"/>
              <w:ind w:firstLine="0"/>
            </w:pPr>
            <w:r w:rsidRPr="00E5459C">
              <w:t>Внутренние санитарно-</w:t>
            </w:r>
            <w:r w:rsidRPr="00E5459C">
              <w:rPr>
                <w:spacing w:val="-4"/>
              </w:rPr>
              <w:t>технические и электрические</w:t>
            </w:r>
            <w:r w:rsidRPr="00E5459C">
              <w:t xml:space="preserve">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15D384" w14:textId="77777777" w:rsidR="000A7E24" w:rsidRPr="00E5459C" w:rsidRDefault="000A7E24" w:rsidP="00DB63A3">
            <w:pPr>
              <w:spacing w:line="240" w:lineRule="auto"/>
              <w:ind w:firstLine="0"/>
              <w:jc w:val="center"/>
            </w:pPr>
            <w:r w:rsidRPr="00E5459C">
              <w:t>18,44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60517B" w14:textId="77777777" w:rsidR="000A7E24" w:rsidRPr="00E5459C" w:rsidRDefault="000A7E24" w:rsidP="00DB63A3">
            <w:pPr>
              <w:spacing w:line="240" w:lineRule="auto"/>
              <w:ind w:firstLine="0"/>
              <w:jc w:val="center"/>
            </w:pPr>
            <w:r w:rsidRPr="00E5459C">
              <w:t>16,99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22D66B" w14:textId="77777777" w:rsidR="000A7E24" w:rsidRPr="00E5459C" w:rsidRDefault="000A7E24" w:rsidP="00DB63A3">
            <w:pPr>
              <w:spacing w:line="240" w:lineRule="auto"/>
              <w:ind w:firstLine="0"/>
              <w:jc w:val="center"/>
            </w:pPr>
            <w:r w:rsidRPr="00E5459C">
              <w:t>18,38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888EBA" w14:textId="77777777" w:rsidR="000A7E24" w:rsidRPr="00E5459C" w:rsidRDefault="000A7E24" w:rsidP="00DB63A3">
            <w:pPr>
              <w:spacing w:line="240" w:lineRule="auto"/>
              <w:ind w:firstLine="0"/>
              <w:jc w:val="center"/>
            </w:pPr>
            <w:r w:rsidRPr="00E5459C">
              <w:t>16,93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D856D3" w14:textId="77777777" w:rsidR="000A7E24" w:rsidRPr="00E5459C" w:rsidRDefault="000A7E24" w:rsidP="00DB63A3">
            <w:pPr>
              <w:spacing w:line="240" w:lineRule="auto"/>
              <w:ind w:firstLine="0"/>
              <w:jc w:val="center"/>
            </w:pPr>
            <w:r w:rsidRPr="00E5459C">
              <w:t>18,36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87D403" w14:textId="77777777" w:rsidR="000A7E24" w:rsidRPr="00E5459C" w:rsidRDefault="000A7E24" w:rsidP="00DB63A3">
            <w:pPr>
              <w:spacing w:line="240" w:lineRule="auto"/>
              <w:ind w:firstLine="0"/>
              <w:jc w:val="center"/>
            </w:pPr>
            <w:r w:rsidRPr="00E5459C">
              <w:t>16,92</w:t>
            </w:r>
          </w:p>
        </w:tc>
      </w:tr>
      <w:tr w:rsidR="0047050E" w:rsidRPr="00E5459C" w14:paraId="7351276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81B49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EFA15D8" w14:textId="77777777" w:rsidR="000A7E24" w:rsidRPr="00E5459C" w:rsidRDefault="007431F0" w:rsidP="007431F0">
            <w:pPr>
              <w:tabs>
                <w:tab w:val="left" w:pos="175"/>
              </w:tabs>
              <w:spacing w:line="240" w:lineRule="auto"/>
              <w:ind w:firstLine="0"/>
            </w:pPr>
            <w:r w:rsidRPr="00E5459C">
              <w:tab/>
              <w:t xml:space="preserve">центральное </w:t>
            </w:r>
            <w:r w:rsidR="000A7E24" w:rsidRPr="00E5459C">
              <w:t xml:space="preserve">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24C53A" w14:textId="77777777" w:rsidR="000A7E24" w:rsidRPr="00E5459C" w:rsidRDefault="000A7E24" w:rsidP="00DB63A3">
            <w:pPr>
              <w:spacing w:line="240" w:lineRule="auto"/>
              <w:ind w:firstLine="0"/>
              <w:jc w:val="center"/>
            </w:pPr>
            <w:r w:rsidRPr="00E5459C">
              <w:t>7,37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AF2007" w14:textId="77777777" w:rsidR="000A7E24" w:rsidRPr="00E5459C" w:rsidRDefault="000A7E24" w:rsidP="00DB63A3">
            <w:pPr>
              <w:spacing w:line="240" w:lineRule="auto"/>
              <w:ind w:firstLine="0"/>
              <w:jc w:val="center"/>
            </w:pPr>
            <w:r w:rsidRPr="00E5459C">
              <w:t>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6CA434" w14:textId="77777777" w:rsidR="000A7E24" w:rsidRPr="00E5459C" w:rsidRDefault="000A7E24" w:rsidP="00DB63A3">
            <w:pPr>
              <w:spacing w:line="240" w:lineRule="auto"/>
              <w:ind w:firstLine="0"/>
              <w:jc w:val="center"/>
            </w:pPr>
            <w:r w:rsidRPr="00E5459C">
              <w:t>7,35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43BCD" w14:textId="77777777" w:rsidR="000A7E24" w:rsidRPr="00E5459C" w:rsidRDefault="000A7E24" w:rsidP="00DB63A3">
            <w:pPr>
              <w:spacing w:line="240" w:lineRule="auto"/>
              <w:ind w:firstLine="0"/>
              <w:jc w:val="center"/>
            </w:pPr>
            <w:r w:rsidRPr="00E5459C">
              <w:t>7,48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D70A4E" w14:textId="77777777" w:rsidR="000A7E24" w:rsidRPr="00E5459C" w:rsidRDefault="000A7E24" w:rsidP="00DB63A3">
            <w:pPr>
              <w:spacing w:line="240" w:lineRule="auto"/>
              <w:ind w:firstLine="0"/>
              <w:jc w:val="center"/>
            </w:pPr>
            <w:r w:rsidRPr="00E5459C">
              <w:t>7,34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B31C4A" w14:textId="77777777" w:rsidR="000A7E24" w:rsidRPr="00E5459C" w:rsidRDefault="000A7E24" w:rsidP="00DB63A3">
            <w:pPr>
              <w:spacing w:line="240" w:lineRule="auto"/>
              <w:ind w:firstLine="0"/>
              <w:jc w:val="center"/>
            </w:pPr>
            <w:r w:rsidRPr="00E5459C">
              <w:t>7,47</w:t>
            </w:r>
          </w:p>
        </w:tc>
      </w:tr>
      <w:tr w:rsidR="0047050E" w:rsidRPr="00E5459C" w14:paraId="158F11C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B62C48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71A954F" w14:textId="77777777" w:rsidR="000A7E24" w:rsidRPr="00E5459C" w:rsidRDefault="007431F0" w:rsidP="007431F0">
            <w:pPr>
              <w:tabs>
                <w:tab w:val="left" w:pos="175"/>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DED3DD" w14:textId="77777777" w:rsidR="000A7E24" w:rsidRPr="00E5459C" w:rsidRDefault="000A7E24" w:rsidP="00DB63A3">
            <w:pPr>
              <w:spacing w:line="240" w:lineRule="auto"/>
              <w:ind w:firstLine="0"/>
              <w:jc w:val="center"/>
            </w:pPr>
            <w:r w:rsidRPr="00E5459C">
              <w:t>0,2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88CB" w14:textId="77777777" w:rsidR="000A7E24" w:rsidRPr="00E5459C" w:rsidRDefault="000A7E24" w:rsidP="00DB63A3">
            <w:pPr>
              <w:spacing w:line="240" w:lineRule="auto"/>
              <w:ind w:firstLine="0"/>
              <w:jc w:val="center"/>
            </w:pPr>
            <w:r w:rsidRPr="00E5459C">
              <w:t>0,21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6C6D7" w14:textId="77777777" w:rsidR="000A7E24" w:rsidRPr="00E5459C" w:rsidRDefault="000A7E24" w:rsidP="00DB63A3">
            <w:pPr>
              <w:spacing w:line="240" w:lineRule="auto"/>
              <w:ind w:firstLine="0"/>
              <w:jc w:val="center"/>
            </w:pPr>
            <w:r w:rsidRPr="00E5459C">
              <w:t>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36F097" w14:textId="77777777" w:rsidR="000A7E24" w:rsidRPr="00E5459C" w:rsidRDefault="000A7E24" w:rsidP="00DB63A3">
            <w:pPr>
              <w:spacing w:line="240" w:lineRule="auto"/>
              <w:ind w:firstLine="0"/>
              <w:jc w:val="center"/>
            </w:pPr>
            <w:r w:rsidRPr="00E5459C">
              <w:t>0,21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B8731A" w14:textId="77777777" w:rsidR="000A7E24" w:rsidRPr="00E5459C" w:rsidRDefault="000A7E24" w:rsidP="00DB63A3">
            <w:pPr>
              <w:spacing w:line="240" w:lineRule="auto"/>
              <w:ind w:firstLine="0"/>
              <w:jc w:val="center"/>
            </w:pPr>
            <w:r w:rsidRPr="00E5459C">
              <w:t>0,2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24604C" w14:textId="77777777" w:rsidR="000A7E24" w:rsidRPr="00E5459C" w:rsidRDefault="000A7E24" w:rsidP="00DB63A3">
            <w:pPr>
              <w:spacing w:line="240" w:lineRule="auto"/>
              <w:ind w:firstLine="0"/>
              <w:jc w:val="center"/>
            </w:pPr>
            <w:r w:rsidRPr="00E5459C">
              <w:t>0,21</w:t>
            </w:r>
          </w:p>
        </w:tc>
      </w:tr>
      <w:tr w:rsidR="0047050E" w:rsidRPr="00E5459C" w14:paraId="505AC3C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CA92AA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D50C38" w14:textId="77777777" w:rsidR="000A7E24" w:rsidRPr="00E5459C" w:rsidRDefault="007431F0" w:rsidP="007431F0">
            <w:pPr>
              <w:tabs>
                <w:tab w:val="left" w:pos="175"/>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42C737" w14:textId="77777777" w:rsidR="000A7E24" w:rsidRPr="00E5459C" w:rsidRDefault="000A7E24" w:rsidP="00DB63A3">
            <w:pPr>
              <w:spacing w:line="240" w:lineRule="auto"/>
              <w:ind w:firstLine="0"/>
              <w:jc w:val="center"/>
            </w:pPr>
            <w:r w:rsidRPr="00E5459C">
              <w:t>0,74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E16105" w14:textId="77777777" w:rsidR="000A7E24" w:rsidRPr="00E5459C" w:rsidRDefault="000A7E24" w:rsidP="00DB63A3">
            <w:pPr>
              <w:spacing w:line="240" w:lineRule="auto"/>
              <w:ind w:firstLine="0"/>
              <w:jc w:val="center"/>
            </w:pPr>
            <w:r w:rsidRPr="00E5459C">
              <w:t>0,75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53E712" w14:textId="77777777" w:rsidR="000A7E24" w:rsidRPr="00E5459C" w:rsidRDefault="000A7E24" w:rsidP="00DB63A3">
            <w:pPr>
              <w:spacing w:line="240" w:lineRule="auto"/>
              <w:ind w:firstLine="0"/>
              <w:jc w:val="center"/>
            </w:pPr>
            <w:r w:rsidRPr="00E5459C">
              <w:t>0,73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D44087" w14:textId="77777777" w:rsidR="000A7E24" w:rsidRPr="00E5459C" w:rsidRDefault="000A7E24" w:rsidP="00DB63A3">
            <w:pPr>
              <w:spacing w:line="240" w:lineRule="auto"/>
              <w:ind w:firstLine="0"/>
              <w:jc w:val="center"/>
            </w:pPr>
            <w:r w:rsidRPr="00E5459C">
              <w:t>0,75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BC7494" w14:textId="77777777" w:rsidR="000A7E24" w:rsidRPr="00E5459C" w:rsidRDefault="000A7E24" w:rsidP="00DB63A3">
            <w:pPr>
              <w:spacing w:line="240" w:lineRule="auto"/>
              <w:ind w:firstLine="0"/>
              <w:jc w:val="center"/>
            </w:pPr>
            <w:r w:rsidRPr="00E5459C">
              <w:t>0,73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11D37" w14:textId="77777777" w:rsidR="000A7E24" w:rsidRPr="00E5459C" w:rsidRDefault="000A7E24" w:rsidP="00DB63A3">
            <w:pPr>
              <w:spacing w:line="240" w:lineRule="auto"/>
              <w:ind w:firstLine="0"/>
              <w:jc w:val="center"/>
            </w:pPr>
            <w:r w:rsidRPr="00E5459C">
              <w:t>0,75</w:t>
            </w:r>
          </w:p>
        </w:tc>
      </w:tr>
      <w:tr w:rsidR="0047050E" w:rsidRPr="00E5459C" w14:paraId="5B82554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16CDB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6DEC671" w14:textId="77777777" w:rsidR="000A7E24" w:rsidRPr="00E5459C" w:rsidRDefault="007431F0" w:rsidP="007431F0">
            <w:pPr>
              <w:tabs>
                <w:tab w:val="left" w:pos="175"/>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6F922C" w14:textId="77777777" w:rsidR="000A7E24" w:rsidRPr="00E5459C" w:rsidRDefault="000A7E24" w:rsidP="00DB63A3">
            <w:pPr>
              <w:spacing w:line="240" w:lineRule="auto"/>
              <w:ind w:firstLine="0"/>
              <w:jc w:val="center"/>
            </w:pPr>
            <w:r w:rsidRPr="00E5459C">
              <w:t>1,47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4799E0" w14:textId="77777777" w:rsidR="000A7E24" w:rsidRPr="00E5459C" w:rsidRDefault="000A7E24" w:rsidP="00DB63A3">
            <w:pPr>
              <w:spacing w:line="240" w:lineRule="auto"/>
              <w:ind w:firstLine="0"/>
              <w:jc w:val="center"/>
            </w:pPr>
            <w:r w:rsidRPr="00E5459C">
              <w:t>1,5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E6CB78" w14:textId="77777777" w:rsidR="000A7E24" w:rsidRPr="00E5459C" w:rsidRDefault="000A7E24" w:rsidP="00DB63A3">
            <w:pPr>
              <w:spacing w:line="240" w:lineRule="auto"/>
              <w:ind w:firstLine="0"/>
              <w:jc w:val="center"/>
            </w:pPr>
            <w:r w:rsidRPr="00E5459C">
              <w:t>1,47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186AB4" w14:textId="77777777" w:rsidR="000A7E24" w:rsidRPr="00E5459C" w:rsidRDefault="000A7E24" w:rsidP="00DB63A3">
            <w:pPr>
              <w:spacing w:line="240" w:lineRule="auto"/>
              <w:ind w:firstLine="0"/>
              <w:jc w:val="center"/>
            </w:pPr>
            <w:r w:rsidRPr="00E5459C">
              <w:t>1,5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C23708" w14:textId="77777777" w:rsidR="000A7E24" w:rsidRPr="00E5459C" w:rsidRDefault="000A7E24" w:rsidP="00DB63A3">
            <w:pPr>
              <w:spacing w:line="240" w:lineRule="auto"/>
              <w:ind w:firstLine="0"/>
              <w:jc w:val="center"/>
            </w:pPr>
            <w:r w:rsidRPr="00E5459C">
              <w:t>1,47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C61E39" w14:textId="77777777" w:rsidR="000A7E24" w:rsidRPr="00E5459C" w:rsidRDefault="000A7E24" w:rsidP="00DB63A3">
            <w:pPr>
              <w:spacing w:line="240" w:lineRule="auto"/>
              <w:ind w:firstLine="0"/>
              <w:jc w:val="center"/>
            </w:pPr>
            <w:r w:rsidRPr="00E5459C">
              <w:t>1,49</w:t>
            </w:r>
          </w:p>
        </w:tc>
      </w:tr>
      <w:tr w:rsidR="0047050E" w:rsidRPr="00E5459C" w14:paraId="09CB130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0DBC0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3F39729" w14:textId="77777777" w:rsidR="000A7E24" w:rsidRPr="00E5459C" w:rsidRDefault="007431F0" w:rsidP="007431F0">
            <w:pPr>
              <w:tabs>
                <w:tab w:val="left" w:pos="175"/>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ADD55" w14:textId="77777777" w:rsidR="000A7E24" w:rsidRPr="00E5459C" w:rsidRDefault="000A7E24" w:rsidP="00DB63A3">
            <w:pPr>
              <w:spacing w:line="240" w:lineRule="auto"/>
              <w:ind w:firstLine="0"/>
              <w:jc w:val="center"/>
            </w:pPr>
            <w:r w:rsidRPr="00E5459C">
              <w:t>2,03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09CCC3" w14:textId="77777777" w:rsidR="000A7E24" w:rsidRPr="00E5459C" w:rsidRDefault="000A7E24" w:rsidP="00DB63A3">
            <w:pPr>
              <w:spacing w:line="240" w:lineRule="auto"/>
              <w:ind w:firstLine="0"/>
              <w:jc w:val="center"/>
            </w:pPr>
            <w:r w:rsidRPr="00E5459C">
              <w:t>2,06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1283C" w14:textId="77777777" w:rsidR="000A7E24" w:rsidRPr="00E5459C" w:rsidRDefault="000A7E24" w:rsidP="00DB63A3">
            <w:pPr>
              <w:spacing w:line="240" w:lineRule="auto"/>
              <w:ind w:firstLine="0"/>
              <w:jc w:val="center"/>
            </w:pPr>
            <w:r w:rsidRPr="00E5459C">
              <w:t>2,02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716602" w14:textId="77777777" w:rsidR="000A7E24" w:rsidRPr="00E5459C" w:rsidRDefault="000A7E24" w:rsidP="00DB63A3">
            <w:pPr>
              <w:spacing w:line="240" w:lineRule="auto"/>
              <w:ind w:firstLine="0"/>
              <w:jc w:val="center"/>
            </w:pPr>
            <w:r w:rsidRPr="00E5459C">
              <w:t>2,06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6316E5" w14:textId="77777777" w:rsidR="000A7E24" w:rsidRPr="00E5459C" w:rsidRDefault="000A7E24" w:rsidP="00DB63A3">
            <w:pPr>
              <w:spacing w:line="240" w:lineRule="auto"/>
              <w:ind w:firstLine="0"/>
              <w:jc w:val="center"/>
            </w:pPr>
            <w:r w:rsidRPr="00E5459C">
              <w:t>2,02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72238F" w14:textId="77777777" w:rsidR="000A7E24" w:rsidRPr="00E5459C" w:rsidRDefault="000A7E24" w:rsidP="00DB63A3">
            <w:pPr>
              <w:spacing w:line="240" w:lineRule="auto"/>
              <w:ind w:firstLine="0"/>
              <w:jc w:val="center"/>
            </w:pPr>
            <w:r w:rsidRPr="00E5459C">
              <w:t>2,05</w:t>
            </w:r>
          </w:p>
        </w:tc>
      </w:tr>
      <w:tr w:rsidR="0047050E" w:rsidRPr="00E5459C" w14:paraId="538455A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A57A2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D4B69F4" w14:textId="77777777" w:rsidR="000A7E24" w:rsidRPr="00E5459C" w:rsidRDefault="007431F0" w:rsidP="007431F0">
            <w:pPr>
              <w:tabs>
                <w:tab w:val="left" w:pos="175"/>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2C9C4C" w14:textId="77777777" w:rsidR="000A7E24" w:rsidRPr="00E5459C" w:rsidRDefault="000A7E24" w:rsidP="00DB63A3">
            <w:pPr>
              <w:spacing w:line="240" w:lineRule="auto"/>
              <w:ind w:firstLine="0"/>
              <w:jc w:val="center"/>
            </w:pPr>
            <w:r w:rsidRPr="00E5459C">
              <w:t>1,75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74BD3D"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8CBEC0" w14:textId="77777777" w:rsidR="000A7E24" w:rsidRPr="00E5459C" w:rsidRDefault="000A7E24" w:rsidP="00DB63A3">
            <w:pPr>
              <w:spacing w:line="240" w:lineRule="auto"/>
              <w:ind w:firstLine="0"/>
              <w:jc w:val="center"/>
            </w:pPr>
            <w:r w:rsidRPr="00E5459C">
              <w:t>1,74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7EB3AD"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BFCB37" w14:textId="77777777" w:rsidR="000A7E24" w:rsidRPr="00E5459C" w:rsidRDefault="000A7E24" w:rsidP="00DB63A3">
            <w:pPr>
              <w:spacing w:line="240" w:lineRule="auto"/>
              <w:ind w:firstLine="0"/>
              <w:jc w:val="center"/>
            </w:pPr>
            <w:r w:rsidRPr="00E5459C">
              <w:t>1,74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3CEE1" w14:textId="77777777" w:rsidR="000A7E24" w:rsidRPr="00E5459C" w:rsidRDefault="000A7E24" w:rsidP="00DB63A3">
            <w:pPr>
              <w:spacing w:line="240" w:lineRule="auto"/>
              <w:ind w:firstLine="0"/>
              <w:jc w:val="center"/>
            </w:pPr>
            <w:r w:rsidRPr="00E5459C">
              <w:t>-</w:t>
            </w:r>
          </w:p>
        </w:tc>
      </w:tr>
      <w:tr w:rsidR="0047050E" w:rsidRPr="00E5459C" w14:paraId="17822BA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D7695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0F14835" w14:textId="77777777" w:rsidR="000A7E24" w:rsidRPr="00E5459C" w:rsidRDefault="007431F0" w:rsidP="007431F0">
            <w:pPr>
              <w:tabs>
                <w:tab w:val="left" w:pos="175"/>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6C0108" w14:textId="77777777" w:rsidR="000A7E24" w:rsidRPr="00E5459C" w:rsidRDefault="000A7E24" w:rsidP="00DB63A3">
            <w:pPr>
              <w:spacing w:line="240" w:lineRule="auto"/>
              <w:ind w:firstLine="0"/>
              <w:jc w:val="center"/>
            </w:pPr>
            <w:r w:rsidRPr="00E5459C">
              <w:t>2,49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05957" w14:textId="77777777" w:rsidR="000A7E24" w:rsidRPr="00E5459C" w:rsidRDefault="000A7E24" w:rsidP="00DB63A3">
            <w:pPr>
              <w:spacing w:line="240" w:lineRule="auto"/>
              <w:ind w:firstLine="0"/>
              <w:jc w:val="center"/>
            </w:pPr>
            <w:r w:rsidRPr="00E5459C">
              <w:t>2,53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201261" w14:textId="77777777" w:rsidR="000A7E24" w:rsidRPr="00E5459C" w:rsidRDefault="000A7E24" w:rsidP="00DB63A3">
            <w:pPr>
              <w:spacing w:line="240" w:lineRule="auto"/>
              <w:ind w:firstLine="0"/>
              <w:jc w:val="center"/>
            </w:pPr>
            <w:r w:rsidRPr="00E5459C">
              <w:t>2,48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6E00C9" w14:textId="77777777" w:rsidR="000A7E24" w:rsidRPr="00E5459C" w:rsidRDefault="000A7E24" w:rsidP="00DB63A3">
            <w:pPr>
              <w:spacing w:line="240" w:lineRule="auto"/>
              <w:ind w:firstLine="0"/>
              <w:jc w:val="center"/>
            </w:pPr>
            <w:r w:rsidRPr="00E5459C">
              <w:t>2,52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20F363" w14:textId="77777777" w:rsidR="000A7E24" w:rsidRPr="00E5459C" w:rsidRDefault="000A7E24" w:rsidP="00DB63A3">
            <w:pPr>
              <w:spacing w:line="240" w:lineRule="auto"/>
              <w:ind w:firstLine="0"/>
              <w:jc w:val="center"/>
            </w:pPr>
            <w:r w:rsidRPr="00E5459C">
              <w:t>2,48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260B08" w14:textId="77777777" w:rsidR="000A7E24" w:rsidRPr="00E5459C" w:rsidRDefault="000A7E24" w:rsidP="00DB63A3">
            <w:pPr>
              <w:spacing w:line="240" w:lineRule="auto"/>
              <w:ind w:firstLine="0"/>
              <w:jc w:val="center"/>
            </w:pPr>
            <w:r w:rsidRPr="00E5459C">
              <w:t>2,52</w:t>
            </w:r>
          </w:p>
        </w:tc>
      </w:tr>
      <w:tr w:rsidR="0047050E" w:rsidRPr="00E5459C" w14:paraId="612FCBD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D1F8F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D48FE43" w14:textId="77777777" w:rsidR="000A7E24" w:rsidRPr="00E5459C" w:rsidRDefault="007431F0" w:rsidP="007431F0">
            <w:pPr>
              <w:tabs>
                <w:tab w:val="left" w:pos="175"/>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4F24CA" w14:textId="77777777" w:rsidR="000A7E24" w:rsidRPr="00E5459C" w:rsidRDefault="000A7E24" w:rsidP="00DB63A3">
            <w:pPr>
              <w:spacing w:line="240" w:lineRule="auto"/>
              <w:ind w:firstLine="0"/>
              <w:jc w:val="center"/>
            </w:pPr>
            <w:r w:rsidRPr="00E5459C">
              <w:t>0,37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4301B1" w14:textId="77777777" w:rsidR="000A7E24" w:rsidRPr="00E5459C" w:rsidRDefault="000A7E24" w:rsidP="00DB63A3">
            <w:pPr>
              <w:spacing w:line="240" w:lineRule="auto"/>
              <w:ind w:firstLine="0"/>
              <w:jc w:val="center"/>
            </w:pPr>
            <w:r w:rsidRPr="00E5459C">
              <w:t>0,38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A4D8DE" w14:textId="77777777" w:rsidR="000A7E24" w:rsidRPr="00E5459C" w:rsidRDefault="000A7E24" w:rsidP="00DB63A3">
            <w:pPr>
              <w:spacing w:line="240" w:lineRule="auto"/>
              <w:ind w:firstLine="0"/>
              <w:jc w:val="center"/>
            </w:pPr>
            <w:r w:rsidRPr="00E5459C">
              <w:t>0,37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206FF9" w14:textId="77777777" w:rsidR="000A7E24" w:rsidRPr="00E5459C" w:rsidRDefault="000A7E24" w:rsidP="00DB63A3">
            <w:pPr>
              <w:spacing w:line="240" w:lineRule="auto"/>
              <w:ind w:firstLine="0"/>
              <w:jc w:val="center"/>
            </w:pPr>
            <w:r w:rsidRPr="00E5459C">
              <w:t>0,37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748D8E" w14:textId="77777777" w:rsidR="000A7E24" w:rsidRPr="00E5459C" w:rsidRDefault="000A7E24" w:rsidP="00DB63A3">
            <w:pPr>
              <w:spacing w:line="240" w:lineRule="auto"/>
              <w:ind w:firstLine="0"/>
              <w:jc w:val="center"/>
            </w:pPr>
            <w:r w:rsidRPr="00E5459C">
              <w:t>0,37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676237" w14:textId="77777777" w:rsidR="000A7E24" w:rsidRPr="00E5459C" w:rsidRDefault="000A7E24" w:rsidP="00DB63A3">
            <w:pPr>
              <w:spacing w:line="240" w:lineRule="auto"/>
              <w:ind w:firstLine="0"/>
              <w:jc w:val="center"/>
            </w:pPr>
            <w:r w:rsidRPr="00E5459C">
              <w:t>0,37</w:t>
            </w:r>
          </w:p>
        </w:tc>
      </w:tr>
      <w:tr w:rsidR="0047050E" w:rsidRPr="00E5459C" w14:paraId="25133D7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AB0A1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9AEBCD2" w14:textId="77777777" w:rsidR="000A7E24" w:rsidRPr="00E5459C" w:rsidRDefault="007431F0" w:rsidP="007431F0">
            <w:pPr>
              <w:tabs>
                <w:tab w:val="left" w:pos="175"/>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8E7B10" w14:textId="77777777" w:rsidR="000A7E24" w:rsidRPr="00E5459C" w:rsidRDefault="000A7E24" w:rsidP="00DB63A3">
            <w:pPr>
              <w:spacing w:line="240" w:lineRule="auto"/>
              <w:ind w:firstLine="0"/>
              <w:jc w:val="center"/>
            </w:pPr>
            <w:r w:rsidRPr="00E5459C">
              <w:t>0,46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13FD2F" w14:textId="77777777" w:rsidR="000A7E24" w:rsidRPr="00E5459C" w:rsidRDefault="000A7E24" w:rsidP="00DB63A3">
            <w:pPr>
              <w:spacing w:line="240" w:lineRule="auto"/>
              <w:ind w:firstLine="0"/>
              <w:jc w:val="center"/>
            </w:pPr>
            <w:r w:rsidRPr="00E5459C">
              <w:t>0,47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E4F540" w14:textId="77777777" w:rsidR="000A7E24" w:rsidRPr="00E5459C" w:rsidRDefault="000A7E24" w:rsidP="00DB63A3">
            <w:pPr>
              <w:spacing w:line="240" w:lineRule="auto"/>
              <w:ind w:firstLine="0"/>
              <w:jc w:val="center"/>
            </w:pPr>
            <w:r w:rsidRPr="00E5459C">
              <w:t>0,46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A177C9" w14:textId="77777777" w:rsidR="000A7E24" w:rsidRPr="00E5459C" w:rsidRDefault="000A7E24" w:rsidP="00DB63A3">
            <w:pPr>
              <w:spacing w:line="240" w:lineRule="auto"/>
              <w:ind w:firstLine="0"/>
              <w:jc w:val="center"/>
            </w:pPr>
            <w:r w:rsidRPr="00E5459C">
              <w:t>0,47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7D2433" w14:textId="77777777" w:rsidR="000A7E24" w:rsidRPr="00E5459C" w:rsidRDefault="000A7E24" w:rsidP="00DB63A3">
            <w:pPr>
              <w:spacing w:line="240" w:lineRule="auto"/>
              <w:ind w:firstLine="0"/>
              <w:jc w:val="center"/>
            </w:pPr>
            <w:r w:rsidRPr="00E5459C">
              <w:t>0,46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28BA0" w14:textId="77777777" w:rsidR="000A7E24" w:rsidRPr="00E5459C" w:rsidRDefault="000A7E24" w:rsidP="00DB63A3">
            <w:pPr>
              <w:spacing w:line="240" w:lineRule="auto"/>
              <w:ind w:firstLine="0"/>
              <w:jc w:val="center"/>
            </w:pPr>
            <w:r w:rsidRPr="00E5459C">
              <w:t>0,47</w:t>
            </w:r>
          </w:p>
        </w:tc>
      </w:tr>
      <w:tr w:rsidR="0047050E" w:rsidRPr="00E5459C" w14:paraId="5AB151C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29A48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E995530" w14:textId="77777777" w:rsidR="000A7E24" w:rsidRPr="00E5459C" w:rsidRDefault="007431F0" w:rsidP="007431F0">
            <w:pPr>
              <w:tabs>
                <w:tab w:val="left" w:pos="175"/>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5E861"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90B831"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F6F975"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CCC62E"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DBDA42"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50E015" w14:textId="77777777" w:rsidR="000A7E24" w:rsidRPr="00E5459C" w:rsidRDefault="000A7E24" w:rsidP="00DB63A3">
            <w:pPr>
              <w:spacing w:line="240" w:lineRule="auto"/>
              <w:ind w:firstLine="0"/>
              <w:jc w:val="center"/>
            </w:pPr>
            <w:r w:rsidRPr="00E5459C">
              <w:t>-</w:t>
            </w:r>
          </w:p>
        </w:tc>
      </w:tr>
      <w:tr w:rsidR="0047050E" w:rsidRPr="00E5459C" w14:paraId="1172074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9A47E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CC6681A" w14:textId="77777777" w:rsidR="000A7E24" w:rsidRPr="00E5459C" w:rsidRDefault="007431F0" w:rsidP="007431F0">
            <w:pPr>
              <w:tabs>
                <w:tab w:val="left" w:pos="175"/>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9483D7" w14:textId="77777777" w:rsidR="000A7E24" w:rsidRPr="00E5459C" w:rsidRDefault="000A7E24" w:rsidP="00DB63A3">
            <w:pPr>
              <w:spacing w:line="240" w:lineRule="auto"/>
              <w:ind w:firstLine="0"/>
              <w:jc w:val="center"/>
            </w:pPr>
            <w:r w:rsidRPr="00E5459C">
              <w:t>1,57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929324" w14:textId="77777777" w:rsidR="000A7E24" w:rsidRPr="00E5459C" w:rsidRDefault="000A7E24" w:rsidP="00DB63A3">
            <w:pPr>
              <w:spacing w:line="240" w:lineRule="auto"/>
              <w:ind w:firstLine="0"/>
              <w:jc w:val="center"/>
            </w:pPr>
            <w:r w:rsidRPr="00E5459C">
              <w:t>1,59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23A339" w14:textId="77777777" w:rsidR="000A7E24" w:rsidRPr="00E5459C" w:rsidRDefault="000A7E24" w:rsidP="00DB63A3">
            <w:pPr>
              <w:spacing w:line="240" w:lineRule="auto"/>
              <w:ind w:firstLine="0"/>
              <w:jc w:val="center"/>
            </w:pPr>
            <w:r w:rsidRPr="00E5459C">
              <w:t>1,56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397EB2" w14:textId="77777777" w:rsidR="000A7E24" w:rsidRPr="00E5459C" w:rsidRDefault="000A7E24" w:rsidP="00DB63A3">
            <w:pPr>
              <w:spacing w:line="240" w:lineRule="auto"/>
              <w:ind w:firstLine="0"/>
              <w:jc w:val="center"/>
            </w:pPr>
            <w:r w:rsidRPr="00E5459C">
              <w:t>1,59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BE6D52" w14:textId="77777777" w:rsidR="000A7E24" w:rsidRPr="00E5459C" w:rsidRDefault="000A7E24" w:rsidP="00DB63A3">
            <w:pPr>
              <w:spacing w:line="240" w:lineRule="auto"/>
              <w:ind w:firstLine="0"/>
              <w:jc w:val="center"/>
            </w:pPr>
            <w:r w:rsidRPr="00E5459C">
              <w:t>1,56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74C9E3" w14:textId="77777777" w:rsidR="000A7E24" w:rsidRPr="00E5459C" w:rsidRDefault="000A7E24" w:rsidP="00DB63A3">
            <w:pPr>
              <w:spacing w:line="240" w:lineRule="auto"/>
              <w:ind w:firstLine="0"/>
              <w:jc w:val="center"/>
            </w:pPr>
            <w:r w:rsidRPr="00E5459C">
              <w:t>1,59</w:t>
            </w:r>
          </w:p>
        </w:tc>
      </w:tr>
      <w:tr w:rsidR="0047050E" w:rsidRPr="00E5459C" w14:paraId="49DE2B1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8DBB01"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E4C0680"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A26758" w14:textId="77777777" w:rsidR="000A7E24" w:rsidRPr="00E5459C" w:rsidRDefault="000A7E24" w:rsidP="00DB63A3">
            <w:pPr>
              <w:spacing w:line="240" w:lineRule="auto"/>
              <w:ind w:firstLine="0"/>
              <w:jc w:val="center"/>
            </w:pPr>
            <w:r w:rsidRPr="00E5459C">
              <w:t>10,13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6364C7" w14:textId="77777777" w:rsidR="000A7E24" w:rsidRPr="00E5459C" w:rsidRDefault="000A7E24" w:rsidP="00DB63A3">
            <w:pPr>
              <w:spacing w:line="240" w:lineRule="auto"/>
              <w:ind w:firstLine="0"/>
              <w:jc w:val="center"/>
            </w:pPr>
            <w:r w:rsidRPr="00E5459C">
              <w:t>10,32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1DD68C" w14:textId="77777777" w:rsidR="000A7E24" w:rsidRPr="00E5459C" w:rsidRDefault="000A7E24" w:rsidP="00DB63A3">
            <w:pPr>
              <w:spacing w:line="240" w:lineRule="auto"/>
              <w:ind w:firstLine="0"/>
              <w:jc w:val="center"/>
            </w:pPr>
            <w:r w:rsidRPr="00E5459C">
              <w:t>10,1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BC91CE" w14:textId="77777777" w:rsidR="000A7E24" w:rsidRPr="00E5459C" w:rsidRDefault="000A7E24" w:rsidP="00DB63A3">
            <w:pPr>
              <w:spacing w:line="240" w:lineRule="auto"/>
              <w:ind w:firstLine="0"/>
              <w:jc w:val="center"/>
            </w:pPr>
            <w:r w:rsidRPr="00E5459C">
              <w:t>10,28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324741" w14:textId="77777777" w:rsidR="000A7E24" w:rsidRPr="00E5459C" w:rsidRDefault="000A7E24" w:rsidP="00DB63A3">
            <w:pPr>
              <w:spacing w:line="240" w:lineRule="auto"/>
              <w:ind w:firstLine="0"/>
              <w:jc w:val="center"/>
            </w:pPr>
            <w:r w:rsidRPr="00E5459C">
              <w:t>10,09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E46406" w14:textId="77777777" w:rsidR="000A7E24" w:rsidRPr="00E5459C" w:rsidRDefault="000A7E24" w:rsidP="00DB63A3">
            <w:pPr>
              <w:spacing w:line="240" w:lineRule="auto"/>
              <w:ind w:firstLine="0"/>
              <w:jc w:val="center"/>
            </w:pPr>
            <w:r w:rsidRPr="00E5459C">
              <w:t>10,27</w:t>
            </w:r>
          </w:p>
        </w:tc>
      </w:tr>
      <w:tr w:rsidR="0047050E" w:rsidRPr="00E5459C" w14:paraId="13C6BE8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282DB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F6F3BFE"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95D7030"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0A5D773"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54733D7"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79C8983"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B54283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06981769"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2F6C28E8"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4A893C41" w14:textId="77777777" w:rsidR="009863F3" w:rsidRDefault="009863F3" w:rsidP="00DB63A3">
            <w:pPr>
              <w:spacing w:line="240" w:lineRule="auto"/>
              <w:ind w:firstLine="0"/>
              <w:rPr>
                <w:b/>
                <w:bCs/>
              </w:rPr>
            </w:pPr>
          </w:p>
          <w:p w14:paraId="0DD96E52" w14:textId="77777777" w:rsidR="008E3774" w:rsidRDefault="008E3774" w:rsidP="00DB63A3">
            <w:pPr>
              <w:spacing w:line="240" w:lineRule="auto"/>
              <w:ind w:firstLine="0"/>
              <w:rPr>
                <w:b/>
                <w:bCs/>
              </w:rPr>
            </w:pPr>
          </w:p>
          <w:p w14:paraId="6969F80F" w14:textId="77777777" w:rsidR="008E3774" w:rsidRDefault="008E3774" w:rsidP="00DB63A3">
            <w:pPr>
              <w:spacing w:line="240" w:lineRule="auto"/>
              <w:ind w:firstLine="0"/>
              <w:rPr>
                <w:b/>
                <w:bCs/>
              </w:rPr>
            </w:pPr>
          </w:p>
          <w:p w14:paraId="215E411A" w14:textId="77777777" w:rsidR="008E3774" w:rsidRPr="00E5459C" w:rsidRDefault="008E3774" w:rsidP="00DB63A3">
            <w:pPr>
              <w:spacing w:line="240" w:lineRule="auto"/>
              <w:ind w:firstLine="0"/>
              <w:rPr>
                <w:b/>
                <w:bCs/>
              </w:rPr>
            </w:pPr>
          </w:p>
          <w:p w14:paraId="37F43A45" w14:textId="77777777" w:rsidR="000A7E24" w:rsidRPr="00E5459C" w:rsidRDefault="000A7E24" w:rsidP="00DB63A3">
            <w:pPr>
              <w:spacing w:line="240" w:lineRule="auto"/>
              <w:ind w:firstLine="0"/>
            </w:pPr>
            <w:r w:rsidRPr="00E5459C">
              <w:rPr>
                <w:b/>
                <w:bCs/>
              </w:rPr>
              <w:lastRenderedPageBreak/>
              <w:t>Таблица 27</w:t>
            </w:r>
            <w:r w:rsidRPr="00E5459C">
              <w:t>. Жилые дома двухэтажные смешанные (1-й этаж кирпичный или из легких бетонных камней, 2-й этаж - деревянный из бревен, брусьев или каркасно-засыпной) с печным отоплением, горячее водоснабжение от АГВ</w:t>
            </w:r>
          </w:p>
        </w:tc>
      </w:tr>
      <w:tr w:rsidR="0047050E" w:rsidRPr="00E5459C" w14:paraId="78E0D4F8"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636A1CD4" w14:textId="77777777" w:rsidR="000A7E24" w:rsidRPr="00E5459C" w:rsidRDefault="000A7E24" w:rsidP="00DB63A3">
            <w:pPr>
              <w:spacing w:line="240" w:lineRule="auto"/>
              <w:ind w:firstLine="0"/>
            </w:pPr>
            <w:r w:rsidRPr="00E5459C">
              <w:lastRenderedPageBreak/>
              <w:t>Источник: Сборник №28, Отд</w:t>
            </w:r>
            <w:r w:rsidR="00DB63A3" w:rsidRPr="00E5459C">
              <w:t>ел I, Раздел 1, таблица 15А (з)</w:t>
            </w:r>
          </w:p>
        </w:tc>
      </w:tr>
      <w:tr w:rsidR="0047050E" w:rsidRPr="00E5459C" w14:paraId="7F700531"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45713C5" w14:textId="77777777" w:rsidR="000A7E24" w:rsidRPr="00E5459C" w:rsidRDefault="000A7E24" w:rsidP="0062301F">
            <w:pPr>
              <w:spacing w:line="240" w:lineRule="auto"/>
              <w:ind w:firstLine="0"/>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B9E5922" w14:textId="77777777" w:rsidR="000A7E24" w:rsidRPr="00E5459C" w:rsidRDefault="000A7E24" w:rsidP="0062301F">
            <w:pPr>
              <w:spacing w:line="240" w:lineRule="auto"/>
              <w:ind w:firstLine="0"/>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04CE7520"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7EABC344"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07842E54"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4F1F400"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012A99A4"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5A54E2F2"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05934ADD" w14:textId="77777777" w:rsidR="000A7E24" w:rsidRPr="00E5459C" w:rsidRDefault="000A7E24" w:rsidP="00DB63A3">
            <w:pPr>
              <w:spacing w:line="240" w:lineRule="auto"/>
              <w:ind w:firstLine="0"/>
              <w:jc w:val="center"/>
            </w:pPr>
            <w:r w:rsidRPr="00E5459C">
              <w:t>полы паркетные</w:t>
            </w:r>
          </w:p>
        </w:tc>
      </w:tr>
      <w:tr w:rsidR="00B77363" w:rsidRPr="00E5459C" w14:paraId="1E499160"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E6F16BE"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26C8476C"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6C68D040"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0C0A152C"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79DAFE71"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1601D80"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F58996F"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4502FA4F" w14:textId="77777777" w:rsidR="000A7E24" w:rsidRPr="00E5459C" w:rsidRDefault="000A7E24" w:rsidP="00DB63A3">
            <w:pPr>
              <w:spacing w:line="240" w:lineRule="auto"/>
              <w:ind w:firstLine="0"/>
              <w:jc w:val="center"/>
            </w:pPr>
            <w:r w:rsidRPr="00E5459C">
              <w:t>с электропл.</w:t>
            </w:r>
          </w:p>
        </w:tc>
      </w:tr>
      <w:tr w:rsidR="0047050E" w:rsidRPr="00E5459C" w14:paraId="1D93FF9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5AE034"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457D394"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5CA071" w14:textId="77777777" w:rsidR="000A7E24" w:rsidRPr="00E5459C" w:rsidRDefault="000A7E24" w:rsidP="00DB63A3">
            <w:pPr>
              <w:spacing w:line="240" w:lineRule="auto"/>
              <w:ind w:firstLine="0"/>
              <w:jc w:val="center"/>
            </w:pPr>
            <w:r w:rsidRPr="00E5459C">
              <w:t>5,74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83FA6D" w14:textId="77777777" w:rsidR="000A7E24" w:rsidRPr="00E5459C" w:rsidRDefault="000A7E24" w:rsidP="00DB63A3">
            <w:pPr>
              <w:spacing w:line="240" w:lineRule="auto"/>
              <w:ind w:firstLine="0"/>
              <w:jc w:val="center"/>
            </w:pPr>
            <w:r w:rsidRPr="00E5459C">
              <w:t>5,69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2AE651" w14:textId="77777777" w:rsidR="000A7E24" w:rsidRPr="00E5459C" w:rsidRDefault="000A7E24" w:rsidP="00DB63A3">
            <w:pPr>
              <w:spacing w:line="240" w:lineRule="auto"/>
              <w:ind w:firstLine="0"/>
              <w:jc w:val="center"/>
            </w:pPr>
            <w:r w:rsidRPr="00E5459C">
              <w:t>5,72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D2662D" w14:textId="77777777" w:rsidR="000A7E24" w:rsidRPr="00E5459C" w:rsidRDefault="000A7E24" w:rsidP="00DB63A3">
            <w:pPr>
              <w:spacing w:line="240" w:lineRule="auto"/>
              <w:ind w:firstLine="0"/>
              <w:jc w:val="center"/>
            </w:pPr>
            <w:r w:rsidRPr="00E5459C">
              <w:t>5,69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A6A164" w14:textId="77777777" w:rsidR="000A7E24" w:rsidRPr="00E5459C" w:rsidRDefault="000A7E24" w:rsidP="00DB63A3">
            <w:pPr>
              <w:spacing w:line="240" w:lineRule="auto"/>
              <w:ind w:firstLine="0"/>
              <w:jc w:val="center"/>
            </w:pPr>
            <w:r w:rsidRPr="00E5459C">
              <w:t>5,72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5962" w14:textId="77777777" w:rsidR="000A7E24" w:rsidRPr="00E5459C" w:rsidRDefault="000A7E24" w:rsidP="00DB63A3">
            <w:pPr>
              <w:spacing w:line="240" w:lineRule="auto"/>
              <w:ind w:firstLine="0"/>
              <w:jc w:val="center"/>
            </w:pPr>
            <w:r w:rsidRPr="00E5459C">
              <w:t>5,66</w:t>
            </w:r>
          </w:p>
        </w:tc>
      </w:tr>
      <w:tr w:rsidR="0047050E" w:rsidRPr="00E5459C" w14:paraId="79DBF9C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BFEDA2"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B0C5424"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04BF52" w14:textId="77777777" w:rsidR="000A7E24" w:rsidRPr="00E5459C" w:rsidRDefault="000A7E24" w:rsidP="00DB63A3">
            <w:pPr>
              <w:spacing w:line="240" w:lineRule="auto"/>
              <w:ind w:firstLine="0"/>
              <w:jc w:val="center"/>
            </w:pPr>
            <w:r w:rsidRPr="00E5459C">
              <w:t>21,06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2C8940" w14:textId="77777777" w:rsidR="000A7E24" w:rsidRPr="00E5459C" w:rsidRDefault="000A7E24" w:rsidP="00DB63A3">
            <w:pPr>
              <w:spacing w:line="240" w:lineRule="auto"/>
              <w:ind w:firstLine="0"/>
              <w:jc w:val="center"/>
            </w:pPr>
            <w:r w:rsidRPr="00E5459C">
              <w:t>20,85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9A3BA2" w14:textId="77777777" w:rsidR="000A7E24" w:rsidRPr="00E5459C" w:rsidRDefault="000A7E24" w:rsidP="00DB63A3">
            <w:pPr>
              <w:spacing w:line="240" w:lineRule="auto"/>
              <w:ind w:firstLine="0"/>
              <w:jc w:val="center"/>
            </w:pPr>
            <w:r w:rsidRPr="00E5459C">
              <w:t>20,99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EE9876" w14:textId="77777777" w:rsidR="000A7E24" w:rsidRPr="00E5459C" w:rsidRDefault="000A7E24" w:rsidP="00DB63A3">
            <w:pPr>
              <w:spacing w:line="240" w:lineRule="auto"/>
              <w:ind w:firstLine="0"/>
              <w:jc w:val="center"/>
            </w:pPr>
            <w:r w:rsidRPr="00E5459C">
              <w:t>20,85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5B9BD7" w14:textId="77777777" w:rsidR="000A7E24" w:rsidRPr="00E5459C" w:rsidRDefault="000A7E24" w:rsidP="00DB63A3">
            <w:pPr>
              <w:spacing w:line="240" w:lineRule="auto"/>
              <w:ind w:firstLine="0"/>
              <w:jc w:val="center"/>
            </w:pPr>
            <w:r w:rsidRPr="00E5459C">
              <w:t>20,97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76710E" w14:textId="77777777" w:rsidR="000A7E24" w:rsidRPr="00E5459C" w:rsidRDefault="000A7E24" w:rsidP="00DB63A3">
            <w:pPr>
              <w:spacing w:line="240" w:lineRule="auto"/>
              <w:ind w:firstLine="0"/>
              <w:jc w:val="center"/>
            </w:pPr>
            <w:r w:rsidRPr="00E5459C">
              <w:t>20,75</w:t>
            </w:r>
          </w:p>
        </w:tc>
      </w:tr>
      <w:tr w:rsidR="0047050E" w:rsidRPr="00E5459C" w14:paraId="0806846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0A4361"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C78BEC"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4FB29B" w14:textId="77777777" w:rsidR="000A7E24" w:rsidRPr="00E5459C" w:rsidRDefault="000A7E24" w:rsidP="00DB63A3">
            <w:pPr>
              <w:spacing w:line="240" w:lineRule="auto"/>
              <w:ind w:firstLine="0"/>
              <w:jc w:val="center"/>
            </w:pPr>
            <w:r w:rsidRPr="00E5459C">
              <w:t>6,7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39DEE" w14:textId="77777777" w:rsidR="000A7E24" w:rsidRPr="00E5459C" w:rsidRDefault="000A7E24" w:rsidP="00DB63A3">
            <w:pPr>
              <w:spacing w:line="240" w:lineRule="auto"/>
              <w:ind w:firstLine="0"/>
              <w:jc w:val="center"/>
            </w:pPr>
            <w:r w:rsidRPr="00E5459C">
              <w:t>6,63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E8117" w14:textId="77777777" w:rsidR="000A7E24" w:rsidRPr="00E5459C" w:rsidRDefault="000A7E24" w:rsidP="00DB63A3">
            <w:pPr>
              <w:spacing w:line="240" w:lineRule="auto"/>
              <w:ind w:firstLine="0"/>
              <w:jc w:val="center"/>
            </w:pPr>
            <w:r w:rsidRPr="00E5459C">
              <w:t>6,68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BB09BA" w14:textId="77777777" w:rsidR="000A7E24" w:rsidRPr="00E5459C" w:rsidRDefault="000A7E24" w:rsidP="00DB63A3">
            <w:pPr>
              <w:spacing w:line="240" w:lineRule="auto"/>
              <w:ind w:firstLine="0"/>
              <w:jc w:val="center"/>
            </w:pPr>
            <w:r w:rsidRPr="00E5459C">
              <w:t>6,63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70EB28" w14:textId="77777777" w:rsidR="000A7E24" w:rsidRPr="00E5459C" w:rsidRDefault="000A7E24" w:rsidP="00DB63A3">
            <w:pPr>
              <w:spacing w:line="240" w:lineRule="auto"/>
              <w:ind w:firstLine="0"/>
              <w:jc w:val="center"/>
            </w:pPr>
            <w:r w:rsidRPr="00E5459C">
              <w:t>6,67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A150E" w14:textId="77777777" w:rsidR="000A7E24" w:rsidRPr="00E5459C" w:rsidRDefault="000A7E24" w:rsidP="00DB63A3">
            <w:pPr>
              <w:spacing w:line="240" w:lineRule="auto"/>
              <w:ind w:firstLine="0"/>
              <w:jc w:val="center"/>
            </w:pPr>
            <w:r w:rsidRPr="00E5459C">
              <w:t>6,6</w:t>
            </w:r>
          </w:p>
        </w:tc>
      </w:tr>
      <w:tr w:rsidR="00B77363" w:rsidRPr="00E5459C" w14:paraId="17C9200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12B789"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2180B96"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816D67" w14:textId="77777777" w:rsidR="000A7E24" w:rsidRPr="00E5459C" w:rsidRDefault="000A7E24" w:rsidP="00DB63A3">
            <w:pPr>
              <w:spacing w:line="240" w:lineRule="auto"/>
              <w:ind w:firstLine="0"/>
              <w:jc w:val="center"/>
            </w:pPr>
            <w:r w:rsidRPr="00E5459C">
              <w:t>3,83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4F088C" w14:textId="77777777" w:rsidR="000A7E24" w:rsidRPr="00E5459C" w:rsidRDefault="000A7E24" w:rsidP="00DB63A3">
            <w:pPr>
              <w:spacing w:line="240" w:lineRule="auto"/>
              <w:ind w:firstLine="0"/>
              <w:jc w:val="center"/>
            </w:pPr>
            <w:r w:rsidRPr="00E5459C">
              <w:t>3,79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07ADB7" w14:textId="77777777" w:rsidR="000A7E24" w:rsidRPr="00E5459C" w:rsidRDefault="000A7E24" w:rsidP="00DB63A3">
            <w:pPr>
              <w:spacing w:line="240" w:lineRule="auto"/>
              <w:ind w:firstLine="0"/>
              <w:jc w:val="center"/>
            </w:pPr>
            <w:r w:rsidRPr="00E5459C">
              <w:t>3,82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A00A92" w14:textId="77777777" w:rsidR="000A7E24" w:rsidRPr="00E5459C" w:rsidRDefault="000A7E24" w:rsidP="00DB63A3">
            <w:pPr>
              <w:spacing w:line="240" w:lineRule="auto"/>
              <w:ind w:firstLine="0"/>
              <w:jc w:val="center"/>
            </w:pPr>
            <w:r w:rsidRPr="00E5459C">
              <w:t>3,79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C22249" w14:textId="77777777" w:rsidR="000A7E24" w:rsidRPr="00E5459C" w:rsidRDefault="000A7E24" w:rsidP="00DB63A3">
            <w:pPr>
              <w:spacing w:line="240" w:lineRule="auto"/>
              <w:ind w:firstLine="0"/>
              <w:jc w:val="center"/>
            </w:pPr>
            <w:r w:rsidRPr="00E5459C">
              <w:t>3,81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AA1A8C" w14:textId="77777777" w:rsidR="000A7E24" w:rsidRPr="00E5459C" w:rsidRDefault="000A7E24" w:rsidP="00DB63A3">
            <w:pPr>
              <w:spacing w:line="240" w:lineRule="auto"/>
              <w:ind w:firstLine="0"/>
              <w:jc w:val="center"/>
            </w:pPr>
            <w:r w:rsidRPr="00E5459C">
              <w:t>3,77</w:t>
            </w:r>
          </w:p>
        </w:tc>
      </w:tr>
      <w:tr w:rsidR="00B77363" w:rsidRPr="00E5459C" w14:paraId="7148FCC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DED56F"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4AEC6D6"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0ECC79" w14:textId="77777777" w:rsidR="000A7E24" w:rsidRPr="00E5459C" w:rsidRDefault="000A7E24" w:rsidP="00DB63A3">
            <w:pPr>
              <w:spacing w:line="240" w:lineRule="auto"/>
              <w:ind w:firstLine="0"/>
              <w:jc w:val="center"/>
            </w:pPr>
            <w:r w:rsidRPr="00E5459C">
              <w:t>13,9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C6F16F" w14:textId="77777777" w:rsidR="000A7E24" w:rsidRPr="00E5459C" w:rsidRDefault="000A7E24" w:rsidP="00DB63A3">
            <w:pPr>
              <w:spacing w:line="240" w:lineRule="auto"/>
              <w:ind w:firstLine="0"/>
              <w:jc w:val="center"/>
            </w:pPr>
            <w:r w:rsidRPr="00E5459C">
              <w:t>13,76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2900FF" w14:textId="77777777" w:rsidR="000A7E24" w:rsidRPr="00E5459C" w:rsidRDefault="000A7E24" w:rsidP="00DB63A3">
            <w:pPr>
              <w:spacing w:line="240" w:lineRule="auto"/>
              <w:ind w:firstLine="0"/>
              <w:jc w:val="center"/>
            </w:pPr>
            <w:r w:rsidRPr="00E5459C">
              <w:t>14,2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181007" w14:textId="77777777" w:rsidR="000A7E24" w:rsidRPr="00E5459C" w:rsidRDefault="000A7E24" w:rsidP="00DB63A3">
            <w:pPr>
              <w:spacing w:line="240" w:lineRule="auto"/>
              <w:ind w:firstLine="0"/>
              <w:jc w:val="center"/>
            </w:pPr>
            <w:r w:rsidRPr="00E5459C">
              <w:t>13,76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2BAAC5" w14:textId="77777777" w:rsidR="000A7E24" w:rsidRPr="00E5459C" w:rsidRDefault="000A7E24" w:rsidP="00DB63A3">
            <w:pPr>
              <w:spacing w:line="240" w:lineRule="auto"/>
              <w:ind w:firstLine="0"/>
              <w:jc w:val="center"/>
            </w:pPr>
            <w:r w:rsidRPr="00E5459C">
              <w:t>14,3</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431351" w14:textId="77777777" w:rsidR="000A7E24" w:rsidRPr="00E5459C" w:rsidRDefault="000A7E24" w:rsidP="00DB63A3">
            <w:pPr>
              <w:spacing w:line="240" w:lineRule="auto"/>
              <w:ind w:firstLine="0"/>
              <w:jc w:val="center"/>
            </w:pPr>
            <w:r w:rsidRPr="00E5459C">
              <w:t>14,15</w:t>
            </w:r>
          </w:p>
        </w:tc>
      </w:tr>
      <w:tr w:rsidR="00B77363" w:rsidRPr="00E5459C" w14:paraId="04FC064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15CC17"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7433C97" w14:textId="77777777" w:rsidR="000A7E24" w:rsidRPr="00E5459C" w:rsidRDefault="000A7E24" w:rsidP="00DB63A3">
            <w:pPr>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78231B" w14:textId="77777777" w:rsidR="000A7E24" w:rsidRPr="00E5459C" w:rsidRDefault="000A7E24" w:rsidP="00DB63A3">
            <w:pPr>
              <w:spacing w:line="240" w:lineRule="auto"/>
              <w:ind w:firstLine="0"/>
              <w:jc w:val="center"/>
            </w:pPr>
            <w:r w:rsidRPr="00E5459C">
              <w:t>7,66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E789C4" w14:textId="77777777" w:rsidR="000A7E24" w:rsidRPr="00E5459C" w:rsidRDefault="000A7E24" w:rsidP="00DB63A3">
            <w:pPr>
              <w:spacing w:line="240" w:lineRule="auto"/>
              <w:ind w:firstLine="0"/>
              <w:jc w:val="center"/>
            </w:pPr>
            <w:r w:rsidRPr="00E5459C">
              <w:t>7,58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9CFE91" w14:textId="77777777" w:rsidR="000A7E24" w:rsidRPr="00E5459C" w:rsidRDefault="000A7E24" w:rsidP="00DB63A3">
            <w:pPr>
              <w:spacing w:line="240" w:lineRule="auto"/>
              <w:ind w:firstLine="0"/>
              <w:jc w:val="center"/>
            </w:pPr>
            <w:r w:rsidRPr="00E5459C">
              <w:t>7,63</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DEDCC2" w14:textId="77777777" w:rsidR="000A7E24" w:rsidRPr="00E5459C" w:rsidRDefault="000A7E24" w:rsidP="00DB63A3">
            <w:pPr>
              <w:spacing w:line="240" w:lineRule="auto"/>
              <w:ind w:firstLine="0"/>
              <w:jc w:val="center"/>
            </w:pPr>
            <w:r w:rsidRPr="00E5459C">
              <w:t>7,58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C807BF" w14:textId="77777777" w:rsidR="000A7E24" w:rsidRPr="00E5459C" w:rsidRDefault="000A7E24" w:rsidP="00DB63A3">
            <w:pPr>
              <w:spacing w:line="240" w:lineRule="auto"/>
              <w:ind w:firstLine="0"/>
              <w:jc w:val="center"/>
            </w:pPr>
            <w:r w:rsidRPr="00E5459C">
              <w:t>7,62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DDFB3C" w14:textId="77777777" w:rsidR="000A7E24" w:rsidRPr="00E5459C" w:rsidRDefault="000A7E24" w:rsidP="00DB63A3">
            <w:pPr>
              <w:spacing w:line="240" w:lineRule="auto"/>
              <w:ind w:firstLine="0"/>
              <w:jc w:val="center"/>
            </w:pPr>
            <w:r w:rsidRPr="00E5459C">
              <w:t>7,55</w:t>
            </w:r>
          </w:p>
        </w:tc>
      </w:tr>
      <w:tr w:rsidR="0047050E" w:rsidRPr="00E5459C" w14:paraId="1C145C0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890D8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BD90867" w14:textId="77777777" w:rsidR="000A7E24" w:rsidRPr="00E5459C" w:rsidRDefault="007431F0" w:rsidP="007431F0">
            <w:pPr>
              <w:tabs>
                <w:tab w:val="left" w:pos="186"/>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2423C5" w14:textId="77777777" w:rsidR="000A7E24" w:rsidRPr="00E5459C" w:rsidRDefault="000A7E24" w:rsidP="00DB63A3">
            <w:pPr>
              <w:spacing w:line="240" w:lineRule="auto"/>
              <w:ind w:firstLine="0"/>
              <w:jc w:val="center"/>
            </w:pPr>
            <w:r w:rsidRPr="00E5459C">
              <w:t>3,83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7D19ED" w14:textId="77777777" w:rsidR="000A7E24" w:rsidRPr="00E5459C" w:rsidRDefault="000A7E24" w:rsidP="00DB63A3">
            <w:pPr>
              <w:spacing w:line="240" w:lineRule="auto"/>
              <w:ind w:firstLine="0"/>
              <w:jc w:val="center"/>
            </w:pPr>
            <w:r w:rsidRPr="00E5459C">
              <w:t>3,79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587F61" w14:textId="77777777" w:rsidR="000A7E24" w:rsidRPr="00E5459C" w:rsidRDefault="000A7E24" w:rsidP="00DB63A3">
            <w:pPr>
              <w:spacing w:line="240" w:lineRule="auto"/>
              <w:ind w:firstLine="0"/>
              <w:jc w:val="center"/>
            </w:pPr>
            <w:r w:rsidRPr="00E5459C">
              <w:t>3,82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1B5D64" w14:textId="77777777" w:rsidR="000A7E24" w:rsidRPr="00E5459C" w:rsidRDefault="000A7E24" w:rsidP="00DB63A3">
            <w:pPr>
              <w:spacing w:line="240" w:lineRule="auto"/>
              <w:ind w:firstLine="0"/>
              <w:jc w:val="center"/>
            </w:pPr>
            <w:r w:rsidRPr="00E5459C">
              <w:t>3,79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DAA528" w14:textId="77777777" w:rsidR="000A7E24" w:rsidRPr="00E5459C" w:rsidRDefault="000A7E24" w:rsidP="00DB63A3">
            <w:pPr>
              <w:spacing w:line="240" w:lineRule="auto"/>
              <w:ind w:firstLine="0"/>
              <w:jc w:val="center"/>
            </w:pPr>
            <w:r w:rsidRPr="00E5459C">
              <w:t>3,81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FEFBF2" w14:textId="77777777" w:rsidR="000A7E24" w:rsidRPr="00E5459C" w:rsidRDefault="000A7E24" w:rsidP="00DB63A3">
            <w:pPr>
              <w:spacing w:line="240" w:lineRule="auto"/>
              <w:ind w:firstLine="0"/>
              <w:jc w:val="center"/>
            </w:pPr>
            <w:r w:rsidRPr="00E5459C">
              <w:t>3,77</w:t>
            </w:r>
          </w:p>
        </w:tc>
      </w:tr>
      <w:tr w:rsidR="0047050E" w:rsidRPr="00E5459C" w14:paraId="5ACC57E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1BBF6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78AAF1B" w14:textId="77777777" w:rsidR="000A7E24" w:rsidRPr="00E5459C" w:rsidRDefault="007431F0" w:rsidP="007431F0">
            <w:pPr>
              <w:tabs>
                <w:tab w:val="left" w:pos="186"/>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C6CBC" w14:textId="77777777" w:rsidR="000A7E24" w:rsidRPr="00E5459C" w:rsidRDefault="000A7E24" w:rsidP="00DB63A3">
            <w:pPr>
              <w:spacing w:line="240" w:lineRule="auto"/>
              <w:ind w:firstLine="0"/>
              <w:jc w:val="center"/>
            </w:pPr>
            <w:r w:rsidRPr="00E5459C">
              <w:t>3,83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43E8B" w14:textId="77777777" w:rsidR="000A7E24" w:rsidRPr="00E5459C" w:rsidRDefault="000A7E24" w:rsidP="00DB63A3">
            <w:pPr>
              <w:spacing w:line="240" w:lineRule="auto"/>
              <w:ind w:firstLine="0"/>
              <w:jc w:val="center"/>
            </w:pPr>
            <w:r w:rsidRPr="00E5459C">
              <w:t>3,79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301099" w14:textId="77777777" w:rsidR="000A7E24" w:rsidRPr="00E5459C" w:rsidRDefault="000A7E24" w:rsidP="00DB63A3">
            <w:pPr>
              <w:spacing w:line="240" w:lineRule="auto"/>
              <w:ind w:firstLine="0"/>
              <w:jc w:val="center"/>
            </w:pPr>
            <w:r w:rsidRPr="00E5459C">
              <w:t>3,82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F9769B" w14:textId="77777777" w:rsidR="000A7E24" w:rsidRPr="00E5459C" w:rsidRDefault="000A7E24" w:rsidP="00DB63A3">
            <w:pPr>
              <w:spacing w:line="240" w:lineRule="auto"/>
              <w:ind w:firstLine="0"/>
              <w:jc w:val="center"/>
            </w:pPr>
            <w:r w:rsidRPr="00E5459C">
              <w:t>3,79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47D48E" w14:textId="77777777" w:rsidR="000A7E24" w:rsidRPr="00E5459C" w:rsidRDefault="000A7E24" w:rsidP="00DB63A3">
            <w:pPr>
              <w:spacing w:line="240" w:lineRule="auto"/>
              <w:ind w:firstLine="0"/>
              <w:jc w:val="center"/>
            </w:pPr>
            <w:r w:rsidRPr="00E5459C">
              <w:t>3,81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B20090" w14:textId="77777777" w:rsidR="000A7E24" w:rsidRPr="00E5459C" w:rsidRDefault="000A7E24" w:rsidP="00DB63A3">
            <w:pPr>
              <w:spacing w:line="240" w:lineRule="auto"/>
              <w:ind w:firstLine="0"/>
              <w:jc w:val="center"/>
            </w:pPr>
            <w:r w:rsidRPr="00E5459C">
              <w:t>3,77</w:t>
            </w:r>
          </w:p>
        </w:tc>
      </w:tr>
      <w:tr w:rsidR="0047050E" w:rsidRPr="00E5459C" w14:paraId="53440C8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54E63F"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011FAF9" w14:textId="77777777" w:rsidR="000A7E24" w:rsidRPr="00E5459C" w:rsidRDefault="000A7E24" w:rsidP="007431F0">
            <w:pPr>
              <w:tabs>
                <w:tab w:val="left" w:pos="186"/>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D5CE25" w14:textId="77777777" w:rsidR="000A7E24" w:rsidRPr="00E5459C" w:rsidRDefault="000A7E24" w:rsidP="00DB63A3">
            <w:pPr>
              <w:spacing w:line="240" w:lineRule="auto"/>
              <w:ind w:firstLine="0"/>
              <w:jc w:val="center"/>
            </w:pPr>
            <w:r w:rsidRPr="00E5459C">
              <w:t>15,32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5210F2" w14:textId="77777777" w:rsidR="000A7E24" w:rsidRPr="00E5459C" w:rsidRDefault="000A7E24" w:rsidP="00DB63A3">
            <w:pPr>
              <w:spacing w:line="240" w:lineRule="auto"/>
              <w:ind w:firstLine="0"/>
              <w:jc w:val="center"/>
            </w:pPr>
            <w:r w:rsidRPr="00E5459C">
              <w:t>15,16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60F3E5" w14:textId="77777777" w:rsidR="000A7E24" w:rsidRPr="00E5459C" w:rsidRDefault="000A7E24" w:rsidP="00DB63A3">
            <w:pPr>
              <w:spacing w:line="240" w:lineRule="auto"/>
              <w:ind w:firstLine="0"/>
              <w:jc w:val="center"/>
            </w:pPr>
            <w:r w:rsidRPr="00E5459C">
              <w:t>15,27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798C2F" w14:textId="77777777" w:rsidR="000A7E24" w:rsidRPr="00E5459C" w:rsidRDefault="000A7E24" w:rsidP="00DB63A3">
            <w:pPr>
              <w:spacing w:line="240" w:lineRule="auto"/>
              <w:ind w:firstLine="0"/>
              <w:jc w:val="center"/>
            </w:pPr>
            <w:r w:rsidRPr="00E5459C">
              <w:t>15,16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03A172" w14:textId="77777777" w:rsidR="000A7E24" w:rsidRPr="00E5459C" w:rsidRDefault="000A7E24" w:rsidP="00DB63A3">
            <w:pPr>
              <w:spacing w:line="240" w:lineRule="auto"/>
              <w:ind w:firstLine="0"/>
              <w:jc w:val="center"/>
            </w:pPr>
            <w:r w:rsidRPr="00E5459C">
              <w:t>15,25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5558FF" w14:textId="77777777" w:rsidR="000A7E24" w:rsidRPr="00E5459C" w:rsidRDefault="000A7E24" w:rsidP="00DB63A3">
            <w:pPr>
              <w:spacing w:line="240" w:lineRule="auto"/>
              <w:ind w:firstLine="0"/>
              <w:jc w:val="center"/>
            </w:pPr>
            <w:r w:rsidRPr="00E5459C">
              <w:t>15,09</w:t>
            </w:r>
          </w:p>
        </w:tc>
      </w:tr>
      <w:tr w:rsidR="0047050E" w:rsidRPr="00E5459C" w14:paraId="298ECA1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A13B01"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8619CC2" w14:textId="77777777" w:rsidR="000A7E24" w:rsidRPr="00E5459C" w:rsidRDefault="000A7E24" w:rsidP="007431F0">
            <w:pPr>
              <w:tabs>
                <w:tab w:val="left" w:pos="186"/>
              </w:tabs>
              <w:spacing w:line="240" w:lineRule="auto"/>
              <w:ind w:firstLine="0"/>
            </w:pPr>
            <w:r w:rsidRPr="00E5459C">
              <w:t>Внутренние санитарно-</w:t>
            </w:r>
            <w:r w:rsidRPr="00E5459C">
              <w:rPr>
                <w:spacing w:val="-4"/>
              </w:rPr>
              <w:t>технические и электрические</w:t>
            </w:r>
            <w:r w:rsidRPr="00E5459C">
              <w:t xml:space="preserve">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C7A103" w14:textId="77777777" w:rsidR="000A7E24" w:rsidRPr="00E5459C" w:rsidRDefault="000A7E24" w:rsidP="00DB63A3">
            <w:pPr>
              <w:spacing w:line="240" w:lineRule="auto"/>
              <w:ind w:firstLine="0"/>
              <w:jc w:val="center"/>
            </w:pPr>
            <w:r w:rsidRPr="00E5459C">
              <w:t>15,24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789E19" w14:textId="77777777" w:rsidR="000A7E24" w:rsidRPr="00E5459C" w:rsidRDefault="000A7E24" w:rsidP="00DB63A3">
            <w:pPr>
              <w:spacing w:line="240" w:lineRule="auto"/>
              <w:ind w:firstLine="0"/>
              <w:jc w:val="center"/>
            </w:pPr>
            <w:r w:rsidRPr="00E5459C">
              <w:t>16,13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55ECCA" w14:textId="77777777" w:rsidR="000A7E24" w:rsidRPr="00E5459C" w:rsidRDefault="000A7E24" w:rsidP="00DB63A3">
            <w:pPr>
              <w:spacing w:line="240" w:lineRule="auto"/>
              <w:ind w:firstLine="0"/>
              <w:jc w:val="center"/>
            </w:pPr>
            <w:r w:rsidRPr="00E5459C">
              <w:t>15,19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9D4B4" w14:textId="77777777" w:rsidR="000A7E24" w:rsidRPr="00E5459C" w:rsidRDefault="000A7E24" w:rsidP="00DB63A3">
            <w:pPr>
              <w:spacing w:line="240" w:lineRule="auto"/>
              <w:ind w:firstLine="0"/>
              <w:jc w:val="center"/>
            </w:pPr>
            <w:r w:rsidRPr="00E5459C">
              <w:t>16,13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11D6A1" w14:textId="77777777" w:rsidR="000A7E24" w:rsidRPr="00E5459C" w:rsidRDefault="000A7E24" w:rsidP="00DB63A3">
            <w:pPr>
              <w:spacing w:line="240" w:lineRule="auto"/>
              <w:ind w:firstLine="0"/>
              <w:jc w:val="center"/>
            </w:pPr>
            <w:r w:rsidRPr="00E5459C">
              <w:t>15,17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63C524" w14:textId="77777777" w:rsidR="000A7E24" w:rsidRPr="00E5459C" w:rsidRDefault="000A7E24" w:rsidP="00DB63A3">
            <w:pPr>
              <w:spacing w:line="240" w:lineRule="auto"/>
              <w:ind w:firstLine="0"/>
              <w:jc w:val="center"/>
            </w:pPr>
            <w:r w:rsidRPr="00E5459C">
              <w:t>16,05</w:t>
            </w:r>
          </w:p>
        </w:tc>
      </w:tr>
      <w:tr w:rsidR="0047050E" w:rsidRPr="00E5459C" w14:paraId="09AE155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EB062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45707EB" w14:textId="77777777" w:rsidR="000A7E24" w:rsidRPr="00E5459C" w:rsidRDefault="007431F0" w:rsidP="007431F0">
            <w:pPr>
              <w:tabs>
                <w:tab w:val="left" w:pos="186"/>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D77360" w14:textId="77777777" w:rsidR="000A7E24" w:rsidRPr="00E5459C" w:rsidRDefault="000A7E24" w:rsidP="00DB63A3">
            <w:pPr>
              <w:spacing w:line="240" w:lineRule="auto"/>
              <w:ind w:firstLine="0"/>
              <w:jc w:val="center"/>
            </w:pPr>
            <w:r w:rsidRPr="00E5459C">
              <w:t>0,21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71FBC5" w14:textId="77777777" w:rsidR="000A7E24" w:rsidRPr="00E5459C" w:rsidRDefault="000A7E24" w:rsidP="00DB63A3">
            <w:pPr>
              <w:spacing w:line="240" w:lineRule="auto"/>
              <w:ind w:firstLine="0"/>
              <w:jc w:val="center"/>
            </w:pPr>
            <w:r w:rsidRPr="00E5459C">
              <w:t>0,21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D4A2DD" w14:textId="77777777" w:rsidR="000A7E24" w:rsidRPr="00E5459C" w:rsidRDefault="000A7E24" w:rsidP="00DB63A3">
            <w:pPr>
              <w:spacing w:line="240" w:lineRule="auto"/>
              <w:ind w:firstLine="0"/>
              <w:jc w:val="center"/>
            </w:pPr>
            <w:r w:rsidRPr="00E5459C">
              <w:t>0,21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78BA27" w14:textId="77777777" w:rsidR="000A7E24" w:rsidRPr="00E5459C" w:rsidRDefault="000A7E24" w:rsidP="00DB63A3">
            <w:pPr>
              <w:spacing w:line="240" w:lineRule="auto"/>
              <w:ind w:firstLine="0"/>
              <w:jc w:val="center"/>
            </w:pPr>
            <w:r w:rsidRPr="00E5459C">
              <w:t>0,21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8A10AF" w14:textId="77777777" w:rsidR="000A7E24" w:rsidRPr="00E5459C" w:rsidRDefault="000A7E24" w:rsidP="00DB63A3">
            <w:pPr>
              <w:spacing w:line="240" w:lineRule="auto"/>
              <w:ind w:firstLine="0"/>
              <w:jc w:val="center"/>
            </w:pPr>
            <w:r w:rsidRPr="00E5459C">
              <w:t>0,21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AECAFC" w14:textId="77777777" w:rsidR="000A7E24" w:rsidRPr="00E5459C" w:rsidRDefault="000A7E24" w:rsidP="00DB63A3">
            <w:pPr>
              <w:spacing w:line="240" w:lineRule="auto"/>
              <w:ind w:firstLine="0"/>
              <w:jc w:val="center"/>
            </w:pPr>
            <w:r w:rsidRPr="00E5459C">
              <w:t>0,21</w:t>
            </w:r>
          </w:p>
        </w:tc>
      </w:tr>
      <w:tr w:rsidR="0047050E" w:rsidRPr="00E5459C" w14:paraId="46F5377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7584B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5725A92" w14:textId="77777777" w:rsidR="000A7E24" w:rsidRPr="00E5459C" w:rsidRDefault="007431F0" w:rsidP="007431F0">
            <w:pPr>
              <w:tabs>
                <w:tab w:val="left" w:pos="186"/>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095C18" w14:textId="77777777" w:rsidR="000A7E24" w:rsidRPr="00E5459C" w:rsidRDefault="000A7E24" w:rsidP="00DB63A3">
            <w:pPr>
              <w:spacing w:line="240" w:lineRule="auto"/>
              <w:ind w:firstLine="0"/>
              <w:jc w:val="center"/>
            </w:pPr>
            <w:r w:rsidRPr="00E5459C">
              <w:t>0,77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EE262" w14:textId="77777777" w:rsidR="000A7E24" w:rsidRPr="00E5459C" w:rsidRDefault="000A7E24" w:rsidP="00DB63A3">
            <w:pPr>
              <w:spacing w:line="240" w:lineRule="auto"/>
              <w:ind w:firstLine="0"/>
              <w:jc w:val="center"/>
            </w:pPr>
            <w:r w:rsidRPr="00E5459C">
              <w:t>0,76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DF7F07" w14:textId="77777777" w:rsidR="000A7E24" w:rsidRPr="00E5459C" w:rsidRDefault="000A7E24" w:rsidP="00DB63A3">
            <w:pPr>
              <w:spacing w:line="240" w:lineRule="auto"/>
              <w:ind w:firstLine="0"/>
              <w:jc w:val="center"/>
            </w:pPr>
            <w:r w:rsidRPr="00E5459C">
              <w:t>0,76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18F692" w14:textId="77777777" w:rsidR="000A7E24" w:rsidRPr="00E5459C" w:rsidRDefault="000A7E24" w:rsidP="00DB63A3">
            <w:pPr>
              <w:spacing w:line="240" w:lineRule="auto"/>
              <w:ind w:firstLine="0"/>
              <w:jc w:val="center"/>
            </w:pPr>
            <w:r w:rsidRPr="00E5459C">
              <w:t>0,76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846BC" w14:textId="77777777" w:rsidR="000A7E24" w:rsidRPr="00E5459C" w:rsidRDefault="000A7E24" w:rsidP="00DB63A3">
            <w:pPr>
              <w:spacing w:line="240" w:lineRule="auto"/>
              <w:ind w:firstLine="0"/>
              <w:jc w:val="center"/>
            </w:pPr>
            <w:r w:rsidRPr="00E5459C">
              <w:t>0,76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7E7257" w14:textId="77777777" w:rsidR="000A7E24" w:rsidRPr="00E5459C" w:rsidRDefault="000A7E24" w:rsidP="00DB63A3">
            <w:pPr>
              <w:spacing w:line="240" w:lineRule="auto"/>
              <w:ind w:firstLine="0"/>
              <w:jc w:val="center"/>
            </w:pPr>
            <w:r w:rsidRPr="00E5459C">
              <w:t>0,75</w:t>
            </w:r>
          </w:p>
        </w:tc>
      </w:tr>
      <w:tr w:rsidR="0047050E" w:rsidRPr="00E5459C" w14:paraId="71627AD7"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85EA5FA"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212536A" w14:textId="77777777" w:rsidR="000A7E24" w:rsidRPr="00E5459C" w:rsidRDefault="007431F0" w:rsidP="007431F0">
            <w:pPr>
              <w:tabs>
                <w:tab w:val="left" w:pos="186"/>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17036B" w14:textId="77777777" w:rsidR="000A7E24" w:rsidRPr="00E5459C" w:rsidRDefault="000A7E24" w:rsidP="00DB63A3">
            <w:pPr>
              <w:spacing w:line="240" w:lineRule="auto"/>
              <w:ind w:firstLine="0"/>
              <w:jc w:val="center"/>
            </w:pPr>
            <w:r w:rsidRPr="00E5459C">
              <w:t>2,11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EAE7BA" w14:textId="77777777" w:rsidR="000A7E24" w:rsidRPr="00E5459C" w:rsidRDefault="000A7E24" w:rsidP="00DB63A3">
            <w:pPr>
              <w:spacing w:line="240" w:lineRule="auto"/>
              <w:ind w:firstLine="0"/>
              <w:jc w:val="center"/>
            </w:pPr>
            <w:r w:rsidRPr="00E5459C">
              <w:t>2,08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C8ABD3" w14:textId="77777777" w:rsidR="000A7E24" w:rsidRPr="00E5459C" w:rsidRDefault="000A7E24" w:rsidP="00DB63A3">
            <w:pPr>
              <w:spacing w:line="240" w:lineRule="auto"/>
              <w:ind w:firstLine="0"/>
              <w:jc w:val="center"/>
            </w:pPr>
            <w:r w:rsidRPr="00E5459C">
              <w:t>2,1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74B504" w14:textId="77777777" w:rsidR="000A7E24" w:rsidRPr="00E5459C" w:rsidRDefault="000A7E24" w:rsidP="00DB63A3">
            <w:pPr>
              <w:spacing w:line="240" w:lineRule="auto"/>
              <w:ind w:firstLine="0"/>
              <w:jc w:val="center"/>
            </w:pPr>
            <w:r w:rsidRPr="00E5459C">
              <w:t>2,08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511B90" w14:textId="77777777" w:rsidR="000A7E24" w:rsidRPr="00E5459C" w:rsidRDefault="000A7E24" w:rsidP="00DB63A3">
            <w:pPr>
              <w:spacing w:line="240" w:lineRule="auto"/>
              <w:ind w:firstLine="0"/>
              <w:jc w:val="center"/>
            </w:pPr>
            <w:r w:rsidRPr="00E5459C">
              <w:t>2,1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B5D98" w14:textId="77777777" w:rsidR="000A7E24" w:rsidRPr="00E5459C" w:rsidRDefault="000A7E24" w:rsidP="00DB63A3">
            <w:pPr>
              <w:spacing w:line="240" w:lineRule="auto"/>
              <w:ind w:firstLine="0"/>
              <w:jc w:val="center"/>
            </w:pPr>
            <w:r w:rsidRPr="00E5459C">
              <w:t>2,08</w:t>
            </w:r>
          </w:p>
        </w:tc>
      </w:tr>
      <w:tr w:rsidR="0047050E" w:rsidRPr="00E5459C" w14:paraId="78E9A78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0F762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E348D4F" w14:textId="77777777" w:rsidR="000A7E24" w:rsidRPr="00E5459C" w:rsidRDefault="007431F0" w:rsidP="007431F0">
            <w:pPr>
              <w:tabs>
                <w:tab w:val="left" w:pos="186"/>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1DF30D" w14:textId="77777777" w:rsidR="000A7E24" w:rsidRPr="00E5459C" w:rsidRDefault="000A7E24" w:rsidP="00DB63A3">
            <w:pPr>
              <w:spacing w:line="240" w:lineRule="auto"/>
              <w:ind w:firstLine="0"/>
              <w:jc w:val="center"/>
            </w:pPr>
            <w:r w:rsidRPr="00E5459C">
              <w:t>1,82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023488"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A61427" w14:textId="77777777" w:rsidR="000A7E24" w:rsidRPr="00E5459C" w:rsidRDefault="000A7E24" w:rsidP="00DB63A3">
            <w:pPr>
              <w:spacing w:line="240" w:lineRule="auto"/>
              <w:ind w:firstLine="0"/>
              <w:jc w:val="center"/>
            </w:pPr>
            <w:r w:rsidRPr="00E5459C">
              <w:t>1,81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6018B2"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A06086" w14:textId="77777777" w:rsidR="000A7E24" w:rsidRPr="00E5459C" w:rsidRDefault="000A7E24" w:rsidP="00DB63A3">
            <w:pPr>
              <w:spacing w:line="240" w:lineRule="auto"/>
              <w:ind w:firstLine="0"/>
              <w:jc w:val="center"/>
            </w:pPr>
            <w:r w:rsidRPr="00E5459C">
              <w:t>1,81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A3B1D2" w14:textId="77777777" w:rsidR="000A7E24" w:rsidRPr="00E5459C" w:rsidRDefault="000A7E24" w:rsidP="00DB63A3">
            <w:pPr>
              <w:spacing w:line="240" w:lineRule="auto"/>
              <w:ind w:firstLine="0"/>
              <w:jc w:val="center"/>
            </w:pPr>
            <w:r w:rsidRPr="00E5459C">
              <w:t xml:space="preserve"> </w:t>
            </w:r>
          </w:p>
        </w:tc>
      </w:tr>
      <w:tr w:rsidR="0047050E" w:rsidRPr="00E5459C" w14:paraId="3D206EE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CC782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D2B2EB0" w14:textId="77777777" w:rsidR="000A7E24" w:rsidRPr="00E5459C" w:rsidRDefault="007431F0" w:rsidP="007431F0">
            <w:pPr>
              <w:tabs>
                <w:tab w:val="left" w:pos="186"/>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AAF5B2" w14:textId="77777777" w:rsidR="000A7E24" w:rsidRPr="00E5459C" w:rsidRDefault="000A7E24" w:rsidP="00DB63A3">
            <w:pPr>
              <w:spacing w:line="240" w:lineRule="auto"/>
              <w:ind w:firstLine="0"/>
              <w:jc w:val="center"/>
            </w:pPr>
            <w:r w:rsidRPr="00E5459C">
              <w:t>2,59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A08CC0" w14:textId="77777777" w:rsidR="000A7E24" w:rsidRPr="00E5459C" w:rsidRDefault="000A7E24" w:rsidP="00DB63A3">
            <w:pPr>
              <w:spacing w:line="240" w:lineRule="auto"/>
              <w:ind w:firstLine="0"/>
              <w:jc w:val="center"/>
            </w:pPr>
            <w:r w:rsidRPr="00E5459C">
              <w:t>2,56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44687C" w14:textId="77777777" w:rsidR="000A7E24" w:rsidRPr="00E5459C" w:rsidRDefault="000A7E24" w:rsidP="00DB63A3">
            <w:pPr>
              <w:spacing w:line="240" w:lineRule="auto"/>
              <w:ind w:firstLine="0"/>
              <w:jc w:val="center"/>
            </w:pPr>
            <w:r w:rsidRPr="00E5459C">
              <w:t>2,58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92282" w14:textId="77777777" w:rsidR="000A7E24" w:rsidRPr="00E5459C" w:rsidRDefault="000A7E24" w:rsidP="00DB63A3">
            <w:pPr>
              <w:spacing w:line="240" w:lineRule="auto"/>
              <w:ind w:firstLine="0"/>
              <w:jc w:val="center"/>
            </w:pPr>
            <w:r w:rsidRPr="00E5459C">
              <w:t>2,56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5D9751" w14:textId="77777777" w:rsidR="000A7E24" w:rsidRPr="00E5459C" w:rsidRDefault="000A7E24" w:rsidP="00DB63A3">
            <w:pPr>
              <w:spacing w:line="240" w:lineRule="auto"/>
              <w:ind w:firstLine="0"/>
              <w:jc w:val="center"/>
            </w:pPr>
            <w:r w:rsidRPr="00E5459C">
              <w:t>2,57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2B9D9" w14:textId="77777777" w:rsidR="000A7E24" w:rsidRPr="00E5459C" w:rsidRDefault="000A7E24" w:rsidP="00DB63A3">
            <w:pPr>
              <w:spacing w:line="240" w:lineRule="auto"/>
              <w:ind w:firstLine="0"/>
              <w:jc w:val="center"/>
            </w:pPr>
            <w:r w:rsidRPr="00E5459C">
              <w:t>2,55</w:t>
            </w:r>
          </w:p>
        </w:tc>
      </w:tr>
      <w:tr w:rsidR="0047050E" w:rsidRPr="00E5459C" w14:paraId="7D87623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4A9EA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9B5629A" w14:textId="77777777" w:rsidR="000A7E24" w:rsidRPr="00E5459C" w:rsidRDefault="007431F0" w:rsidP="007431F0">
            <w:pPr>
              <w:tabs>
                <w:tab w:val="left" w:pos="186"/>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94AA66" w14:textId="77777777" w:rsidR="000A7E24" w:rsidRPr="00E5459C" w:rsidRDefault="000A7E24" w:rsidP="00DB63A3">
            <w:pPr>
              <w:spacing w:line="240" w:lineRule="auto"/>
              <w:ind w:firstLine="0"/>
              <w:jc w:val="center"/>
            </w:pPr>
            <w:r w:rsidRPr="00E5459C">
              <w:t>0,38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59FFF1" w14:textId="77777777" w:rsidR="000A7E24" w:rsidRPr="00E5459C" w:rsidRDefault="000A7E24" w:rsidP="00DB63A3">
            <w:pPr>
              <w:spacing w:line="240" w:lineRule="auto"/>
              <w:ind w:firstLine="0"/>
              <w:jc w:val="center"/>
            </w:pPr>
            <w:r w:rsidRPr="00E5459C">
              <w:t>0,38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BCA82E" w14:textId="77777777" w:rsidR="000A7E24" w:rsidRPr="00E5459C" w:rsidRDefault="000A7E24" w:rsidP="00DB63A3">
            <w:pPr>
              <w:spacing w:line="240" w:lineRule="auto"/>
              <w:ind w:firstLine="0"/>
              <w:jc w:val="center"/>
            </w:pPr>
            <w:r w:rsidRPr="00E5459C">
              <w:t>0,38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CA834" w14:textId="77777777" w:rsidR="000A7E24" w:rsidRPr="00E5459C" w:rsidRDefault="000A7E24" w:rsidP="00DB63A3">
            <w:pPr>
              <w:spacing w:line="240" w:lineRule="auto"/>
              <w:ind w:firstLine="0"/>
              <w:jc w:val="center"/>
            </w:pPr>
            <w:r w:rsidRPr="00E5459C">
              <w:t>0,38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1DB545" w14:textId="77777777" w:rsidR="000A7E24" w:rsidRPr="00E5459C" w:rsidRDefault="000A7E24" w:rsidP="00DB63A3">
            <w:pPr>
              <w:spacing w:line="240" w:lineRule="auto"/>
              <w:ind w:firstLine="0"/>
              <w:jc w:val="center"/>
            </w:pPr>
            <w:r w:rsidRPr="00E5459C">
              <w:t>0,38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C004DD" w14:textId="77777777" w:rsidR="000A7E24" w:rsidRPr="00E5459C" w:rsidRDefault="000A7E24" w:rsidP="00DB63A3">
            <w:pPr>
              <w:spacing w:line="240" w:lineRule="auto"/>
              <w:ind w:firstLine="0"/>
              <w:jc w:val="center"/>
            </w:pPr>
            <w:r w:rsidRPr="00E5459C">
              <w:t>0,38</w:t>
            </w:r>
          </w:p>
        </w:tc>
      </w:tr>
      <w:tr w:rsidR="0047050E" w:rsidRPr="00E5459C" w14:paraId="4900578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D06A5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F8D7895" w14:textId="77777777" w:rsidR="000A7E24" w:rsidRPr="00E5459C" w:rsidRDefault="007431F0" w:rsidP="007431F0">
            <w:pPr>
              <w:tabs>
                <w:tab w:val="left" w:pos="186"/>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57BD35" w14:textId="77777777" w:rsidR="000A7E24" w:rsidRPr="00E5459C" w:rsidRDefault="000A7E24" w:rsidP="00DB63A3">
            <w:pPr>
              <w:spacing w:line="240" w:lineRule="auto"/>
              <w:ind w:firstLine="0"/>
              <w:jc w:val="center"/>
            </w:pPr>
            <w:r w:rsidRPr="00E5459C">
              <w:t>0,48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023BE6" w14:textId="77777777" w:rsidR="000A7E24" w:rsidRPr="00E5459C" w:rsidRDefault="000A7E24" w:rsidP="00DB63A3">
            <w:pPr>
              <w:spacing w:line="240" w:lineRule="auto"/>
              <w:ind w:firstLine="0"/>
              <w:jc w:val="center"/>
            </w:pPr>
            <w:r w:rsidRPr="00E5459C">
              <w:t>0,47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C0AF63" w14:textId="77777777" w:rsidR="000A7E24" w:rsidRPr="00E5459C" w:rsidRDefault="000A7E24" w:rsidP="00DB63A3">
            <w:pPr>
              <w:spacing w:line="240" w:lineRule="auto"/>
              <w:ind w:firstLine="0"/>
              <w:jc w:val="center"/>
            </w:pPr>
            <w:r w:rsidRPr="00E5459C">
              <w:t>0,48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153D39" w14:textId="77777777" w:rsidR="000A7E24" w:rsidRPr="00E5459C" w:rsidRDefault="000A7E24" w:rsidP="00DB63A3">
            <w:pPr>
              <w:spacing w:line="240" w:lineRule="auto"/>
              <w:ind w:firstLine="0"/>
              <w:jc w:val="center"/>
            </w:pPr>
            <w:r w:rsidRPr="00E5459C">
              <w:t>0,47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DA842D" w14:textId="77777777" w:rsidR="000A7E24" w:rsidRPr="00E5459C" w:rsidRDefault="000A7E24" w:rsidP="00DB63A3">
            <w:pPr>
              <w:spacing w:line="240" w:lineRule="auto"/>
              <w:ind w:firstLine="0"/>
              <w:jc w:val="center"/>
            </w:pPr>
            <w:r w:rsidRPr="00E5459C">
              <w:t>0,48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0DB5B3" w14:textId="77777777" w:rsidR="000A7E24" w:rsidRPr="00E5459C" w:rsidRDefault="000A7E24" w:rsidP="00DB63A3">
            <w:pPr>
              <w:spacing w:line="240" w:lineRule="auto"/>
              <w:ind w:firstLine="0"/>
              <w:jc w:val="center"/>
            </w:pPr>
            <w:r w:rsidRPr="00E5459C">
              <w:t>0,47</w:t>
            </w:r>
          </w:p>
        </w:tc>
      </w:tr>
      <w:tr w:rsidR="0047050E" w:rsidRPr="00E5459C" w14:paraId="63BDC46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2B15D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8F272C2" w14:textId="77777777" w:rsidR="000A7E24" w:rsidRPr="00E5459C" w:rsidRDefault="007431F0" w:rsidP="007431F0">
            <w:pPr>
              <w:tabs>
                <w:tab w:val="left" w:pos="186"/>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97483" w14:textId="77777777" w:rsidR="000A7E24" w:rsidRPr="00E5459C" w:rsidRDefault="000A7E24" w:rsidP="00DB63A3">
            <w:pPr>
              <w:spacing w:line="240" w:lineRule="auto"/>
              <w:ind w:firstLine="0"/>
              <w:jc w:val="center"/>
            </w:pPr>
            <w:r w:rsidRPr="00E5459C">
              <w:t>1,63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679EFB" w14:textId="77777777" w:rsidR="000A7E24" w:rsidRPr="00E5459C" w:rsidRDefault="000A7E24" w:rsidP="00DB63A3">
            <w:pPr>
              <w:spacing w:line="240" w:lineRule="auto"/>
              <w:ind w:firstLine="0"/>
              <w:jc w:val="center"/>
            </w:pPr>
            <w:r w:rsidRPr="00E5459C">
              <w:t>1,61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4AD16A" w14:textId="77777777" w:rsidR="000A7E24" w:rsidRPr="00E5459C" w:rsidRDefault="000A7E24" w:rsidP="00DB63A3">
            <w:pPr>
              <w:spacing w:line="240" w:lineRule="auto"/>
              <w:ind w:firstLine="0"/>
              <w:jc w:val="center"/>
            </w:pPr>
            <w:r w:rsidRPr="00E5459C">
              <w:t>1,62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5074E5" w14:textId="77777777" w:rsidR="000A7E24" w:rsidRPr="00E5459C" w:rsidRDefault="000A7E24" w:rsidP="00DB63A3">
            <w:pPr>
              <w:spacing w:line="240" w:lineRule="auto"/>
              <w:ind w:firstLine="0"/>
              <w:jc w:val="center"/>
            </w:pPr>
            <w:r w:rsidRPr="00E5459C">
              <w:t>1,61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A16789" w14:textId="77777777" w:rsidR="000A7E24" w:rsidRPr="00E5459C" w:rsidRDefault="000A7E24" w:rsidP="00DB63A3">
            <w:pPr>
              <w:spacing w:line="240" w:lineRule="auto"/>
              <w:ind w:firstLine="0"/>
              <w:jc w:val="center"/>
            </w:pPr>
            <w:r w:rsidRPr="00E5459C">
              <w:t>1,62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DAD49" w14:textId="77777777" w:rsidR="000A7E24" w:rsidRPr="00E5459C" w:rsidRDefault="000A7E24" w:rsidP="00DB63A3">
            <w:pPr>
              <w:spacing w:line="240" w:lineRule="auto"/>
              <w:ind w:firstLine="0"/>
              <w:jc w:val="center"/>
            </w:pPr>
            <w:r w:rsidRPr="00E5459C">
              <w:t>1,6</w:t>
            </w:r>
          </w:p>
        </w:tc>
      </w:tr>
      <w:tr w:rsidR="0047050E" w:rsidRPr="00E5459C" w14:paraId="1F8D92A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24791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C4525E4" w14:textId="77777777" w:rsidR="000A7E24" w:rsidRPr="00E5459C" w:rsidRDefault="007431F0" w:rsidP="007431F0">
            <w:pPr>
              <w:tabs>
                <w:tab w:val="left" w:pos="186"/>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CB75D3" w14:textId="77777777" w:rsidR="000A7E24" w:rsidRPr="00E5459C" w:rsidRDefault="000A7E24" w:rsidP="00DB63A3">
            <w:pPr>
              <w:spacing w:line="240" w:lineRule="auto"/>
              <w:ind w:firstLine="0"/>
              <w:jc w:val="center"/>
            </w:pPr>
            <w:r w:rsidRPr="00E5459C">
              <w:t>4,39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73C989" w14:textId="77777777" w:rsidR="000A7E24" w:rsidRPr="00E5459C" w:rsidRDefault="000A7E24" w:rsidP="00DB63A3">
            <w:pPr>
              <w:spacing w:line="240" w:lineRule="auto"/>
              <w:ind w:firstLine="0"/>
              <w:jc w:val="center"/>
            </w:pPr>
            <w:r w:rsidRPr="00E5459C">
              <w:t>4,26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077B37" w14:textId="77777777" w:rsidR="000A7E24" w:rsidRPr="00E5459C" w:rsidRDefault="000A7E24" w:rsidP="00DB63A3">
            <w:pPr>
              <w:spacing w:line="240" w:lineRule="auto"/>
              <w:ind w:firstLine="0"/>
              <w:jc w:val="center"/>
            </w:pPr>
            <w:r w:rsidRPr="00E5459C">
              <w:t>4,29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0EBCED" w14:textId="77777777" w:rsidR="000A7E24" w:rsidRPr="00E5459C" w:rsidRDefault="000A7E24" w:rsidP="00DB63A3">
            <w:pPr>
              <w:spacing w:line="240" w:lineRule="auto"/>
              <w:ind w:firstLine="0"/>
              <w:jc w:val="center"/>
            </w:pPr>
            <w:r w:rsidRPr="00E5459C">
              <w:t>4,26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72C908" w14:textId="77777777" w:rsidR="000A7E24" w:rsidRPr="00E5459C" w:rsidRDefault="000A7E24" w:rsidP="00DB63A3">
            <w:pPr>
              <w:spacing w:line="240" w:lineRule="auto"/>
              <w:ind w:firstLine="0"/>
              <w:jc w:val="center"/>
            </w:pPr>
            <w:r w:rsidRPr="00E5459C">
              <w:t>4,29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971856" w14:textId="77777777" w:rsidR="000A7E24" w:rsidRPr="00E5459C" w:rsidRDefault="000A7E24" w:rsidP="00DB63A3">
            <w:pPr>
              <w:spacing w:line="240" w:lineRule="auto"/>
              <w:ind w:firstLine="0"/>
              <w:jc w:val="center"/>
            </w:pPr>
            <w:r w:rsidRPr="00E5459C">
              <w:t>4,24</w:t>
            </w:r>
          </w:p>
        </w:tc>
      </w:tr>
      <w:tr w:rsidR="0047050E" w:rsidRPr="00E5459C" w14:paraId="34E6BAA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40E53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5A65E2C" w14:textId="77777777" w:rsidR="000A7E24" w:rsidRPr="00E5459C" w:rsidRDefault="007431F0" w:rsidP="007431F0">
            <w:pPr>
              <w:tabs>
                <w:tab w:val="left" w:pos="186"/>
              </w:tabs>
              <w:spacing w:line="240" w:lineRule="auto"/>
              <w:ind w:firstLine="0"/>
            </w:pPr>
            <w:r w:rsidRPr="00E5459C">
              <w:tab/>
            </w:r>
            <w:r w:rsidR="000A7E24" w:rsidRPr="00E5459C">
              <w:t>горячее водоснабжение 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7AD1B" w14:textId="77777777" w:rsidR="000A7E24" w:rsidRPr="00E5459C" w:rsidRDefault="000A7E24" w:rsidP="00DB63A3">
            <w:pPr>
              <w:spacing w:line="240" w:lineRule="auto"/>
              <w:ind w:firstLine="0"/>
              <w:jc w:val="center"/>
            </w:pPr>
            <w:r w:rsidRPr="00E5459C">
              <w:t>0,98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38A6AC" w14:textId="77777777" w:rsidR="000A7E24" w:rsidRPr="00E5459C" w:rsidRDefault="000A7E24" w:rsidP="00DB63A3">
            <w:pPr>
              <w:spacing w:line="240" w:lineRule="auto"/>
              <w:ind w:firstLine="0"/>
              <w:jc w:val="center"/>
            </w:pPr>
            <w:r w:rsidRPr="00E5459C">
              <w:t>3,79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5EE15D" w14:textId="77777777" w:rsidR="000A7E24" w:rsidRPr="00E5459C" w:rsidRDefault="000A7E24" w:rsidP="00DB63A3">
            <w:pPr>
              <w:spacing w:line="240" w:lineRule="auto"/>
              <w:ind w:firstLine="0"/>
              <w:jc w:val="center"/>
            </w:pPr>
            <w:r w:rsidRPr="00E5459C">
              <w:t>0,95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F86E33" w14:textId="77777777" w:rsidR="000A7E24" w:rsidRPr="00E5459C" w:rsidRDefault="000A7E24" w:rsidP="00DB63A3">
            <w:pPr>
              <w:spacing w:line="240" w:lineRule="auto"/>
              <w:ind w:firstLine="0"/>
              <w:jc w:val="center"/>
            </w:pPr>
            <w:r w:rsidRPr="00E5459C">
              <w:t>3,79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A863F5" w14:textId="77777777" w:rsidR="000A7E24" w:rsidRPr="00E5459C" w:rsidRDefault="000A7E24" w:rsidP="00DB63A3">
            <w:pPr>
              <w:spacing w:line="240" w:lineRule="auto"/>
              <w:ind w:firstLine="0"/>
              <w:jc w:val="center"/>
            </w:pPr>
            <w:r w:rsidRPr="00E5459C">
              <w:t>0,95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0F8824" w14:textId="77777777" w:rsidR="000A7E24" w:rsidRPr="00E5459C" w:rsidRDefault="000A7E24" w:rsidP="00DB63A3">
            <w:pPr>
              <w:spacing w:line="240" w:lineRule="auto"/>
              <w:ind w:firstLine="0"/>
              <w:jc w:val="center"/>
            </w:pPr>
            <w:r w:rsidRPr="00E5459C">
              <w:t>3,77</w:t>
            </w:r>
          </w:p>
        </w:tc>
      </w:tr>
      <w:tr w:rsidR="0047050E" w:rsidRPr="00E5459C" w14:paraId="2CBB3A0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92552F"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2DAA360"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BA4F4C" w14:textId="77777777" w:rsidR="000A7E24" w:rsidRPr="00E5459C" w:rsidRDefault="000A7E24" w:rsidP="00DB63A3">
            <w:pPr>
              <w:spacing w:line="240" w:lineRule="auto"/>
              <w:ind w:firstLine="0"/>
              <w:jc w:val="center"/>
            </w:pPr>
            <w:r w:rsidRPr="00E5459C">
              <w:t>10,53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810401" w14:textId="77777777" w:rsidR="000A7E24" w:rsidRPr="00E5459C" w:rsidRDefault="000A7E24" w:rsidP="00DB63A3">
            <w:pPr>
              <w:spacing w:line="240" w:lineRule="auto"/>
              <w:ind w:firstLine="0"/>
              <w:jc w:val="center"/>
            </w:pPr>
            <w:r w:rsidRPr="00E5459C">
              <w:t>10,42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837BB2" w14:textId="77777777" w:rsidR="000A7E24" w:rsidRPr="00E5459C" w:rsidRDefault="000A7E24" w:rsidP="00DB63A3">
            <w:pPr>
              <w:spacing w:line="240" w:lineRule="auto"/>
              <w:ind w:firstLine="0"/>
              <w:jc w:val="center"/>
            </w:pPr>
            <w:r w:rsidRPr="00E5459C">
              <w:t>10,5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2D33A1" w14:textId="77777777" w:rsidR="000A7E24" w:rsidRPr="00E5459C" w:rsidRDefault="000A7E24" w:rsidP="00DB63A3">
            <w:pPr>
              <w:spacing w:line="240" w:lineRule="auto"/>
              <w:ind w:firstLine="0"/>
              <w:jc w:val="center"/>
            </w:pPr>
            <w:r w:rsidRPr="00E5459C">
              <w:t>10,42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228AC6" w14:textId="77777777" w:rsidR="000A7E24" w:rsidRPr="00E5459C" w:rsidRDefault="000A7E24" w:rsidP="00DB63A3">
            <w:pPr>
              <w:spacing w:line="240" w:lineRule="auto"/>
              <w:ind w:firstLine="0"/>
              <w:jc w:val="center"/>
            </w:pPr>
            <w:r w:rsidRPr="00E5459C">
              <w:t>10,48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3274E4" w14:textId="77777777" w:rsidR="000A7E24" w:rsidRPr="00E5459C" w:rsidRDefault="000A7E24" w:rsidP="00DB63A3">
            <w:pPr>
              <w:spacing w:line="240" w:lineRule="auto"/>
              <w:ind w:firstLine="0"/>
              <w:jc w:val="center"/>
            </w:pPr>
            <w:r w:rsidRPr="00E5459C">
              <w:t>10,38</w:t>
            </w:r>
          </w:p>
        </w:tc>
      </w:tr>
      <w:tr w:rsidR="0047050E" w:rsidRPr="00E5459C" w14:paraId="7E11DDD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AEDBC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032B0C5"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3B44DF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7207CE9"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6464D1AE"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ACCF4A7"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3D2687B"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69FF3144"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7D8C1A16"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noWrap/>
            <w:vAlign w:val="center"/>
            <w:hideMark/>
          </w:tcPr>
          <w:p w14:paraId="0E78364F" w14:textId="77777777" w:rsidR="008E3774" w:rsidRDefault="008E3774" w:rsidP="00DB63A3">
            <w:pPr>
              <w:spacing w:line="240" w:lineRule="auto"/>
              <w:ind w:firstLine="0"/>
              <w:rPr>
                <w:b/>
                <w:bCs/>
              </w:rPr>
            </w:pPr>
          </w:p>
          <w:p w14:paraId="34C826FA" w14:textId="77777777" w:rsidR="000A7E24" w:rsidRPr="00E5459C" w:rsidRDefault="000A7E24" w:rsidP="00DB63A3">
            <w:pPr>
              <w:spacing w:line="240" w:lineRule="auto"/>
              <w:ind w:firstLine="0"/>
            </w:pPr>
            <w:r w:rsidRPr="00E5459C">
              <w:rPr>
                <w:b/>
                <w:bCs/>
              </w:rPr>
              <w:t>Таблица 28</w:t>
            </w:r>
            <w:r w:rsidRPr="00E5459C">
              <w:t>. Жилые дома двухэтажные кирпичные или из мелких блоков с центральным отоплением и горячим водоснабжением</w:t>
            </w:r>
          </w:p>
        </w:tc>
      </w:tr>
      <w:tr w:rsidR="0047050E" w:rsidRPr="00E5459C" w14:paraId="41CB294F"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02D1B2F6" w14:textId="77777777" w:rsidR="000A7E24" w:rsidRPr="00E5459C" w:rsidRDefault="000A7E24" w:rsidP="00DB63A3">
            <w:pPr>
              <w:spacing w:line="240" w:lineRule="auto"/>
              <w:ind w:firstLine="0"/>
            </w:pPr>
            <w:r w:rsidRPr="00E5459C">
              <w:t>Источник: Сборник №28, Отд</w:t>
            </w:r>
            <w:r w:rsidR="00DB63A3" w:rsidRPr="00E5459C">
              <w:t>ел I, Раздел 1, таблица 12А (з)</w:t>
            </w:r>
          </w:p>
        </w:tc>
      </w:tr>
      <w:tr w:rsidR="0047050E" w:rsidRPr="00E5459C" w14:paraId="52586121"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9FCA068" w14:textId="77777777" w:rsidR="000A7E24" w:rsidRPr="00E5459C" w:rsidRDefault="00B77363" w:rsidP="00DB63A3">
            <w:pPr>
              <w:spacing w:line="240" w:lineRule="auto"/>
              <w:ind w:firstLine="0"/>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BA2850E" w14:textId="77777777" w:rsidR="000A7E24" w:rsidRPr="00E5459C" w:rsidRDefault="00B77363" w:rsidP="00DB63A3">
            <w:pPr>
              <w:spacing w:line="240" w:lineRule="auto"/>
              <w:ind w:firstLine="0"/>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04D74AAC"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7C91ADEC"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2393151E"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5C9DE97A"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3112D566"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3A9168FF"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7775C84A" w14:textId="77777777" w:rsidR="000A7E24" w:rsidRPr="00E5459C" w:rsidRDefault="000A7E24" w:rsidP="00DB63A3">
            <w:pPr>
              <w:spacing w:line="240" w:lineRule="auto"/>
              <w:ind w:firstLine="0"/>
              <w:jc w:val="center"/>
            </w:pPr>
            <w:r w:rsidRPr="00E5459C">
              <w:t>полы паркетные</w:t>
            </w:r>
          </w:p>
        </w:tc>
      </w:tr>
      <w:tr w:rsidR="00B77363" w:rsidRPr="00E5459C" w14:paraId="4C02BC51"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BCA3E6D"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8C9DA01"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12BD1C54"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7BF46C53"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6AEC93A0"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10E85B7C"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3D0A6F5A"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45E983A" w14:textId="77777777" w:rsidR="000A7E24" w:rsidRPr="00E5459C" w:rsidRDefault="000A7E24" w:rsidP="00DB63A3">
            <w:pPr>
              <w:spacing w:line="240" w:lineRule="auto"/>
              <w:ind w:firstLine="0"/>
              <w:jc w:val="center"/>
            </w:pPr>
            <w:r w:rsidRPr="00E5459C">
              <w:t>с электропл.</w:t>
            </w:r>
          </w:p>
        </w:tc>
      </w:tr>
      <w:tr w:rsidR="0047050E" w:rsidRPr="00E5459C" w14:paraId="0EDBE6C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FFF41B3"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E883470"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50804E" w14:textId="77777777" w:rsidR="000A7E24" w:rsidRPr="00E5459C" w:rsidRDefault="000A7E24" w:rsidP="00DB63A3">
            <w:pPr>
              <w:spacing w:line="240" w:lineRule="auto"/>
              <w:ind w:firstLine="0"/>
              <w:jc w:val="center"/>
            </w:pPr>
            <w:r w:rsidRPr="00E5459C">
              <w:t>6,02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572573" w14:textId="77777777" w:rsidR="000A7E24" w:rsidRPr="00E5459C" w:rsidRDefault="000A7E24" w:rsidP="00DB63A3">
            <w:pPr>
              <w:spacing w:line="240" w:lineRule="auto"/>
              <w:ind w:firstLine="0"/>
              <w:jc w:val="center"/>
            </w:pPr>
            <w:r w:rsidRPr="00E5459C">
              <w:t>6,12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4482F3" w14:textId="77777777" w:rsidR="000A7E24" w:rsidRPr="00E5459C" w:rsidRDefault="000A7E24" w:rsidP="00DB63A3">
            <w:pPr>
              <w:spacing w:line="240" w:lineRule="auto"/>
              <w:ind w:firstLine="0"/>
              <w:jc w:val="center"/>
            </w:pPr>
            <w:r w:rsidRPr="00E5459C">
              <w:t>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605367" w14:textId="77777777" w:rsidR="000A7E24" w:rsidRPr="00E5459C" w:rsidRDefault="000A7E24" w:rsidP="00DB63A3">
            <w:pPr>
              <w:spacing w:line="240" w:lineRule="auto"/>
              <w:ind w:firstLine="0"/>
              <w:jc w:val="center"/>
            </w:pPr>
            <w:r w:rsidRPr="00E5459C">
              <w:t>6,11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6CA049" w14:textId="77777777" w:rsidR="000A7E24" w:rsidRPr="00E5459C" w:rsidRDefault="000A7E24" w:rsidP="00DB63A3">
            <w:pPr>
              <w:spacing w:line="240" w:lineRule="auto"/>
              <w:ind w:firstLine="0"/>
              <w:jc w:val="center"/>
            </w:pPr>
            <w:r w:rsidRPr="00E5459C">
              <w:t>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4E09D5" w14:textId="77777777" w:rsidR="000A7E24" w:rsidRPr="00E5459C" w:rsidRDefault="000A7E24" w:rsidP="00DB63A3">
            <w:pPr>
              <w:spacing w:line="240" w:lineRule="auto"/>
              <w:ind w:firstLine="0"/>
              <w:jc w:val="center"/>
            </w:pPr>
            <w:r w:rsidRPr="00E5459C">
              <w:t>6,1</w:t>
            </w:r>
          </w:p>
        </w:tc>
      </w:tr>
      <w:tr w:rsidR="0047050E" w:rsidRPr="00E5459C" w14:paraId="35F2DF6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313530"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BD2448E"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9CFEC8" w14:textId="77777777" w:rsidR="000A7E24" w:rsidRPr="00E5459C" w:rsidRDefault="000A7E24" w:rsidP="00DB63A3">
            <w:pPr>
              <w:spacing w:line="240" w:lineRule="auto"/>
              <w:ind w:firstLine="0"/>
              <w:jc w:val="center"/>
            </w:pPr>
            <w:r w:rsidRPr="00E5459C">
              <w:t>23,07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E740F5" w14:textId="77777777" w:rsidR="000A7E24" w:rsidRPr="00E5459C" w:rsidRDefault="000A7E24" w:rsidP="00DB63A3">
            <w:pPr>
              <w:spacing w:line="240" w:lineRule="auto"/>
              <w:ind w:firstLine="0"/>
              <w:jc w:val="center"/>
            </w:pPr>
            <w:r w:rsidRPr="00E5459C">
              <w:t>23,47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B3CC0D" w14:textId="77777777" w:rsidR="000A7E24" w:rsidRPr="00E5459C" w:rsidRDefault="000A7E24" w:rsidP="00DB63A3">
            <w:pPr>
              <w:spacing w:line="240" w:lineRule="auto"/>
              <w:ind w:firstLine="0"/>
              <w:jc w:val="center"/>
            </w:pPr>
            <w:r w:rsidRPr="00E5459C">
              <w:t>23,01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A7C86B" w14:textId="77777777" w:rsidR="000A7E24" w:rsidRPr="00E5459C" w:rsidRDefault="000A7E24" w:rsidP="00DB63A3">
            <w:pPr>
              <w:spacing w:line="240" w:lineRule="auto"/>
              <w:ind w:firstLine="0"/>
              <w:jc w:val="center"/>
            </w:pPr>
            <w:r w:rsidRPr="00E5459C">
              <w:t>23,41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C08577" w14:textId="77777777" w:rsidR="000A7E24" w:rsidRPr="00E5459C" w:rsidRDefault="000A7E24" w:rsidP="00DB63A3">
            <w:pPr>
              <w:spacing w:line="240" w:lineRule="auto"/>
              <w:ind w:firstLine="0"/>
              <w:jc w:val="center"/>
            </w:pPr>
            <w:r w:rsidRPr="00E5459C">
              <w:t>22,99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CD02D7" w14:textId="77777777" w:rsidR="000A7E24" w:rsidRPr="00E5459C" w:rsidRDefault="000A7E24" w:rsidP="00DB63A3">
            <w:pPr>
              <w:spacing w:line="240" w:lineRule="auto"/>
              <w:ind w:firstLine="0"/>
              <w:jc w:val="center"/>
            </w:pPr>
            <w:r w:rsidRPr="00E5459C">
              <w:t>23,38</w:t>
            </w:r>
          </w:p>
        </w:tc>
      </w:tr>
      <w:tr w:rsidR="0047050E" w:rsidRPr="00E5459C" w14:paraId="34E5457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7232F6"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519E374"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37BC0B" w14:textId="77777777" w:rsidR="000A7E24" w:rsidRPr="00E5459C" w:rsidRDefault="000A7E24" w:rsidP="00DB63A3">
            <w:pPr>
              <w:spacing w:line="240" w:lineRule="auto"/>
              <w:ind w:firstLine="0"/>
              <w:jc w:val="center"/>
            </w:pPr>
            <w:r w:rsidRPr="00E5459C">
              <w:t>8,03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35E935" w14:textId="77777777" w:rsidR="000A7E24" w:rsidRPr="00E5459C" w:rsidRDefault="000A7E24" w:rsidP="00DB63A3">
            <w:pPr>
              <w:spacing w:line="240" w:lineRule="auto"/>
              <w:ind w:firstLine="0"/>
              <w:jc w:val="center"/>
            </w:pPr>
            <w:r w:rsidRPr="00E5459C">
              <w:t>8,17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406FB8" w14:textId="77777777" w:rsidR="000A7E24" w:rsidRPr="00E5459C" w:rsidRDefault="000A7E24" w:rsidP="00DB63A3">
            <w:pPr>
              <w:spacing w:line="240" w:lineRule="auto"/>
              <w:ind w:firstLine="0"/>
              <w:jc w:val="center"/>
            </w:pPr>
            <w:r w:rsidRPr="00E5459C">
              <w:t>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0ABB0B" w14:textId="77777777" w:rsidR="000A7E24" w:rsidRPr="00E5459C" w:rsidRDefault="000A7E24" w:rsidP="00DB63A3">
            <w:pPr>
              <w:spacing w:line="240" w:lineRule="auto"/>
              <w:ind w:firstLine="0"/>
              <w:jc w:val="center"/>
            </w:pPr>
            <w:r w:rsidRPr="00E5459C">
              <w:t>8,14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B63644" w14:textId="77777777" w:rsidR="000A7E24" w:rsidRPr="00E5459C" w:rsidRDefault="000A7E24" w:rsidP="00DB63A3">
            <w:pPr>
              <w:spacing w:line="240" w:lineRule="auto"/>
              <w:ind w:firstLine="0"/>
              <w:jc w:val="center"/>
            </w:pPr>
            <w:r w:rsidRPr="00E5459C">
              <w:t>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4C9B0F" w14:textId="77777777" w:rsidR="000A7E24" w:rsidRPr="00E5459C" w:rsidRDefault="000A7E24" w:rsidP="00DB63A3">
            <w:pPr>
              <w:spacing w:line="240" w:lineRule="auto"/>
              <w:ind w:firstLine="0"/>
              <w:jc w:val="center"/>
            </w:pPr>
            <w:r w:rsidRPr="00E5459C">
              <w:t>8,13</w:t>
            </w:r>
          </w:p>
        </w:tc>
      </w:tr>
      <w:tr w:rsidR="0047050E" w:rsidRPr="00E5459C" w14:paraId="427DC7B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A60CB1"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41B9D2"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266C3" w14:textId="77777777" w:rsidR="000A7E24" w:rsidRPr="00E5459C" w:rsidRDefault="000A7E24" w:rsidP="00DB63A3">
            <w:pPr>
              <w:spacing w:line="240" w:lineRule="auto"/>
              <w:ind w:firstLine="0"/>
              <w:jc w:val="center"/>
            </w:pPr>
            <w:r w:rsidRPr="00E5459C">
              <w:t>4,01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AD0688" w14:textId="77777777" w:rsidR="000A7E24" w:rsidRPr="00E5459C" w:rsidRDefault="000A7E24" w:rsidP="00DB63A3">
            <w:pPr>
              <w:spacing w:line="240" w:lineRule="auto"/>
              <w:ind w:firstLine="0"/>
              <w:jc w:val="center"/>
            </w:pPr>
            <w:r w:rsidRPr="00E5459C">
              <w:t>4,08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E05204" w14:textId="77777777" w:rsidR="000A7E24" w:rsidRPr="00E5459C" w:rsidRDefault="000A7E24" w:rsidP="00DB63A3">
            <w:pPr>
              <w:spacing w:line="240" w:lineRule="auto"/>
              <w:ind w:firstLine="0"/>
              <w:jc w:val="center"/>
            </w:pPr>
            <w:r w:rsidRPr="00E5459C">
              <w:t>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B74FA6" w14:textId="77777777" w:rsidR="000A7E24" w:rsidRPr="00E5459C" w:rsidRDefault="000A7E24" w:rsidP="00DB63A3">
            <w:pPr>
              <w:spacing w:line="240" w:lineRule="auto"/>
              <w:ind w:firstLine="0"/>
              <w:jc w:val="center"/>
            </w:pPr>
            <w:r w:rsidRPr="00E5459C">
              <w:t>4,07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77783C" w14:textId="77777777" w:rsidR="000A7E24" w:rsidRPr="00E5459C" w:rsidRDefault="000A7E24" w:rsidP="00DB63A3">
            <w:pPr>
              <w:spacing w:line="240" w:lineRule="auto"/>
              <w:ind w:firstLine="0"/>
              <w:jc w:val="center"/>
            </w:pPr>
            <w:r w:rsidRPr="00E5459C">
              <w:t>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C62F9" w14:textId="77777777" w:rsidR="000A7E24" w:rsidRPr="00E5459C" w:rsidRDefault="000A7E24" w:rsidP="00DB63A3">
            <w:pPr>
              <w:spacing w:line="240" w:lineRule="auto"/>
              <w:ind w:firstLine="0"/>
              <w:jc w:val="center"/>
            </w:pPr>
            <w:r w:rsidRPr="00E5459C">
              <w:t>4,07</w:t>
            </w:r>
          </w:p>
        </w:tc>
      </w:tr>
      <w:tr w:rsidR="0047050E" w:rsidRPr="00E5459C" w14:paraId="52EBCBF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64A354"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DACF85"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57DA7C" w14:textId="77777777" w:rsidR="000A7E24" w:rsidRPr="00E5459C" w:rsidRDefault="000A7E24" w:rsidP="00DB63A3">
            <w:pPr>
              <w:spacing w:line="240" w:lineRule="auto"/>
              <w:ind w:firstLine="0"/>
              <w:jc w:val="center"/>
            </w:pPr>
            <w:r w:rsidRPr="00E5459C">
              <w:t>11,65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5B798" w14:textId="77777777" w:rsidR="000A7E24" w:rsidRPr="00E5459C" w:rsidRDefault="000A7E24" w:rsidP="00DB63A3">
            <w:pPr>
              <w:spacing w:line="240" w:lineRule="auto"/>
              <w:ind w:firstLine="0"/>
              <w:jc w:val="center"/>
            </w:pPr>
            <w:r w:rsidRPr="00E5459C">
              <w:t>11,86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40EEF3" w14:textId="77777777" w:rsidR="000A7E24" w:rsidRPr="00E5459C" w:rsidRDefault="000A7E24" w:rsidP="00DB63A3">
            <w:pPr>
              <w:spacing w:line="240" w:lineRule="auto"/>
              <w:ind w:firstLine="0"/>
              <w:jc w:val="center"/>
            </w:pPr>
            <w:r w:rsidRPr="00E5459C">
              <w:t>11,91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BCAFB" w14:textId="77777777" w:rsidR="000A7E24" w:rsidRPr="00E5459C" w:rsidRDefault="000A7E24" w:rsidP="00DB63A3">
            <w:pPr>
              <w:spacing w:line="240" w:lineRule="auto"/>
              <w:ind w:firstLine="0"/>
              <w:jc w:val="center"/>
            </w:pPr>
            <w:r w:rsidRPr="00E5459C">
              <w:t>12,12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46A578" w14:textId="77777777" w:rsidR="000A7E24" w:rsidRPr="00E5459C" w:rsidRDefault="000A7E24" w:rsidP="00DB63A3">
            <w:pPr>
              <w:spacing w:line="240" w:lineRule="auto"/>
              <w:ind w:firstLine="0"/>
              <w:jc w:val="center"/>
            </w:pPr>
            <w:r w:rsidRPr="00E5459C">
              <w:t>11,99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46E5D3" w14:textId="77777777" w:rsidR="000A7E24" w:rsidRPr="00E5459C" w:rsidRDefault="000A7E24" w:rsidP="00DB63A3">
            <w:pPr>
              <w:spacing w:line="240" w:lineRule="auto"/>
              <w:ind w:firstLine="0"/>
              <w:jc w:val="center"/>
            </w:pPr>
            <w:r w:rsidRPr="00E5459C">
              <w:t>12,2</w:t>
            </w:r>
          </w:p>
        </w:tc>
      </w:tr>
      <w:tr w:rsidR="0047050E" w:rsidRPr="00E5459C" w14:paraId="5FE5F2E3"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FC5D08"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E89CC60" w14:textId="77777777" w:rsidR="000A7E24" w:rsidRPr="00E5459C" w:rsidRDefault="000A7E24" w:rsidP="00DB63A3">
            <w:pPr>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72823A" w14:textId="77777777" w:rsidR="000A7E24" w:rsidRPr="00E5459C" w:rsidRDefault="000A7E24" w:rsidP="00DB63A3">
            <w:pPr>
              <w:spacing w:line="240" w:lineRule="auto"/>
              <w:ind w:firstLine="0"/>
              <w:jc w:val="center"/>
            </w:pPr>
            <w:r w:rsidRPr="00E5459C">
              <w:t>9,03</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FAAE95" w14:textId="77777777" w:rsidR="000A7E24" w:rsidRPr="00E5459C" w:rsidRDefault="000A7E24" w:rsidP="00DB63A3">
            <w:pPr>
              <w:spacing w:line="240" w:lineRule="auto"/>
              <w:ind w:firstLine="0"/>
              <w:jc w:val="center"/>
            </w:pPr>
            <w:r w:rsidRPr="00E5459C">
              <w:t>9,19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0856DC" w14:textId="77777777" w:rsidR="000A7E24" w:rsidRPr="00E5459C" w:rsidRDefault="000A7E24" w:rsidP="00DB63A3">
            <w:pPr>
              <w:spacing w:line="240" w:lineRule="auto"/>
              <w:ind w:firstLine="0"/>
              <w:jc w:val="center"/>
            </w:pPr>
            <w:r w:rsidRPr="00E5459C">
              <w:t>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F8E967" w14:textId="77777777" w:rsidR="000A7E24" w:rsidRPr="00E5459C" w:rsidRDefault="000A7E24" w:rsidP="00DB63A3">
            <w:pPr>
              <w:spacing w:line="240" w:lineRule="auto"/>
              <w:ind w:firstLine="0"/>
              <w:jc w:val="center"/>
            </w:pPr>
            <w:r w:rsidRPr="00E5459C">
              <w:t>9,16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1EBFBB" w14:textId="77777777" w:rsidR="000A7E24" w:rsidRPr="00E5459C" w:rsidRDefault="000A7E24" w:rsidP="00DB63A3">
            <w:pPr>
              <w:spacing w:line="240" w:lineRule="auto"/>
              <w:ind w:firstLine="0"/>
              <w:jc w:val="center"/>
            </w:pPr>
            <w:r w:rsidRPr="00E5459C">
              <w:t>8,99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AE32F7" w14:textId="77777777" w:rsidR="000A7E24" w:rsidRPr="00E5459C" w:rsidRDefault="000A7E24" w:rsidP="00DB63A3">
            <w:pPr>
              <w:spacing w:line="240" w:lineRule="auto"/>
              <w:ind w:firstLine="0"/>
              <w:jc w:val="center"/>
            </w:pPr>
            <w:r w:rsidRPr="00E5459C">
              <w:t>9,15</w:t>
            </w:r>
          </w:p>
        </w:tc>
      </w:tr>
      <w:tr w:rsidR="0047050E" w:rsidRPr="00E5459C" w14:paraId="765D1B1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3A3E16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10B1EB0" w14:textId="77777777" w:rsidR="000A7E24" w:rsidRPr="00E5459C" w:rsidRDefault="007431F0" w:rsidP="007431F0">
            <w:pPr>
              <w:tabs>
                <w:tab w:val="left" w:pos="175"/>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A4F97C" w14:textId="77777777" w:rsidR="000A7E24" w:rsidRPr="00E5459C" w:rsidRDefault="000A7E24" w:rsidP="00DB63A3">
            <w:pPr>
              <w:spacing w:line="240" w:lineRule="auto"/>
              <w:ind w:firstLine="0"/>
              <w:jc w:val="center"/>
            </w:pPr>
            <w:r w:rsidRPr="00E5459C">
              <w:t>4,51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04090D" w14:textId="77777777" w:rsidR="000A7E24" w:rsidRPr="00E5459C" w:rsidRDefault="000A7E24" w:rsidP="00DB63A3">
            <w:pPr>
              <w:spacing w:line="240" w:lineRule="auto"/>
              <w:ind w:firstLine="0"/>
              <w:jc w:val="center"/>
            </w:pPr>
            <w:r w:rsidRPr="00E5459C">
              <w:t>4,59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C0D11" w14:textId="77777777" w:rsidR="000A7E24" w:rsidRPr="00E5459C" w:rsidRDefault="000A7E24" w:rsidP="00DB63A3">
            <w:pPr>
              <w:spacing w:line="240" w:lineRule="auto"/>
              <w:ind w:firstLine="0"/>
              <w:jc w:val="center"/>
            </w:pPr>
            <w:r w:rsidRPr="00E5459C">
              <w:t>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E1ABF" w14:textId="77777777" w:rsidR="000A7E24" w:rsidRPr="00E5459C" w:rsidRDefault="000A7E24" w:rsidP="00DB63A3">
            <w:pPr>
              <w:spacing w:line="240" w:lineRule="auto"/>
              <w:ind w:firstLine="0"/>
              <w:jc w:val="center"/>
            </w:pPr>
            <w:r w:rsidRPr="00E5459C">
              <w:t>4,58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84D57F" w14:textId="77777777" w:rsidR="000A7E24" w:rsidRPr="00E5459C" w:rsidRDefault="000A7E24" w:rsidP="00DB63A3">
            <w:pPr>
              <w:spacing w:line="240" w:lineRule="auto"/>
              <w:ind w:firstLine="0"/>
              <w:jc w:val="center"/>
            </w:pPr>
            <w:r w:rsidRPr="00E5459C">
              <w:t>4,5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FF473F" w14:textId="77777777" w:rsidR="000A7E24" w:rsidRPr="00E5459C" w:rsidRDefault="000A7E24" w:rsidP="00DB63A3">
            <w:pPr>
              <w:spacing w:line="240" w:lineRule="auto"/>
              <w:ind w:firstLine="0"/>
              <w:jc w:val="center"/>
            </w:pPr>
            <w:r w:rsidRPr="00E5459C">
              <w:t>4,58</w:t>
            </w:r>
          </w:p>
        </w:tc>
      </w:tr>
      <w:tr w:rsidR="0047050E" w:rsidRPr="00E5459C" w14:paraId="1A89FBA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E648E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88B630" w14:textId="77777777" w:rsidR="000A7E24" w:rsidRPr="00E5459C" w:rsidRDefault="007431F0" w:rsidP="007431F0">
            <w:pPr>
              <w:tabs>
                <w:tab w:val="left" w:pos="175"/>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C246A5" w14:textId="77777777" w:rsidR="000A7E24" w:rsidRPr="00E5459C" w:rsidRDefault="000A7E24" w:rsidP="00DB63A3">
            <w:pPr>
              <w:spacing w:line="240" w:lineRule="auto"/>
              <w:ind w:firstLine="0"/>
              <w:jc w:val="center"/>
            </w:pPr>
            <w:r w:rsidRPr="00E5459C">
              <w:t>4,51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1D27C4" w14:textId="77777777" w:rsidR="000A7E24" w:rsidRPr="00E5459C" w:rsidRDefault="000A7E24" w:rsidP="00DB63A3">
            <w:pPr>
              <w:spacing w:line="240" w:lineRule="auto"/>
              <w:ind w:firstLine="0"/>
              <w:jc w:val="center"/>
            </w:pPr>
            <w:r w:rsidRPr="00E5459C">
              <w:t>4,59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8B85EA" w14:textId="77777777" w:rsidR="000A7E24" w:rsidRPr="00E5459C" w:rsidRDefault="000A7E24" w:rsidP="00DB63A3">
            <w:pPr>
              <w:spacing w:line="240" w:lineRule="auto"/>
              <w:ind w:firstLine="0"/>
              <w:jc w:val="center"/>
            </w:pPr>
            <w:r w:rsidRPr="00E5459C">
              <w:t>4,5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9D114B" w14:textId="77777777" w:rsidR="000A7E24" w:rsidRPr="00E5459C" w:rsidRDefault="000A7E24" w:rsidP="00DB63A3">
            <w:pPr>
              <w:spacing w:line="240" w:lineRule="auto"/>
              <w:ind w:firstLine="0"/>
              <w:jc w:val="center"/>
            </w:pPr>
            <w:r w:rsidRPr="00E5459C">
              <w:t>4,58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AD0EF7" w14:textId="77777777" w:rsidR="000A7E24" w:rsidRPr="00E5459C" w:rsidRDefault="000A7E24" w:rsidP="00DB63A3">
            <w:pPr>
              <w:spacing w:line="240" w:lineRule="auto"/>
              <w:ind w:firstLine="0"/>
              <w:jc w:val="center"/>
            </w:pPr>
            <w:r w:rsidRPr="00E5459C">
              <w:t>4,5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23CD5C" w14:textId="77777777" w:rsidR="000A7E24" w:rsidRPr="00E5459C" w:rsidRDefault="000A7E24" w:rsidP="00DB63A3">
            <w:pPr>
              <w:spacing w:line="240" w:lineRule="auto"/>
              <w:ind w:firstLine="0"/>
              <w:jc w:val="center"/>
            </w:pPr>
            <w:r w:rsidRPr="00E5459C">
              <w:t>4,58</w:t>
            </w:r>
          </w:p>
        </w:tc>
      </w:tr>
      <w:tr w:rsidR="0047050E" w:rsidRPr="00E5459C" w14:paraId="6823E07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88ABC5"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8328231" w14:textId="77777777" w:rsidR="000A7E24" w:rsidRPr="00E5459C" w:rsidRDefault="000A7E24" w:rsidP="007431F0">
            <w:pPr>
              <w:tabs>
                <w:tab w:val="left" w:pos="175"/>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B956E3" w14:textId="77777777" w:rsidR="000A7E24" w:rsidRPr="00E5459C" w:rsidRDefault="000A7E24" w:rsidP="00DB63A3">
            <w:pPr>
              <w:spacing w:line="240" w:lineRule="auto"/>
              <w:ind w:firstLine="0"/>
              <w:jc w:val="center"/>
            </w:pPr>
            <w:r w:rsidRPr="00E5459C">
              <w:t>19,06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470813" w14:textId="77777777" w:rsidR="000A7E24" w:rsidRPr="00E5459C" w:rsidRDefault="000A7E24" w:rsidP="00DB63A3">
            <w:pPr>
              <w:spacing w:line="240" w:lineRule="auto"/>
              <w:ind w:firstLine="0"/>
              <w:jc w:val="center"/>
            </w:pPr>
            <w:r w:rsidRPr="00E5459C">
              <w:t>19,39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0D90ED" w14:textId="77777777" w:rsidR="000A7E24" w:rsidRPr="00E5459C" w:rsidRDefault="000A7E24" w:rsidP="00DB63A3">
            <w:pPr>
              <w:spacing w:line="240" w:lineRule="auto"/>
              <w:ind w:firstLine="0"/>
              <w:jc w:val="center"/>
            </w:pPr>
            <w:r w:rsidRPr="00E5459C">
              <w:t>19,01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7DADA4" w14:textId="77777777" w:rsidR="000A7E24" w:rsidRPr="00E5459C" w:rsidRDefault="000A7E24" w:rsidP="00DB63A3">
            <w:pPr>
              <w:spacing w:line="240" w:lineRule="auto"/>
              <w:ind w:firstLine="0"/>
              <w:jc w:val="center"/>
            </w:pPr>
            <w:r w:rsidRPr="00E5459C">
              <w:t>19,34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7B2260" w14:textId="77777777" w:rsidR="000A7E24" w:rsidRPr="00E5459C" w:rsidRDefault="000A7E24" w:rsidP="00DB63A3">
            <w:pPr>
              <w:spacing w:line="240" w:lineRule="auto"/>
              <w:ind w:firstLine="0"/>
              <w:jc w:val="center"/>
            </w:pPr>
            <w:r w:rsidRPr="00E5459C">
              <w:t>18,99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E2A6C0" w14:textId="77777777" w:rsidR="000A7E24" w:rsidRPr="00E5459C" w:rsidRDefault="000A7E24" w:rsidP="00DB63A3">
            <w:pPr>
              <w:spacing w:line="240" w:lineRule="auto"/>
              <w:ind w:firstLine="0"/>
              <w:jc w:val="center"/>
            </w:pPr>
            <w:r w:rsidRPr="00E5459C">
              <w:t>19,32</w:t>
            </w:r>
          </w:p>
        </w:tc>
      </w:tr>
      <w:tr w:rsidR="0047050E" w:rsidRPr="00E5459C" w14:paraId="15E3E50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678229"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4F93090" w14:textId="77777777" w:rsidR="000A7E24" w:rsidRPr="00E5459C" w:rsidRDefault="000A7E24" w:rsidP="007431F0">
            <w:pPr>
              <w:tabs>
                <w:tab w:val="left" w:pos="175"/>
              </w:tabs>
              <w:spacing w:line="240" w:lineRule="auto"/>
              <w:ind w:firstLine="0"/>
            </w:pPr>
            <w:r w:rsidRPr="00E5459C">
              <w:t>Внутренние санитарно-технические и электрические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C90411" w14:textId="77777777" w:rsidR="000A7E24" w:rsidRPr="00E5459C" w:rsidRDefault="000A7E24" w:rsidP="00DB63A3">
            <w:pPr>
              <w:spacing w:line="240" w:lineRule="auto"/>
              <w:ind w:firstLine="0"/>
              <w:jc w:val="center"/>
            </w:pPr>
            <w:r w:rsidRPr="00E5459C">
              <w:t>13,1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ADCE7A" w14:textId="77777777" w:rsidR="000A7E24" w:rsidRPr="00E5459C" w:rsidRDefault="000A7E24" w:rsidP="00DB63A3">
            <w:pPr>
              <w:spacing w:line="240" w:lineRule="auto"/>
              <w:ind w:firstLine="0"/>
              <w:jc w:val="center"/>
            </w:pPr>
            <w:r w:rsidRPr="00E5459C">
              <w:t>11,59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D6F10A" w14:textId="77777777" w:rsidR="000A7E24" w:rsidRPr="00E5459C" w:rsidRDefault="000A7E24" w:rsidP="00DB63A3">
            <w:pPr>
              <w:spacing w:line="240" w:lineRule="auto"/>
              <w:ind w:firstLine="0"/>
              <w:jc w:val="center"/>
            </w:pPr>
            <w:r w:rsidRPr="00E5459C">
              <w:t>13,06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E9FADB" w14:textId="77777777" w:rsidR="000A7E24" w:rsidRPr="00E5459C" w:rsidRDefault="000A7E24" w:rsidP="00DB63A3">
            <w:pPr>
              <w:spacing w:line="240" w:lineRule="auto"/>
              <w:ind w:firstLine="0"/>
              <w:jc w:val="center"/>
            </w:pPr>
            <w:r w:rsidRPr="00E5459C">
              <w:t>11,56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495E87" w14:textId="77777777" w:rsidR="000A7E24" w:rsidRPr="00E5459C" w:rsidRDefault="000A7E24" w:rsidP="00DB63A3">
            <w:pPr>
              <w:spacing w:line="240" w:lineRule="auto"/>
              <w:ind w:firstLine="0"/>
              <w:jc w:val="center"/>
            </w:pPr>
            <w:r w:rsidRPr="00E5459C">
              <w:t>13,05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BC3901" w14:textId="77777777" w:rsidR="000A7E24" w:rsidRPr="00E5459C" w:rsidRDefault="000A7E24" w:rsidP="00DB63A3">
            <w:pPr>
              <w:spacing w:line="240" w:lineRule="auto"/>
              <w:ind w:firstLine="0"/>
              <w:jc w:val="center"/>
            </w:pPr>
            <w:r w:rsidRPr="00E5459C">
              <w:t>11,55</w:t>
            </w:r>
          </w:p>
        </w:tc>
      </w:tr>
      <w:tr w:rsidR="0047050E" w:rsidRPr="00E5459C" w14:paraId="4C480C0C"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D54B2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BAFFCD1" w14:textId="77777777" w:rsidR="000A7E24" w:rsidRPr="00E5459C" w:rsidRDefault="007431F0" w:rsidP="007431F0">
            <w:pPr>
              <w:tabs>
                <w:tab w:val="left" w:pos="175"/>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82B0E0" w14:textId="77777777" w:rsidR="000A7E24" w:rsidRPr="00E5459C" w:rsidRDefault="000A7E24" w:rsidP="00DB63A3">
            <w:pPr>
              <w:spacing w:line="240" w:lineRule="auto"/>
              <w:ind w:firstLine="0"/>
              <w:jc w:val="center"/>
            </w:pPr>
            <w:r w:rsidRPr="00E5459C">
              <w:t>2,91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C837C6" w14:textId="77777777" w:rsidR="000A7E24" w:rsidRPr="00E5459C" w:rsidRDefault="000A7E24" w:rsidP="00DB63A3">
            <w:pPr>
              <w:spacing w:line="240" w:lineRule="auto"/>
              <w:ind w:firstLine="0"/>
              <w:jc w:val="center"/>
            </w:pPr>
            <w:r w:rsidRPr="00E5459C">
              <w:t>2,96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107BD3" w14:textId="77777777" w:rsidR="000A7E24" w:rsidRPr="00E5459C" w:rsidRDefault="000A7E24" w:rsidP="00DB63A3">
            <w:pPr>
              <w:spacing w:line="240" w:lineRule="auto"/>
              <w:ind w:firstLine="0"/>
              <w:jc w:val="center"/>
            </w:pPr>
            <w:r w:rsidRPr="00E5459C">
              <w:t>2,9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6B1FC5" w14:textId="77777777" w:rsidR="000A7E24" w:rsidRPr="00E5459C" w:rsidRDefault="000A7E24" w:rsidP="00DB63A3">
            <w:pPr>
              <w:spacing w:line="240" w:lineRule="auto"/>
              <w:ind w:firstLine="0"/>
              <w:jc w:val="center"/>
            </w:pPr>
            <w:r w:rsidRPr="00E5459C">
              <w:t>2,95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AECBC4" w14:textId="77777777" w:rsidR="000A7E24" w:rsidRPr="00E5459C" w:rsidRDefault="000A7E24" w:rsidP="00DB63A3">
            <w:pPr>
              <w:spacing w:line="240" w:lineRule="auto"/>
              <w:ind w:firstLine="0"/>
              <w:jc w:val="center"/>
            </w:pPr>
            <w:r w:rsidRPr="00E5459C">
              <w:t>2,9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CBFA24" w14:textId="77777777" w:rsidR="000A7E24" w:rsidRPr="00E5459C" w:rsidRDefault="000A7E24" w:rsidP="00DB63A3">
            <w:pPr>
              <w:spacing w:line="240" w:lineRule="auto"/>
              <w:ind w:firstLine="0"/>
              <w:jc w:val="center"/>
            </w:pPr>
            <w:r w:rsidRPr="00E5459C">
              <w:t>2,95</w:t>
            </w:r>
          </w:p>
        </w:tc>
      </w:tr>
      <w:tr w:rsidR="0047050E" w:rsidRPr="00E5459C" w14:paraId="2C8670CD"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03017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5B717F" w14:textId="77777777" w:rsidR="000A7E24" w:rsidRPr="00E5459C" w:rsidRDefault="007431F0" w:rsidP="007431F0">
            <w:pPr>
              <w:tabs>
                <w:tab w:val="left" w:pos="175"/>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1DCB03" w14:textId="77777777" w:rsidR="000A7E24" w:rsidRPr="00E5459C" w:rsidRDefault="000A7E24" w:rsidP="00DB63A3">
            <w:pPr>
              <w:spacing w:line="240" w:lineRule="auto"/>
              <w:ind w:firstLine="0"/>
              <w:jc w:val="center"/>
            </w:pPr>
            <w:r w:rsidRPr="00E5459C">
              <w:t>0,26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021392" w14:textId="77777777" w:rsidR="000A7E24" w:rsidRPr="00E5459C" w:rsidRDefault="000A7E24" w:rsidP="00DB63A3">
            <w:pPr>
              <w:spacing w:line="240" w:lineRule="auto"/>
              <w:ind w:firstLine="0"/>
              <w:jc w:val="center"/>
            </w:pPr>
            <w:r w:rsidRPr="00E5459C">
              <w:t>0,27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B5ADF1" w14:textId="77777777" w:rsidR="000A7E24" w:rsidRPr="00E5459C" w:rsidRDefault="000A7E24" w:rsidP="00DB63A3">
            <w:pPr>
              <w:spacing w:line="240" w:lineRule="auto"/>
              <w:ind w:firstLine="0"/>
              <w:jc w:val="center"/>
            </w:pPr>
            <w:r w:rsidRPr="00E5459C">
              <w:t>0,26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DED197" w14:textId="77777777" w:rsidR="000A7E24" w:rsidRPr="00E5459C" w:rsidRDefault="000A7E24" w:rsidP="00DB63A3">
            <w:pPr>
              <w:spacing w:line="240" w:lineRule="auto"/>
              <w:ind w:firstLine="0"/>
              <w:jc w:val="center"/>
            </w:pPr>
            <w:r w:rsidRPr="00E5459C">
              <w:t>0,26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1B5BEE" w14:textId="77777777" w:rsidR="000A7E24" w:rsidRPr="00E5459C" w:rsidRDefault="000A7E24" w:rsidP="00DB63A3">
            <w:pPr>
              <w:spacing w:line="240" w:lineRule="auto"/>
              <w:ind w:firstLine="0"/>
              <w:jc w:val="center"/>
            </w:pPr>
            <w:r w:rsidRPr="00E5459C">
              <w:t>0,26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A29DA4" w14:textId="77777777" w:rsidR="000A7E24" w:rsidRPr="00E5459C" w:rsidRDefault="000A7E24" w:rsidP="00DB63A3">
            <w:pPr>
              <w:spacing w:line="240" w:lineRule="auto"/>
              <w:ind w:firstLine="0"/>
              <w:jc w:val="center"/>
            </w:pPr>
            <w:r w:rsidRPr="00E5459C">
              <w:t>0,26</w:t>
            </w:r>
          </w:p>
        </w:tc>
      </w:tr>
      <w:tr w:rsidR="0047050E" w:rsidRPr="00E5459C" w14:paraId="7A8CA722"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A2223E"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3088016" w14:textId="77777777" w:rsidR="000A7E24" w:rsidRPr="00E5459C" w:rsidRDefault="007431F0" w:rsidP="007431F0">
            <w:pPr>
              <w:tabs>
                <w:tab w:val="left" w:pos="175"/>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26A47B" w14:textId="77777777" w:rsidR="000A7E24" w:rsidRPr="00E5459C" w:rsidRDefault="000A7E24" w:rsidP="00DB63A3">
            <w:pPr>
              <w:spacing w:line="240" w:lineRule="auto"/>
              <w:ind w:firstLine="0"/>
              <w:jc w:val="center"/>
            </w:pPr>
            <w:r w:rsidRPr="00E5459C">
              <w:t>0,7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0F061" w14:textId="77777777" w:rsidR="000A7E24" w:rsidRPr="00E5459C" w:rsidRDefault="000A7E24" w:rsidP="00DB63A3">
            <w:pPr>
              <w:spacing w:line="240" w:lineRule="auto"/>
              <w:ind w:firstLine="0"/>
              <w:jc w:val="center"/>
            </w:pPr>
            <w:r w:rsidRPr="00E5459C">
              <w:t>0,71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929015" w14:textId="77777777" w:rsidR="000A7E24" w:rsidRPr="00E5459C" w:rsidRDefault="000A7E24" w:rsidP="00DB63A3">
            <w:pPr>
              <w:spacing w:line="240" w:lineRule="auto"/>
              <w:ind w:firstLine="0"/>
              <w:jc w:val="center"/>
            </w:pPr>
            <w:r w:rsidRPr="00E5459C">
              <w:t>0,7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AE3D1B" w14:textId="77777777" w:rsidR="000A7E24" w:rsidRPr="00E5459C" w:rsidRDefault="000A7E24" w:rsidP="00DB63A3">
            <w:pPr>
              <w:spacing w:line="240" w:lineRule="auto"/>
              <w:ind w:firstLine="0"/>
              <w:jc w:val="center"/>
            </w:pPr>
            <w:r w:rsidRPr="00E5459C">
              <w:t>0,71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6B3FF3" w14:textId="77777777" w:rsidR="000A7E24" w:rsidRPr="00E5459C" w:rsidRDefault="000A7E24" w:rsidP="00DB63A3">
            <w:pPr>
              <w:spacing w:line="240" w:lineRule="auto"/>
              <w:ind w:firstLine="0"/>
              <w:jc w:val="center"/>
            </w:pPr>
            <w:r w:rsidRPr="00E5459C">
              <w:t>0,7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8132F4" w14:textId="77777777" w:rsidR="000A7E24" w:rsidRPr="00E5459C" w:rsidRDefault="000A7E24" w:rsidP="00DB63A3">
            <w:pPr>
              <w:spacing w:line="240" w:lineRule="auto"/>
              <w:ind w:firstLine="0"/>
              <w:jc w:val="center"/>
            </w:pPr>
            <w:r w:rsidRPr="00E5459C">
              <w:t>0,71</w:t>
            </w:r>
          </w:p>
        </w:tc>
      </w:tr>
      <w:tr w:rsidR="0047050E" w:rsidRPr="00E5459C" w14:paraId="11B8B90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F4C42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915EF4C" w14:textId="77777777" w:rsidR="000A7E24" w:rsidRPr="00E5459C" w:rsidRDefault="007431F0" w:rsidP="007431F0">
            <w:pPr>
              <w:tabs>
                <w:tab w:val="left" w:pos="175"/>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8A1C5C" w14:textId="77777777" w:rsidR="000A7E24" w:rsidRPr="00E5459C" w:rsidRDefault="000A7E24" w:rsidP="00DB63A3">
            <w:pPr>
              <w:spacing w:line="240" w:lineRule="auto"/>
              <w:ind w:firstLine="0"/>
              <w:jc w:val="center"/>
            </w:pPr>
            <w:r w:rsidRPr="00E5459C">
              <w:t>2,71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6EF459" w14:textId="77777777" w:rsidR="000A7E24" w:rsidRPr="00E5459C" w:rsidRDefault="000A7E24" w:rsidP="00DB63A3">
            <w:pPr>
              <w:spacing w:line="240" w:lineRule="auto"/>
              <w:ind w:firstLine="0"/>
              <w:jc w:val="center"/>
            </w:pPr>
            <w:r w:rsidRPr="00E5459C">
              <w:t>2,76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A0EEFF" w14:textId="77777777" w:rsidR="000A7E24" w:rsidRPr="00E5459C" w:rsidRDefault="000A7E24" w:rsidP="00DB63A3">
            <w:pPr>
              <w:spacing w:line="240" w:lineRule="auto"/>
              <w:ind w:firstLine="0"/>
              <w:jc w:val="center"/>
            </w:pPr>
            <w:r w:rsidRPr="00E5459C">
              <w:t>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FD7F6F" w14:textId="77777777" w:rsidR="000A7E24" w:rsidRPr="00E5459C" w:rsidRDefault="000A7E24" w:rsidP="00DB63A3">
            <w:pPr>
              <w:spacing w:line="240" w:lineRule="auto"/>
              <w:ind w:firstLine="0"/>
              <w:jc w:val="center"/>
            </w:pPr>
            <w:r w:rsidRPr="00E5459C">
              <w:t>2,75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0E9425" w14:textId="77777777" w:rsidR="000A7E24" w:rsidRPr="00E5459C" w:rsidRDefault="000A7E24" w:rsidP="00DB63A3">
            <w:pPr>
              <w:spacing w:line="240" w:lineRule="auto"/>
              <w:ind w:firstLine="0"/>
              <w:jc w:val="center"/>
            </w:pPr>
            <w:r w:rsidRPr="00E5459C">
              <w:t>2,7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5652F1" w14:textId="77777777" w:rsidR="000A7E24" w:rsidRPr="00E5459C" w:rsidRDefault="000A7E24" w:rsidP="00DB63A3">
            <w:pPr>
              <w:spacing w:line="240" w:lineRule="auto"/>
              <w:ind w:firstLine="0"/>
              <w:jc w:val="center"/>
            </w:pPr>
            <w:r w:rsidRPr="00E5459C">
              <w:t>2,75</w:t>
            </w:r>
          </w:p>
        </w:tc>
      </w:tr>
      <w:tr w:rsidR="0047050E" w:rsidRPr="00E5459C" w14:paraId="715F6D6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9DF97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578E4A3" w14:textId="77777777" w:rsidR="000A7E24" w:rsidRPr="00E5459C" w:rsidRDefault="007431F0" w:rsidP="007431F0">
            <w:pPr>
              <w:tabs>
                <w:tab w:val="left" w:pos="175"/>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E80BEC" w14:textId="77777777" w:rsidR="000A7E24" w:rsidRPr="00E5459C" w:rsidRDefault="000A7E24" w:rsidP="00DB63A3">
            <w:pPr>
              <w:spacing w:line="240" w:lineRule="auto"/>
              <w:ind w:firstLine="0"/>
              <w:jc w:val="center"/>
            </w:pPr>
            <w:r w:rsidRPr="00E5459C">
              <w:t>2,01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1E13E2" w14:textId="77777777" w:rsidR="000A7E24" w:rsidRPr="00E5459C" w:rsidRDefault="000A7E24" w:rsidP="00DB63A3">
            <w:pPr>
              <w:spacing w:line="240" w:lineRule="auto"/>
              <w:ind w:firstLine="0"/>
              <w:jc w:val="center"/>
            </w:pPr>
            <w:r w:rsidRPr="00E5459C">
              <w:t>2,04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ED92F5" w14:textId="77777777" w:rsidR="000A7E24" w:rsidRPr="00E5459C" w:rsidRDefault="000A7E24" w:rsidP="00DB63A3">
            <w:pPr>
              <w:spacing w:line="240" w:lineRule="auto"/>
              <w:ind w:firstLine="0"/>
              <w:jc w:val="center"/>
            </w:pPr>
            <w:r w:rsidRPr="00E5459C">
              <w:t>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2B69EA" w14:textId="77777777" w:rsidR="000A7E24" w:rsidRPr="00E5459C" w:rsidRDefault="000A7E24" w:rsidP="00DB63A3">
            <w:pPr>
              <w:spacing w:line="240" w:lineRule="auto"/>
              <w:ind w:firstLine="0"/>
              <w:jc w:val="center"/>
            </w:pPr>
            <w:r w:rsidRPr="00E5459C">
              <w:t>2,04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8B1697" w14:textId="77777777" w:rsidR="000A7E24" w:rsidRPr="00E5459C" w:rsidRDefault="000A7E24" w:rsidP="00DB63A3">
            <w:pPr>
              <w:spacing w:line="240" w:lineRule="auto"/>
              <w:ind w:firstLine="0"/>
              <w:jc w:val="center"/>
            </w:pPr>
            <w:r w:rsidRPr="00E5459C">
              <w:t>2</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EE7DDD" w14:textId="77777777" w:rsidR="000A7E24" w:rsidRPr="00E5459C" w:rsidRDefault="000A7E24" w:rsidP="00DB63A3">
            <w:pPr>
              <w:spacing w:line="240" w:lineRule="auto"/>
              <w:ind w:firstLine="0"/>
              <w:jc w:val="center"/>
            </w:pPr>
            <w:r w:rsidRPr="00E5459C">
              <w:t>2,03</w:t>
            </w:r>
          </w:p>
        </w:tc>
      </w:tr>
      <w:tr w:rsidR="0047050E" w:rsidRPr="00E5459C" w14:paraId="656FAD9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F5452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06B2504" w14:textId="77777777" w:rsidR="000A7E24" w:rsidRPr="00E5459C" w:rsidRDefault="007431F0" w:rsidP="007431F0">
            <w:pPr>
              <w:tabs>
                <w:tab w:val="left" w:pos="175"/>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77CC51" w14:textId="77777777" w:rsidR="000A7E24" w:rsidRPr="00E5459C" w:rsidRDefault="000A7E24" w:rsidP="00DB63A3">
            <w:pPr>
              <w:spacing w:line="240" w:lineRule="auto"/>
              <w:ind w:firstLine="0"/>
              <w:jc w:val="center"/>
            </w:pPr>
            <w:r w:rsidRPr="00E5459C">
              <w:t>1,71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60C4D"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72D940" w14:textId="77777777" w:rsidR="000A7E24" w:rsidRPr="00E5459C" w:rsidRDefault="000A7E24" w:rsidP="00DB63A3">
            <w:pPr>
              <w:spacing w:line="240" w:lineRule="auto"/>
              <w:ind w:firstLine="0"/>
              <w:jc w:val="center"/>
            </w:pPr>
            <w:r w:rsidRPr="00E5459C">
              <w:t>1,7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054470"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1F74DF" w14:textId="77777777" w:rsidR="000A7E24" w:rsidRPr="00E5459C" w:rsidRDefault="000A7E24" w:rsidP="00DB63A3">
            <w:pPr>
              <w:spacing w:line="240" w:lineRule="auto"/>
              <w:ind w:firstLine="0"/>
              <w:jc w:val="center"/>
            </w:pPr>
            <w:r w:rsidRPr="00E5459C">
              <w:t>1,7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D37656" w14:textId="77777777" w:rsidR="000A7E24" w:rsidRPr="00E5459C" w:rsidRDefault="000A7E24" w:rsidP="00DB63A3">
            <w:pPr>
              <w:spacing w:line="240" w:lineRule="auto"/>
              <w:ind w:firstLine="0"/>
              <w:jc w:val="center"/>
            </w:pPr>
            <w:r w:rsidRPr="00E5459C">
              <w:t>-</w:t>
            </w:r>
          </w:p>
        </w:tc>
      </w:tr>
      <w:tr w:rsidR="0047050E" w:rsidRPr="00E5459C" w14:paraId="46AC7E1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63465C"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38EFC5B" w14:textId="77777777" w:rsidR="000A7E24" w:rsidRPr="00E5459C" w:rsidRDefault="007431F0" w:rsidP="007431F0">
            <w:pPr>
              <w:tabs>
                <w:tab w:val="left" w:pos="175"/>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740D17" w14:textId="77777777" w:rsidR="000A7E24" w:rsidRPr="00E5459C" w:rsidRDefault="000A7E24" w:rsidP="00DB63A3">
            <w:pPr>
              <w:spacing w:line="240" w:lineRule="auto"/>
              <w:ind w:firstLine="0"/>
              <w:jc w:val="center"/>
            </w:pPr>
            <w:r w:rsidRPr="00E5459C">
              <w:t>0,5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2729FD" w14:textId="77777777" w:rsidR="000A7E24" w:rsidRPr="00E5459C" w:rsidRDefault="000A7E24" w:rsidP="00DB63A3">
            <w:pPr>
              <w:spacing w:line="240" w:lineRule="auto"/>
              <w:ind w:firstLine="0"/>
              <w:jc w:val="center"/>
            </w:pPr>
            <w:r w:rsidRPr="00E5459C">
              <w:t>0,51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82817C" w14:textId="77777777" w:rsidR="000A7E24" w:rsidRPr="00E5459C" w:rsidRDefault="000A7E24" w:rsidP="00DB63A3">
            <w:pPr>
              <w:spacing w:line="240" w:lineRule="auto"/>
              <w:ind w:firstLine="0"/>
              <w:jc w:val="center"/>
            </w:pPr>
            <w:r w:rsidRPr="00E5459C">
              <w:t>0,5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AE6330" w14:textId="77777777" w:rsidR="000A7E24" w:rsidRPr="00E5459C" w:rsidRDefault="000A7E24" w:rsidP="00DB63A3">
            <w:pPr>
              <w:spacing w:line="240" w:lineRule="auto"/>
              <w:ind w:firstLine="0"/>
              <w:jc w:val="center"/>
            </w:pPr>
            <w:r w:rsidRPr="00E5459C">
              <w:t>0,51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200CEA" w14:textId="77777777" w:rsidR="000A7E24" w:rsidRPr="00E5459C" w:rsidRDefault="000A7E24" w:rsidP="00DB63A3">
            <w:pPr>
              <w:spacing w:line="240" w:lineRule="auto"/>
              <w:ind w:firstLine="0"/>
              <w:jc w:val="center"/>
            </w:pPr>
            <w:r w:rsidRPr="00E5459C">
              <w:t>0,5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9C5D19" w14:textId="77777777" w:rsidR="000A7E24" w:rsidRPr="00E5459C" w:rsidRDefault="000A7E24" w:rsidP="00DB63A3">
            <w:pPr>
              <w:spacing w:line="240" w:lineRule="auto"/>
              <w:ind w:firstLine="0"/>
              <w:jc w:val="center"/>
            </w:pPr>
            <w:r w:rsidRPr="00E5459C">
              <w:t>0,51</w:t>
            </w:r>
          </w:p>
        </w:tc>
      </w:tr>
      <w:tr w:rsidR="0047050E" w:rsidRPr="00E5459C" w14:paraId="600286B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6E3BC7"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9F83210" w14:textId="77777777" w:rsidR="000A7E24" w:rsidRPr="00E5459C" w:rsidRDefault="007431F0" w:rsidP="007431F0">
            <w:pPr>
              <w:tabs>
                <w:tab w:val="left" w:pos="175"/>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A55174" w14:textId="77777777" w:rsidR="000A7E24" w:rsidRPr="00E5459C" w:rsidRDefault="000A7E24" w:rsidP="00DB63A3">
            <w:pPr>
              <w:spacing w:line="240" w:lineRule="auto"/>
              <w:ind w:firstLine="0"/>
              <w:jc w:val="center"/>
            </w:pPr>
            <w:r w:rsidRPr="00E5459C">
              <w:t>0,4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32871D" w14:textId="77777777" w:rsidR="000A7E24" w:rsidRPr="00E5459C" w:rsidRDefault="000A7E24" w:rsidP="00DB63A3">
            <w:pPr>
              <w:spacing w:line="240" w:lineRule="auto"/>
              <w:ind w:firstLine="0"/>
              <w:jc w:val="center"/>
            </w:pPr>
            <w:r w:rsidRPr="00E5459C">
              <w:t>0,41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763150" w14:textId="77777777" w:rsidR="000A7E24" w:rsidRPr="00E5459C" w:rsidRDefault="000A7E24" w:rsidP="00DB63A3">
            <w:pPr>
              <w:spacing w:line="240" w:lineRule="auto"/>
              <w:ind w:firstLine="0"/>
              <w:jc w:val="center"/>
            </w:pPr>
            <w:r w:rsidRPr="00E5459C">
              <w:t>0,4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4E9DD5" w14:textId="77777777" w:rsidR="000A7E24" w:rsidRPr="00E5459C" w:rsidRDefault="000A7E24" w:rsidP="00DB63A3">
            <w:pPr>
              <w:spacing w:line="240" w:lineRule="auto"/>
              <w:ind w:firstLine="0"/>
              <w:jc w:val="center"/>
            </w:pPr>
            <w:r w:rsidRPr="00E5459C">
              <w:t>0,41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09D110" w14:textId="77777777" w:rsidR="000A7E24" w:rsidRPr="00E5459C" w:rsidRDefault="000A7E24" w:rsidP="00DB63A3">
            <w:pPr>
              <w:spacing w:line="240" w:lineRule="auto"/>
              <w:ind w:firstLine="0"/>
              <w:jc w:val="center"/>
            </w:pPr>
            <w:r w:rsidRPr="00E5459C">
              <w:t>0,4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A6471A" w14:textId="77777777" w:rsidR="000A7E24" w:rsidRPr="00E5459C" w:rsidRDefault="000A7E24" w:rsidP="00DB63A3">
            <w:pPr>
              <w:spacing w:line="240" w:lineRule="auto"/>
              <w:ind w:firstLine="0"/>
              <w:jc w:val="center"/>
            </w:pPr>
            <w:r w:rsidRPr="00E5459C">
              <w:t>0,41</w:t>
            </w:r>
          </w:p>
        </w:tc>
      </w:tr>
      <w:tr w:rsidR="0047050E" w:rsidRPr="00E5459C" w14:paraId="47C4B2D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F5EA66"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42E2A71" w14:textId="77777777" w:rsidR="000A7E24" w:rsidRPr="00E5459C" w:rsidRDefault="007431F0" w:rsidP="007431F0">
            <w:pPr>
              <w:tabs>
                <w:tab w:val="left" w:pos="175"/>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1EED4A" w14:textId="77777777" w:rsidR="000A7E24" w:rsidRPr="00E5459C" w:rsidRDefault="000A7E24" w:rsidP="00DB63A3">
            <w:pPr>
              <w:spacing w:line="240" w:lineRule="auto"/>
              <w:ind w:firstLine="0"/>
              <w:jc w:val="center"/>
            </w:pPr>
            <w:r w:rsidRPr="00E5459C">
              <w:t>0,4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823196" w14:textId="77777777" w:rsidR="000A7E24" w:rsidRPr="00E5459C" w:rsidRDefault="000A7E24" w:rsidP="00DB63A3">
            <w:pPr>
              <w:spacing w:line="240" w:lineRule="auto"/>
              <w:ind w:firstLine="0"/>
              <w:jc w:val="center"/>
            </w:pPr>
            <w:r w:rsidRPr="00E5459C">
              <w:t>0,41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B50B28" w14:textId="77777777" w:rsidR="000A7E24" w:rsidRPr="00E5459C" w:rsidRDefault="000A7E24" w:rsidP="00DB63A3">
            <w:pPr>
              <w:spacing w:line="240" w:lineRule="auto"/>
              <w:ind w:firstLine="0"/>
              <w:jc w:val="center"/>
            </w:pPr>
            <w:r w:rsidRPr="00E5459C">
              <w:t>0,4</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79B1D6" w14:textId="77777777" w:rsidR="000A7E24" w:rsidRPr="00E5459C" w:rsidRDefault="000A7E24" w:rsidP="00DB63A3">
            <w:pPr>
              <w:spacing w:line="240" w:lineRule="auto"/>
              <w:ind w:firstLine="0"/>
              <w:jc w:val="center"/>
            </w:pPr>
            <w:r w:rsidRPr="00E5459C">
              <w:t>0,41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A809FA" w14:textId="77777777" w:rsidR="000A7E24" w:rsidRPr="00E5459C" w:rsidRDefault="000A7E24" w:rsidP="00DB63A3">
            <w:pPr>
              <w:spacing w:line="240" w:lineRule="auto"/>
              <w:ind w:firstLine="0"/>
              <w:jc w:val="center"/>
            </w:pPr>
            <w:r w:rsidRPr="00E5459C">
              <w:t>0,4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938E3E" w14:textId="77777777" w:rsidR="000A7E24" w:rsidRPr="00E5459C" w:rsidRDefault="000A7E24" w:rsidP="00DB63A3">
            <w:pPr>
              <w:spacing w:line="240" w:lineRule="auto"/>
              <w:ind w:firstLine="0"/>
              <w:jc w:val="center"/>
            </w:pPr>
            <w:r w:rsidRPr="00E5459C">
              <w:t>0,41</w:t>
            </w:r>
          </w:p>
        </w:tc>
      </w:tr>
      <w:tr w:rsidR="0047050E" w:rsidRPr="00E5459C" w14:paraId="09504CF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0EE063"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5C32BD4" w14:textId="77777777" w:rsidR="000A7E24" w:rsidRPr="00E5459C" w:rsidRDefault="007431F0" w:rsidP="007431F0">
            <w:pPr>
              <w:tabs>
                <w:tab w:val="left" w:pos="175"/>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753324" w14:textId="77777777" w:rsidR="000A7E24" w:rsidRPr="00E5459C" w:rsidRDefault="000A7E24" w:rsidP="00DB63A3">
            <w:pPr>
              <w:spacing w:line="240" w:lineRule="auto"/>
              <w:ind w:firstLine="0"/>
              <w:jc w:val="center"/>
            </w:pPr>
            <w:r w:rsidRPr="00E5459C">
              <w:t>1,5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37BEB9" w14:textId="77777777" w:rsidR="000A7E24" w:rsidRPr="00E5459C" w:rsidRDefault="000A7E24" w:rsidP="00DB63A3">
            <w:pPr>
              <w:spacing w:line="240" w:lineRule="auto"/>
              <w:ind w:firstLine="0"/>
              <w:jc w:val="center"/>
            </w:pPr>
            <w:r w:rsidRPr="00E5459C">
              <w:t>1,53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9CA675" w14:textId="77777777" w:rsidR="000A7E24" w:rsidRPr="00E5459C" w:rsidRDefault="000A7E24" w:rsidP="00DB63A3">
            <w:pPr>
              <w:spacing w:line="240" w:lineRule="auto"/>
              <w:ind w:firstLine="0"/>
              <w:jc w:val="center"/>
            </w:pPr>
            <w:r w:rsidRPr="00E5459C">
              <w:t>1,5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AABC08" w14:textId="77777777" w:rsidR="000A7E24" w:rsidRPr="00E5459C" w:rsidRDefault="000A7E24" w:rsidP="00DB63A3">
            <w:pPr>
              <w:spacing w:line="240" w:lineRule="auto"/>
              <w:ind w:firstLine="0"/>
              <w:jc w:val="center"/>
            </w:pPr>
            <w:r w:rsidRPr="00E5459C">
              <w:t>1,53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FC5D78" w14:textId="77777777" w:rsidR="000A7E24" w:rsidRPr="00E5459C" w:rsidRDefault="000A7E24" w:rsidP="00DB63A3">
            <w:pPr>
              <w:spacing w:line="240" w:lineRule="auto"/>
              <w:ind w:firstLine="0"/>
              <w:jc w:val="center"/>
            </w:pPr>
            <w:r w:rsidRPr="00E5459C">
              <w:t>1,5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A80E9" w14:textId="77777777" w:rsidR="000A7E24" w:rsidRPr="00E5459C" w:rsidRDefault="000A7E24" w:rsidP="00DB63A3">
            <w:pPr>
              <w:spacing w:line="240" w:lineRule="auto"/>
              <w:ind w:firstLine="0"/>
              <w:jc w:val="center"/>
            </w:pPr>
            <w:r w:rsidRPr="00E5459C">
              <w:t>1,53</w:t>
            </w:r>
          </w:p>
        </w:tc>
      </w:tr>
      <w:tr w:rsidR="0047050E" w:rsidRPr="00E5459C" w14:paraId="7DDF7AB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A4EC1A"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A029BE1" w14:textId="77777777" w:rsidR="000A7E24" w:rsidRPr="00E5459C" w:rsidRDefault="000A7E24" w:rsidP="007431F0">
            <w:pPr>
              <w:tabs>
                <w:tab w:val="left" w:pos="175"/>
              </w:tabs>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22D8EF" w14:textId="77777777" w:rsidR="000A7E24" w:rsidRPr="00E5459C" w:rsidRDefault="000A7E24" w:rsidP="00DB63A3">
            <w:pPr>
              <w:spacing w:line="240" w:lineRule="auto"/>
              <w:ind w:firstLine="0"/>
              <w:jc w:val="center"/>
            </w:pPr>
            <w:r w:rsidRPr="00E5459C">
              <w:t>6,02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E92CA1" w14:textId="77777777" w:rsidR="000A7E24" w:rsidRPr="00E5459C" w:rsidRDefault="000A7E24" w:rsidP="00DB63A3">
            <w:pPr>
              <w:spacing w:line="240" w:lineRule="auto"/>
              <w:ind w:firstLine="0"/>
              <w:jc w:val="center"/>
            </w:pPr>
            <w:r w:rsidRPr="00E5459C">
              <w:t>6,12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61F43A" w14:textId="77777777" w:rsidR="000A7E24" w:rsidRPr="00E5459C" w:rsidRDefault="000A7E24" w:rsidP="00DB63A3">
            <w:pPr>
              <w:spacing w:line="240" w:lineRule="auto"/>
              <w:ind w:firstLine="0"/>
              <w:jc w:val="center"/>
            </w:pPr>
            <w:r w:rsidRPr="00E5459C">
              <w:t>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E349D0" w14:textId="77777777" w:rsidR="000A7E24" w:rsidRPr="00E5459C" w:rsidRDefault="000A7E24" w:rsidP="00DB63A3">
            <w:pPr>
              <w:spacing w:line="240" w:lineRule="auto"/>
              <w:ind w:firstLine="0"/>
              <w:jc w:val="center"/>
            </w:pPr>
            <w:r w:rsidRPr="00E5459C">
              <w:t>6,11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93640A" w14:textId="77777777" w:rsidR="000A7E24" w:rsidRPr="00E5459C" w:rsidRDefault="000A7E24" w:rsidP="00DB63A3">
            <w:pPr>
              <w:spacing w:line="240" w:lineRule="auto"/>
              <w:ind w:firstLine="0"/>
              <w:jc w:val="center"/>
            </w:pPr>
            <w:r w:rsidRPr="00E5459C">
              <w:t>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71A54F" w14:textId="77777777" w:rsidR="000A7E24" w:rsidRPr="00E5459C" w:rsidRDefault="000A7E24" w:rsidP="00DB63A3">
            <w:pPr>
              <w:spacing w:line="240" w:lineRule="auto"/>
              <w:ind w:firstLine="0"/>
              <w:jc w:val="center"/>
            </w:pPr>
            <w:r w:rsidRPr="00E5459C">
              <w:t>6,1</w:t>
            </w:r>
          </w:p>
        </w:tc>
      </w:tr>
      <w:tr w:rsidR="0047050E" w:rsidRPr="00E5459C" w14:paraId="5ED4E60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73FFC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A2900DC"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212EA43"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AB1F8AF"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789E4496"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ABA27B9"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292E084"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7BBE88A" w14:textId="77777777" w:rsidR="000A7E24" w:rsidRPr="00E5459C" w:rsidRDefault="000A7E24" w:rsidP="00DB63A3">
            <w:pPr>
              <w:spacing w:line="240" w:lineRule="auto"/>
              <w:ind w:firstLine="0"/>
              <w:jc w:val="center"/>
              <w:rPr>
                <w:b/>
                <w:bCs/>
              </w:rPr>
            </w:pPr>
            <w:r w:rsidRPr="00E5459C">
              <w:rPr>
                <w:b/>
                <w:bCs/>
              </w:rPr>
              <w:t>100</w:t>
            </w:r>
          </w:p>
        </w:tc>
      </w:tr>
      <w:tr w:rsidR="0047050E" w:rsidRPr="00E5459C" w14:paraId="18CE00E9" w14:textId="77777777" w:rsidTr="008E3774">
        <w:trPr>
          <w:gridAfter w:val="2"/>
          <w:wAfter w:w="27" w:type="dxa"/>
          <w:trHeight w:val="227"/>
        </w:trPr>
        <w:tc>
          <w:tcPr>
            <w:tcW w:w="10375" w:type="dxa"/>
            <w:gridSpan w:val="24"/>
            <w:tcBorders>
              <w:top w:val="single" w:sz="2" w:space="0" w:color="auto"/>
              <w:left w:val="nil"/>
              <w:bottom w:val="nil"/>
              <w:right w:val="nil"/>
            </w:tcBorders>
            <w:shd w:val="clear" w:color="auto" w:fill="auto"/>
            <w:vAlign w:val="center"/>
            <w:hideMark/>
          </w:tcPr>
          <w:p w14:paraId="2888861D" w14:textId="77777777" w:rsidR="009863F3" w:rsidRDefault="009863F3" w:rsidP="00DB63A3">
            <w:pPr>
              <w:spacing w:line="240" w:lineRule="auto"/>
              <w:ind w:firstLine="0"/>
              <w:rPr>
                <w:b/>
                <w:bCs/>
              </w:rPr>
            </w:pPr>
          </w:p>
          <w:p w14:paraId="188DC088" w14:textId="77777777" w:rsidR="00BB5B00" w:rsidRDefault="00BB5B00" w:rsidP="00DB63A3">
            <w:pPr>
              <w:spacing w:line="240" w:lineRule="auto"/>
              <w:ind w:firstLine="0"/>
              <w:rPr>
                <w:b/>
                <w:bCs/>
              </w:rPr>
            </w:pPr>
          </w:p>
          <w:p w14:paraId="111FEB83" w14:textId="77777777" w:rsidR="00BB5B00" w:rsidRDefault="00BB5B00" w:rsidP="00DB63A3">
            <w:pPr>
              <w:spacing w:line="240" w:lineRule="auto"/>
              <w:ind w:firstLine="0"/>
              <w:rPr>
                <w:b/>
                <w:bCs/>
              </w:rPr>
            </w:pPr>
          </w:p>
          <w:p w14:paraId="109ACCB8" w14:textId="77777777" w:rsidR="00BB5B00" w:rsidRDefault="00BB5B00" w:rsidP="00DB63A3">
            <w:pPr>
              <w:spacing w:line="240" w:lineRule="auto"/>
              <w:ind w:firstLine="0"/>
              <w:rPr>
                <w:b/>
                <w:bCs/>
              </w:rPr>
            </w:pPr>
          </w:p>
          <w:p w14:paraId="1DAC774D" w14:textId="77777777" w:rsidR="00BB5B00" w:rsidRDefault="00BB5B00" w:rsidP="00DB63A3">
            <w:pPr>
              <w:spacing w:line="240" w:lineRule="auto"/>
              <w:ind w:firstLine="0"/>
              <w:rPr>
                <w:b/>
                <w:bCs/>
              </w:rPr>
            </w:pPr>
          </w:p>
          <w:p w14:paraId="7C69913F" w14:textId="77777777" w:rsidR="00BB5B00" w:rsidRDefault="00BB5B00" w:rsidP="00DB63A3">
            <w:pPr>
              <w:spacing w:line="240" w:lineRule="auto"/>
              <w:ind w:firstLine="0"/>
              <w:rPr>
                <w:b/>
                <w:bCs/>
              </w:rPr>
            </w:pPr>
          </w:p>
          <w:p w14:paraId="78F61AA4" w14:textId="77777777" w:rsidR="00BB5B00" w:rsidRDefault="00BB5B00" w:rsidP="00DB63A3">
            <w:pPr>
              <w:spacing w:line="240" w:lineRule="auto"/>
              <w:ind w:firstLine="0"/>
              <w:rPr>
                <w:b/>
                <w:bCs/>
              </w:rPr>
            </w:pPr>
          </w:p>
          <w:p w14:paraId="1468F00E" w14:textId="77777777" w:rsidR="000A7E24" w:rsidRPr="00E5459C" w:rsidRDefault="000A7E24" w:rsidP="00DB63A3">
            <w:pPr>
              <w:spacing w:line="240" w:lineRule="auto"/>
              <w:ind w:firstLine="0"/>
            </w:pPr>
            <w:r w:rsidRPr="00E5459C">
              <w:rPr>
                <w:b/>
                <w:bCs/>
              </w:rPr>
              <w:lastRenderedPageBreak/>
              <w:t>Таблица 29</w:t>
            </w:r>
            <w:r w:rsidRPr="00E5459C">
              <w:t>. Жилые дома двухэтажные кирпичные или из мелких легких бетонных блоков с печным отоплением и горячим водоснабжением от АГВ</w:t>
            </w:r>
          </w:p>
        </w:tc>
      </w:tr>
      <w:tr w:rsidR="0047050E" w:rsidRPr="00E5459C" w14:paraId="1E6A2799" w14:textId="77777777" w:rsidTr="008E3774">
        <w:trPr>
          <w:gridAfter w:val="2"/>
          <w:wAfter w:w="27" w:type="dxa"/>
          <w:trHeight w:val="227"/>
        </w:trPr>
        <w:tc>
          <w:tcPr>
            <w:tcW w:w="10375" w:type="dxa"/>
            <w:gridSpan w:val="24"/>
            <w:tcBorders>
              <w:top w:val="nil"/>
              <w:left w:val="nil"/>
              <w:bottom w:val="single" w:sz="2" w:space="0" w:color="auto"/>
              <w:right w:val="nil"/>
            </w:tcBorders>
            <w:shd w:val="clear" w:color="auto" w:fill="auto"/>
            <w:noWrap/>
            <w:vAlign w:val="center"/>
            <w:hideMark/>
          </w:tcPr>
          <w:p w14:paraId="3205AA7C" w14:textId="77777777" w:rsidR="000A7E24" w:rsidRPr="00E5459C" w:rsidRDefault="000A7E24" w:rsidP="00DB63A3">
            <w:pPr>
              <w:spacing w:line="240" w:lineRule="auto"/>
              <w:ind w:firstLine="0"/>
            </w:pPr>
            <w:r w:rsidRPr="00E5459C">
              <w:lastRenderedPageBreak/>
              <w:t>Источник: Сборник №28, Отд</w:t>
            </w:r>
            <w:r w:rsidR="00DB63A3" w:rsidRPr="00E5459C">
              <w:t>ел I, Раздел 1, таблица 12А (з)</w:t>
            </w:r>
          </w:p>
        </w:tc>
      </w:tr>
      <w:tr w:rsidR="0047050E" w:rsidRPr="00E5459C" w14:paraId="4EA93B44" w14:textId="77777777" w:rsidTr="008E3774">
        <w:trPr>
          <w:gridAfter w:val="2"/>
          <w:wAfter w:w="27" w:type="dxa"/>
          <w:trHeight w:val="227"/>
        </w:trPr>
        <w:tc>
          <w:tcPr>
            <w:tcW w:w="3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97DD62C" w14:textId="77777777" w:rsidR="000A7E24" w:rsidRPr="00E5459C" w:rsidRDefault="000A7E24" w:rsidP="00DB63A3">
            <w:pPr>
              <w:spacing w:line="240" w:lineRule="auto"/>
              <w:ind w:firstLine="0"/>
              <w:jc w:val="center"/>
            </w:pPr>
            <w:r w:rsidRPr="00E5459C">
              <w:t>№</w:t>
            </w:r>
          </w:p>
        </w:tc>
        <w:tc>
          <w:tcPr>
            <w:tcW w:w="2753"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1B8E3BAA" w14:textId="77777777" w:rsidR="000A7E24" w:rsidRPr="00E5459C" w:rsidRDefault="000A7E24" w:rsidP="00DB63A3">
            <w:pPr>
              <w:spacing w:line="240" w:lineRule="auto"/>
              <w:ind w:firstLine="0"/>
              <w:jc w:val="center"/>
            </w:pPr>
            <w:r w:rsidRPr="00E5459C">
              <w:t>Конструкция</w:t>
            </w:r>
          </w:p>
        </w:tc>
        <w:tc>
          <w:tcPr>
            <w:tcW w:w="7230" w:type="dxa"/>
            <w:gridSpan w:val="20"/>
            <w:tcBorders>
              <w:top w:val="single" w:sz="2" w:space="0" w:color="auto"/>
              <w:left w:val="single" w:sz="2" w:space="0" w:color="auto"/>
              <w:bottom w:val="single" w:sz="2" w:space="0" w:color="auto"/>
              <w:right w:val="single" w:sz="2" w:space="0" w:color="auto"/>
            </w:tcBorders>
            <w:shd w:val="clear" w:color="auto" w:fill="auto"/>
            <w:vAlign w:val="center"/>
            <w:hideMark/>
          </w:tcPr>
          <w:p w14:paraId="3A93AEE4" w14:textId="77777777" w:rsidR="000A7E24" w:rsidRPr="00E5459C" w:rsidRDefault="000A7E24" w:rsidP="00DB63A3">
            <w:pPr>
              <w:spacing w:line="240" w:lineRule="auto"/>
              <w:ind w:firstLine="0"/>
              <w:jc w:val="center"/>
            </w:pPr>
            <w:r w:rsidRPr="00E5459C">
              <w:t>Удельный вес стоимости, %</w:t>
            </w:r>
          </w:p>
        </w:tc>
      </w:tr>
      <w:tr w:rsidR="0047050E" w:rsidRPr="00E5459C" w14:paraId="7181B42E"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4D5382C2"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17CC2B43" w14:textId="77777777" w:rsidR="000A7E24" w:rsidRPr="00E5459C" w:rsidRDefault="000A7E24" w:rsidP="00DB63A3">
            <w:pPr>
              <w:spacing w:line="240" w:lineRule="auto"/>
              <w:ind w:firstLine="0"/>
            </w:pPr>
          </w:p>
        </w:tc>
        <w:tc>
          <w:tcPr>
            <w:tcW w:w="2413" w:type="dxa"/>
            <w:gridSpan w:val="8"/>
            <w:tcBorders>
              <w:top w:val="single" w:sz="2" w:space="0" w:color="auto"/>
              <w:left w:val="single" w:sz="2" w:space="0" w:color="auto"/>
              <w:bottom w:val="single" w:sz="2" w:space="0" w:color="auto"/>
              <w:right w:val="single" w:sz="2" w:space="0" w:color="auto"/>
            </w:tcBorders>
            <w:shd w:val="clear" w:color="auto" w:fill="auto"/>
            <w:vAlign w:val="center"/>
            <w:hideMark/>
          </w:tcPr>
          <w:p w14:paraId="0EA47A91" w14:textId="77777777" w:rsidR="000A7E24" w:rsidRPr="00E5459C" w:rsidRDefault="000A7E24" w:rsidP="00DB63A3">
            <w:pPr>
              <w:spacing w:line="240" w:lineRule="auto"/>
              <w:ind w:firstLine="0"/>
              <w:jc w:val="center"/>
            </w:pPr>
            <w:r w:rsidRPr="00E5459C">
              <w:t>полы дощатые</w:t>
            </w:r>
          </w:p>
        </w:tc>
        <w:tc>
          <w:tcPr>
            <w:tcW w:w="2407" w:type="dxa"/>
            <w:gridSpan w:val="7"/>
            <w:tcBorders>
              <w:top w:val="single" w:sz="2" w:space="0" w:color="auto"/>
              <w:left w:val="single" w:sz="2" w:space="0" w:color="auto"/>
              <w:bottom w:val="single" w:sz="2" w:space="0" w:color="auto"/>
              <w:right w:val="single" w:sz="2" w:space="0" w:color="auto"/>
            </w:tcBorders>
            <w:shd w:val="clear" w:color="FFFFFF" w:fill="auto"/>
            <w:vAlign w:val="center"/>
            <w:hideMark/>
          </w:tcPr>
          <w:p w14:paraId="56FEBC41" w14:textId="77777777" w:rsidR="000A7E24" w:rsidRPr="00E5459C" w:rsidRDefault="000A7E24" w:rsidP="00DB63A3">
            <w:pPr>
              <w:spacing w:line="240" w:lineRule="auto"/>
              <w:ind w:firstLine="0"/>
              <w:jc w:val="center"/>
            </w:pPr>
            <w:r w:rsidRPr="00E5459C">
              <w:t>полы из линолеума</w:t>
            </w:r>
          </w:p>
        </w:tc>
        <w:tc>
          <w:tcPr>
            <w:tcW w:w="2410" w:type="dxa"/>
            <w:gridSpan w:val="5"/>
            <w:tcBorders>
              <w:top w:val="single" w:sz="2" w:space="0" w:color="auto"/>
              <w:left w:val="single" w:sz="2" w:space="0" w:color="auto"/>
              <w:bottom w:val="single" w:sz="2" w:space="0" w:color="auto"/>
              <w:right w:val="single" w:sz="2" w:space="0" w:color="auto"/>
            </w:tcBorders>
            <w:shd w:val="clear" w:color="FFFFFF" w:fill="auto"/>
            <w:vAlign w:val="center"/>
            <w:hideMark/>
          </w:tcPr>
          <w:p w14:paraId="0588F092" w14:textId="77777777" w:rsidR="000A7E24" w:rsidRPr="00E5459C" w:rsidRDefault="000A7E24" w:rsidP="00DB63A3">
            <w:pPr>
              <w:spacing w:line="240" w:lineRule="auto"/>
              <w:ind w:firstLine="0"/>
              <w:jc w:val="center"/>
            </w:pPr>
            <w:r w:rsidRPr="00E5459C">
              <w:t>полы паркетные</w:t>
            </w:r>
          </w:p>
        </w:tc>
      </w:tr>
      <w:tr w:rsidR="00B77363" w:rsidRPr="00E5459C" w14:paraId="56A9897D" w14:textId="77777777" w:rsidTr="008E3774">
        <w:trPr>
          <w:gridAfter w:val="2"/>
          <w:wAfter w:w="27" w:type="dxa"/>
          <w:trHeight w:val="227"/>
        </w:trPr>
        <w:tc>
          <w:tcPr>
            <w:tcW w:w="392" w:type="dxa"/>
            <w:vMerge/>
            <w:tcBorders>
              <w:top w:val="single" w:sz="2" w:space="0" w:color="auto"/>
              <w:left w:val="single" w:sz="2" w:space="0" w:color="auto"/>
              <w:bottom w:val="single" w:sz="2" w:space="0" w:color="auto"/>
              <w:right w:val="single" w:sz="2" w:space="0" w:color="auto"/>
            </w:tcBorders>
            <w:vAlign w:val="center"/>
            <w:hideMark/>
          </w:tcPr>
          <w:p w14:paraId="17EA29D2" w14:textId="77777777" w:rsidR="000A7E24" w:rsidRPr="00E5459C" w:rsidRDefault="000A7E24" w:rsidP="00DB63A3">
            <w:pPr>
              <w:spacing w:line="240" w:lineRule="auto"/>
              <w:ind w:firstLine="0"/>
            </w:pPr>
          </w:p>
        </w:tc>
        <w:tc>
          <w:tcPr>
            <w:tcW w:w="2753" w:type="dxa"/>
            <w:gridSpan w:val="3"/>
            <w:vMerge/>
            <w:tcBorders>
              <w:top w:val="single" w:sz="2" w:space="0" w:color="auto"/>
              <w:left w:val="single" w:sz="2" w:space="0" w:color="auto"/>
              <w:bottom w:val="single" w:sz="2" w:space="0" w:color="auto"/>
              <w:right w:val="single" w:sz="2" w:space="0" w:color="auto"/>
            </w:tcBorders>
            <w:vAlign w:val="center"/>
            <w:hideMark/>
          </w:tcPr>
          <w:p w14:paraId="0D53205A" w14:textId="77777777" w:rsidR="000A7E24" w:rsidRPr="00E5459C" w:rsidRDefault="000A7E24" w:rsidP="00DB63A3">
            <w:pPr>
              <w:spacing w:line="240" w:lineRule="auto"/>
              <w:ind w:firstLine="0"/>
            </w:pP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490CE5FA" w14:textId="77777777" w:rsidR="000A7E24" w:rsidRPr="00E5459C" w:rsidRDefault="000A7E24" w:rsidP="00DB63A3">
            <w:pPr>
              <w:spacing w:line="240" w:lineRule="auto"/>
              <w:ind w:firstLine="0"/>
              <w:jc w:val="center"/>
            </w:pPr>
            <w:r w:rsidRPr="00E5459C">
              <w:t>с газ. плитами</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hideMark/>
          </w:tcPr>
          <w:p w14:paraId="0EDF7407" w14:textId="77777777" w:rsidR="000A7E24" w:rsidRPr="00E5459C" w:rsidRDefault="000A7E24" w:rsidP="00DB63A3">
            <w:pPr>
              <w:spacing w:line="240" w:lineRule="auto"/>
              <w:ind w:firstLine="0"/>
              <w:jc w:val="center"/>
            </w:pPr>
            <w:r w:rsidRPr="00E5459C">
              <w:t>с электропл.</w:t>
            </w:r>
          </w:p>
        </w:tc>
        <w:tc>
          <w:tcPr>
            <w:tcW w:w="1203" w:type="dxa"/>
            <w:gridSpan w:val="4"/>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D72D99B" w14:textId="77777777" w:rsidR="000A7E24" w:rsidRPr="00E5459C" w:rsidRDefault="00B77363" w:rsidP="00DB63A3">
            <w:pPr>
              <w:spacing w:line="240" w:lineRule="auto"/>
              <w:ind w:firstLine="0"/>
              <w:jc w:val="center"/>
            </w:pPr>
            <w:r w:rsidRPr="00E5459C">
              <w:t>с газ.</w:t>
            </w:r>
            <w:r w:rsidR="000A7E24" w:rsidRPr="00E5459C">
              <w:t>плитами</w:t>
            </w:r>
          </w:p>
        </w:tc>
        <w:tc>
          <w:tcPr>
            <w:tcW w:w="1204"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A12D777" w14:textId="77777777" w:rsidR="000A7E24" w:rsidRPr="00E5459C" w:rsidRDefault="000A7E24" w:rsidP="00DB63A3">
            <w:pPr>
              <w:spacing w:line="240" w:lineRule="auto"/>
              <w:ind w:firstLine="0"/>
              <w:jc w:val="center"/>
            </w:pPr>
            <w:r w:rsidRPr="00E5459C">
              <w:t>с электропл.</w:t>
            </w:r>
          </w:p>
        </w:tc>
        <w:tc>
          <w:tcPr>
            <w:tcW w:w="1206" w:type="dxa"/>
            <w:gridSpan w:val="3"/>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2FE0C700" w14:textId="77777777" w:rsidR="000A7E24" w:rsidRPr="00E5459C" w:rsidRDefault="000A7E24" w:rsidP="00DB63A3">
            <w:pPr>
              <w:spacing w:line="240" w:lineRule="auto"/>
              <w:ind w:firstLine="0"/>
              <w:jc w:val="center"/>
            </w:pPr>
            <w:r w:rsidRPr="00E5459C">
              <w:t>с газ. плитами</w:t>
            </w:r>
          </w:p>
        </w:tc>
        <w:tc>
          <w:tcPr>
            <w:tcW w:w="1204" w:type="dxa"/>
            <w:gridSpan w:val="2"/>
            <w:tcBorders>
              <w:top w:val="single" w:sz="2" w:space="0" w:color="auto"/>
              <w:left w:val="single" w:sz="2" w:space="0" w:color="auto"/>
              <w:bottom w:val="single" w:sz="2" w:space="0" w:color="auto"/>
              <w:right w:val="single" w:sz="2" w:space="0" w:color="auto"/>
            </w:tcBorders>
            <w:shd w:val="clear" w:color="FFFFFF" w:fill="auto"/>
            <w:tcMar>
              <w:left w:w="57" w:type="dxa"/>
              <w:right w:w="57" w:type="dxa"/>
            </w:tcMar>
            <w:vAlign w:val="center"/>
            <w:hideMark/>
          </w:tcPr>
          <w:p w14:paraId="5D3F0B83" w14:textId="77777777" w:rsidR="000A7E24" w:rsidRPr="00E5459C" w:rsidRDefault="000A7E24" w:rsidP="00DB63A3">
            <w:pPr>
              <w:spacing w:line="240" w:lineRule="auto"/>
              <w:ind w:firstLine="0"/>
              <w:jc w:val="center"/>
            </w:pPr>
            <w:r w:rsidRPr="00E5459C">
              <w:t>с электропл.</w:t>
            </w:r>
          </w:p>
        </w:tc>
      </w:tr>
      <w:tr w:rsidR="0047050E" w:rsidRPr="00E5459C" w14:paraId="5A5DF7F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10C65A3" w14:textId="77777777" w:rsidR="000A7E24" w:rsidRPr="00E5459C" w:rsidRDefault="000A7E24" w:rsidP="00DB63A3">
            <w:pPr>
              <w:spacing w:line="240" w:lineRule="auto"/>
              <w:ind w:firstLine="0"/>
              <w:jc w:val="center"/>
            </w:pPr>
            <w:r w:rsidRPr="00E5459C">
              <w:t>1</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3A40744" w14:textId="77777777" w:rsidR="000A7E24" w:rsidRPr="00E5459C" w:rsidRDefault="000A7E24" w:rsidP="00DB63A3">
            <w:pPr>
              <w:spacing w:line="240" w:lineRule="auto"/>
              <w:ind w:firstLine="0"/>
            </w:pPr>
            <w:r w:rsidRPr="00E5459C">
              <w:t>Фундаменты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B78882" w14:textId="77777777" w:rsidR="000A7E24" w:rsidRPr="00E5459C" w:rsidRDefault="000A7E24" w:rsidP="00DB63A3">
            <w:pPr>
              <w:spacing w:line="240" w:lineRule="auto"/>
              <w:ind w:firstLine="0"/>
              <w:jc w:val="center"/>
            </w:pPr>
            <w:r w:rsidRPr="00E5459C">
              <w:t>5,87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FC9DAC" w14:textId="77777777" w:rsidR="000A7E24" w:rsidRPr="00E5459C" w:rsidRDefault="000A7E24" w:rsidP="00DB63A3">
            <w:pPr>
              <w:spacing w:line="240" w:lineRule="auto"/>
              <w:ind w:firstLine="0"/>
              <w:jc w:val="center"/>
            </w:pPr>
            <w:r w:rsidRPr="00E5459C">
              <w:t>5,91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399D0A" w14:textId="77777777" w:rsidR="000A7E24" w:rsidRPr="00E5459C" w:rsidRDefault="000A7E24" w:rsidP="00DB63A3">
            <w:pPr>
              <w:spacing w:line="240" w:lineRule="auto"/>
              <w:ind w:firstLine="0"/>
              <w:jc w:val="center"/>
            </w:pPr>
            <w:r w:rsidRPr="00E5459C">
              <w:t>5,85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4A3C09" w14:textId="77777777" w:rsidR="000A7E24" w:rsidRPr="00E5459C" w:rsidRDefault="000A7E24" w:rsidP="00DB63A3">
            <w:pPr>
              <w:spacing w:line="240" w:lineRule="auto"/>
              <w:ind w:firstLine="0"/>
              <w:jc w:val="center"/>
            </w:pPr>
            <w:r w:rsidRPr="00E5459C">
              <w:t>5,91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DEFFA" w14:textId="77777777" w:rsidR="000A7E24" w:rsidRPr="00E5459C" w:rsidRDefault="000A7E24" w:rsidP="00DB63A3">
            <w:pPr>
              <w:spacing w:line="240" w:lineRule="auto"/>
              <w:ind w:firstLine="0"/>
              <w:jc w:val="center"/>
            </w:pPr>
            <w:r w:rsidRPr="00E5459C">
              <w:t>5,84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1C00F7" w14:textId="77777777" w:rsidR="000A7E24" w:rsidRPr="00E5459C" w:rsidRDefault="000A7E24" w:rsidP="00DB63A3">
            <w:pPr>
              <w:spacing w:line="240" w:lineRule="auto"/>
              <w:ind w:firstLine="0"/>
              <w:jc w:val="center"/>
            </w:pPr>
            <w:r w:rsidRPr="00E5459C">
              <w:t>5,94</w:t>
            </w:r>
          </w:p>
        </w:tc>
      </w:tr>
      <w:tr w:rsidR="0047050E" w:rsidRPr="00E5459C" w14:paraId="282A925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FDCE43" w14:textId="77777777" w:rsidR="000A7E24" w:rsidRPr="00E5459C" w:rsidRDefault="000A7E24" w:rsidP="00DB63A3">
            <w:pPr>
              <w:spacing w:line="240" w:lineRule="auto"/>
              <w:ind w:firstLine="0"/>
              <w:jc w:val="center"/>
            </w:pPr>
            <w:r w:rsidRPr="00E5459C">
              <w:t>2</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0DEC7E4" w14:textId="77777777" w:rsidR="000A7E24" w:rsidRPr="00E5459C" w:rsidRDefault="000A7E24" w:rsidP="00DB63A3">
            <w:pPr>
              <w:spacing w:line="240" w:lineRule="auto"/>
              <w:ind w:firstLine="0"/>
            </w:pPr>
            <w:r w:rsidRPr="00E5459C">
              <w:t>Стены и перегородки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A750B7" w14:textId="77777777" w:rsidR="000A7E24" w:rsidRPr="00E5459C" w:rsidRDefault="000A7E24" w:rsidP="00DB63A3">
            <w:pPr>
              <w:spacing w:line="240" w:lineRule="auto"/>
              <w:ind w:firstLine="0"/>
              <w:jc w:val="center"/>
            </w:pPr>
            <w:r w:rsidRPr="00E5459C">
              <w:t>22,49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D062FB" w14:textId="77777777" w:rsidR="000A7E24" w:rsidRPr="00E5459C" w:rsidRDefault="000A7E24" w:rsidP="00DB63A3">
            <w:pPr>
              <w:spacing w:line="240" w:lineRule="auto"/>
              <w:ind w:firstLine="0"/>
              <w:jc w:val="center"/>
            </w:pPr>
            <w:r w:rsidRPr="00E5459C">
              <w:t>22,67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72239B" w14:textId="77777777" w:rsidR="000A7E24" w:rsidRPr="00E5459C" w:rsidRDefault="000A7E24" w:rsidP="00DB63A3">
            <w:pPr>
              <w:spacing w:line="240" w:lineRule="auto"/>
              <w:ind w:firstLine="0"/>
              <w:jc w:val="center"/>
            </w:pPr>
            <w:r w:rsidRPr="00E5459C">
              <w:t>22,42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CCC4DB" w14:textId="77777777" w:rsidR="000A7E24" w:rsidRPr="00E5459C" w:rsidRDefault="000A7E24" w:rsidP="00DB63A3">
            <w:pPr>
              <w:spacing w:line="240" w:lineRule="auto"/>
              <w:ind w:firstLine="0"/>
              <w:jc w:val="center"/>
            </w:pPr>
            <w:r w:rsidRPr="00E5459C">
              <w:t>22,67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A8CD58" w14:textId="77777777" w:rsidR="000A7E24" w:rsidRPr="00E5459C" w:rsidRDefault="000A7E24" w:rsidP="00DB63A3">
            <w:pPr>
              <w:spacing w:line="240" w:lineRule="auto"/>
              <w:ind w:firstLine="0"/>
              <w:jc w:val="center"/>
            </w:pPr>
            <w:r w:rsidRPr="00E5459C">
              <w:t>22,4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DA5CE4" w14:textId="77777777" w:rsidR="000A7E24" w:rsidRPr="00E5459C" w:rsidRDefault="000A7E24" w:rsidP="00DB63A3">
            <w:pPr>
              <w:spacing w:line="240" w:lineRule="auto"/>
              <w:ind w:firstLine="0"/>
              <w:jc w:val="center"/>
            </w:pPr>
            <w:r w:rsidRPr="00E5459C">
              <w:t>22,78</w:t>
            </w:r>
          </w:p>
        </w:tc>
      </w:tr>
      <w:tr w:rsidR="0047050E" w:rsidRPr="00E5459C" w14:paraId="4CD781A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3BC7BB" w14:textId="77777777" w:rsidR="000A7E24" w:rsidRPr="00E5459C" w:rsidRDefault="000A7E24" w:rsidP="00DB63A3">
            <w:pPr>
              <w:spacing w:line="240" w:lineRule="auto"/>
              <w:ind w:firstLine="0"/>
              <w:jc w:val="center"/>
            </w:pPr>
            <w:r w:rsidRPr="00E5459C">
              <w:t>3</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469FB0C" w14:textId="77777777" w:rsidR="000A7E24" w:rsidRPr="00E5459C" w:rsidRDefault="000A7E24" w:rsidP="00DB63A3">
            <w:pPr>
              <w:spacing w:line="240" w:lineRule="auto"/>
              <w:ind w:firstLine="0"/>
            </w:pPr>
            <w:r w:rsidRPr="00E5459C">
              <w:t>Перекрытия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D0B1FB" w14:textId="77777777" w:rsidR="000A7E24" w:rsidRPr="00E5459C" w:rsidRDefault="000A7E24" w:rsidP="00DB63A3">
            <w:pPr>
              <w:spacing w:line="240" w:lineRule="auto"/>
              <w:ind w:firstLine="0"/>
              <w:jc w:val="center"/>
            </w:pPr>
            <w:r w:rsidRPr="00E5459C">
              <w:t>7,82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48D3FC" w14:textId="77777777" w:rsidR="000A7E24" w:rsidRPr="00E5459C" w:rsidRDefault="000A7E24" w:rsidP="00DB63A3">
            <w:pPr>
              <w:spacing w:line="240" w:lineRule="auto"/>
              <w:ind w:firstLine="0"/>
              <w:jc w:val="center"/>
            </w:pPr>
            <w:r w:rsidRPr="00E5459C">
              <w:t>7,88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F9304E" w14:textId="77777777" w:rsidR="000A7E24" w:rsidRPr="00E5459C" w:rsidRDefault="000A7E24" w:rsidP="00DB63A3">
            <w:pPr>
              <w:spacing w:line="240" w:lineRule="auto"/>
              <w:ind w:firstLine="0"/>
              <w:jc w:val="center"/>
            </w:pPr>
            <w:r w:rsidRPr="00E5459C">
              <w:t>7,8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BEFE4C" w14:textId="77777777" w:rsidR="000A7E24" w:rsidRPr="00E5459C" w:rsidRDefault="000A7E24" w:rsidP="00DB63A3">
            <w:pPr>
              <w:spacing w:line="240" w:lineRule="auto"/>
              <w:ind w:firstLine="0"/>
              <w:jc w:val="center"/>
            </w:pPr>
            <w:r w:rsidRPr="00E5459C">
              <w:t>7,88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E7AE9" w14:textId="77777777" w:rsidR="000A7E24" w:rsidRPr="00E5459C" w:rsidRDefault="000A7E24" w:rsidP="00DB63A3">
            <w:pPr>
              <w:spacing w:line="240" w:lineRule="auto"/>
              <w:ind w:firstLine="0"/>
              <w:jc w:val="center"/>
            </w:pPr>
            <w:r w:rsidRPr="00E5459C">
              <w:t>7,79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2DF332" w14:textId="77777777" w:rsidR="000A7E24" w:rsidRPr="00E5459C" w:rsidRDefault="000A7E24" w:rsidP="00DB63A3">
            <w:pPr>
              <w:spacing w:line="240" w:lineRule="auto"/>
              <w:ind w:firstLine="0"/>
              <w:jc w:val="center"/>
            </w:pPr>
            <w:r w:rsidRPr="00E5459C">
              <w:t>7,92</w:t>
            </w:r>
          </w:p>
        </w:tc>
      </w:tr>
      <w:tr w:rsidR="0047050E" w:rsidRPr="00E5459C" w14:paraId="75F8024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94EDBC" w14:textId="77777777" w:rsidR="000A7E24" w:rsidRPr="00E5459C" w:rsidRDefault="000A7E24" w:rsidP="00DB63A3">
            <w:pPr>
              <w:spacing w:line="240" w:lineRule="auto"/>
              <w:ind w:firstLine="0"/>
              <w:jc w:val="center"/>
            </w:pPr>
            <w:r w:rsidRPr="00E5459C">
              <w:t>4</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670FC85" w14:textId="77777777" w:rsidR="000A7E24" w:rsidRPr="00E5459C" w:rsidRDefault="000A7E24" w:rsidP="00DB63A3">
            <w:pPr>
              <w:spacing w:line="240" w:lineRule="auto"/>
              <w:ind w:firstLine="0"/>
            </w:pPr>
            <w:r w:rsidRPr="00E5459C">
              <w:t>Крыши</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944F23" w14:textId="77777777" w:rsidR="000A7E24" w:rsidRPr="00E5459C" w:rsidRDefault="000A7E24" w:rsidP="00DB63A3">
            <w:pPr>
              <w:spacing w:line="240" w:lineRule="auto"/>
              <w:ind w:firstLine="0"/>
              <w:jc w:val="center"/>
            </w:pPr>
            <w:r w:rsidRPr="00E5459C">
              <w:t>3,91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ACD3DE" w14:textId="77777777" w:rsidR="000A7E24" w:rsidRPr="00E5459C" w:rsidRDefault="000A7E24" w:rsidP="00DB63A3">
            <w:pPr>
              <w:spacing w:line="240" w:lineRule="auto"/>
              <w:ind w:firstLine="0"/>
              <w:jc w:val="center"/>
            </w:pPr>
            <w:r w:rsidRPr="00E5459C">
              <w:t>3,94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48E9E7" w14:textId="77777777" w:rsidR="000A7E24" w:rsidRPr="00E5459C" w:rsidRDefault="000A7E24" w:rsidP="00DB63A3">
            <w:pPr>
              <w:spacing w:line="240" w:lineRule="auto"/>
              <w:ind w:firstLine="0"/>
              <w:jc w:val="center"/>
            </w:pPr>
            <w:r w:rsidRPr="00E5459C">
              <w:t>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421F4F" w14:textId="77777777" w:rsidR="000A7E24" w:rsidRPr="00E5459C" w:rsidRDefault="000A7E24" w:rsidP="00DB63A3">
            <w:pPr>
              <w:spacing w:line="240" w:lineRule="auto"/>
              <w:ind w:firstLine="0"/>
              <w:jc w:val="center"/>
            </w:pPr>
            <w:r w:rsidRPr="00E5459C">
              <w:t>3,94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B7CBC0" w14:textId="77777777" w:rsidR="000A7E24" w:rsidRPr="00E5459C" w:rsidRDefault="000A7E24" w:rsidP="00DB63A3">
            <w:pPr>
              <w:spacing w:line="240" w:lineRule="auto"/>
              <w:ind w:firstLine="0"/>
              <w:jc w:val="center"/>
            </w:pPr>
            <w:r w:rsidRPr="00E5459C">
              <w:t>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106B7A" w14:textId="77777777" w:rsidR="000A7E24" w:rsidRPr="00E5459C" w:rsidRDefault="000A7E24" w:rsidP="00DB63A3">
            <w:pPr>
              <w:spacing w:line="240" w:lineRule="auto"/>
              <w:ind w:firstLine="0"/>
              <w:jc w:val="center"/>
            </w:pPr>
            <w:r w:rsidRPr="00E5459C">
              <w:t>3,96</w:t>
            </w:r>
          </w:p>
        </w:tc>
      </w:tr>
      <w:tr w:rsidR="0047050E" w:rsidRPr="00E5459C" w14:paraId="00FBBD1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7C71A0" w14:textId="77777777" w:rsidR="000A7E24" w:rsidRPr="00E5459C" w:rsidRDefault="000A7E24" w:rsidP="00DB63A3">
            <w:pPr>
              <w:spacing w:line="240" w:lineRule="auto"/>
              <w:ind w:firstLine="0"/>
              <w:jc w:val="center"/>
            </w:pPr>
            <w:r w:rsidRPr="00E5459C">
              <w:t>5</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F1FEF80" w14:textId="77777777" w:rsidR="000A7E24" w:rsidRPr="00E5459C" w:rsidRDefault="000A7E24" w:rsidP="00DB63A3">
            <w:pPr>
              <w:spacing w:line="240" w:lineRule="auto"/>
              <w:ind w:firstLine="0"/>
            </w:pPr>
            <w:r w:rsidRPr="00E5459C">
              <w:t>Полы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33DC4F" w14:textId="77777777" w:rsidR="000A7E24" w:rsidRPr="00E5459C" w:rsidRDefault="000A7E24" w:rsidP="00DB63A3">
            <w:pPr>
              <w:spacing w:line="240" w:lineRule="auto"/>
              <w:ind w:firstLine="0"/>
              <w:jc w:val="center"/>
            </w:pPr>
            <w:r w:rsidRPr="00E5459C">
              <w:t>11,36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97C899" w14:textId="77777777" w:rsidR="000A7E24" w:rsidRPr="00E5459C" w:rsidRDefault="000A7E24" w:rsidP="00DB63A3">
            <w:pPr>
              <w:spacing w:line="240" w:lineRule="auto"/>
              <w:ind w:firstLine="0"/>
              <w:jc w:val="center"/>
            </w:pPr>
            <w:r w:rsidRPr="00E5459C">
              <w:t>11,45</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F75FD6" w14:textId="77777777" w:rsidR="000A7E24" w:rsidRPr="00E5459C" w:rsidRDefault="000A7E24" w:rsidP="00DB63A3">
            <w:pPr>
              <w:spacing w:line="240" w:lineRule="auto"/>
              <w:ind w:firstLine="0"/>
              <w:jc w:val="center"/>
            </w:pPr>
            <w:r w:rsidRPr="00E5459C">
              <w:t>11,61</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46ECF" w14:textId="77777777" w:rsidR="000A7E24" w:rsidRPr="00E5459C" w:rsidRDefault="000A7E24" w:rsidP="00DB63A3">
            <w:pPr>
              <w:spacing w:line="240" w:lineRule="auto"/>
              <w:ind w:firstLine="0"/>
              <w:jc w:val="center"/>
            </w:pPr>
            <w:r w:rsidRPr="00E5459C">
              <w:t>11,45</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BBBB69" w14:textId="77777777" w:rsidR="000A7E24" w:rsidRPr="00E5459C" w:rsidRDefault="000A7E24" w:rsidP="00DB63A3">
            <w:pPr>
              <w:spacing w:line="240" w:lineRule="auto"/>
              <w:ind w:firstLine="0"/>
              <w:jc w:val="center"/>
            </w:pPr>
            <w:r w:rsidRPr="00E5459C">
              <w:t>11,69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119E89" w14:textId="77777777" w:rsidR="000A7E24" w:rsidRPr="00E5459C" w:rsidRDefault="000A7E24" w:rsidP="00DB63A3">
            <w:pPr>
              <w:spacing w:line="240" w:lineRule="auto"/>
              <w:ind w:firstLine="0"/>
              <w:jc w:val="center"/>
            </w:pPr>
            <w:r w:rsidRPr="00E5459C">
              <w:t>11,89</w:t>
            </w:r>
          </w:p>
        </w:tc>
      </w:tr>
      <w:tr w:rsidR="0047050E" w:rsidRPr="00E5459C" w14:paraId="22C6C121"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930F73" w14:textId="77777777" w:rsidR="000A7E24" w:rsidRPr="00E5459C" w:rsidRDefault="000A7E24" w:rsidP="00DB63A3">
            <w:pPr>
              <w:spacing w:line="240" w:lineRule="auto"/>
              <w:ind w:firstLine="0"/>
              <w:jc w:val="center"/>
            </w:pPr>
            <w:r w:rsidRPr="00E5459C">
              <w:t>6</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8C489AB" w14:textId="77777777" w:rsidR="000A7E24" w:rsidRPr="00E5459C" w:rsidRDefault="000A7E24" w:rsidP="00DB63A3">
            <w:pPr>
              <w:spacing w:line="240" w:lineRule="auto"/>
              <w:ind w:firstLine="0"/>
            </w:pPr>
            <w:r w:rsidRPr="00E5459C">
              <w:t>Проемы,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E230BA" w14:textId="77777777" w:rsidR="000A7E24" w:rsidRPr="00E5459C" w:rsidRDefault="000A7E24" w:rsidP="00DB63A3">
            <w:pPr>
              <w:spacing w:line="240" w:lineRule="auto"/>
              <w:ind w:firstLine="0"/>
              <w:jc w:val="center"/>
            </w:pPr>
            <w:r w:rsidRPr="00E5459C">
              <w:t>8,8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740D9C" w14:textId="77777777" w:rsidR="000A7E24" w:rsidRPr="00E5459C" w:rsidRDefault="000A7E24" w:rsidP="00DB63A3">
            <w:pPr>
              <w:spacing w:line="240" w:lineRule="auto"/>
              <w:ind w:firstLine="0"/>
              <w:jc w:val="center"/>
            </w:pPr>
            <w:r w:rsidRPr="00E5459C">
              <w:t>8,87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B02CC" w14:textId="77777777" w:rsidR="000A7E24" w:rsidRPr="00E5459C" w:rsidRDefault="000A7E24" w:rsidP="00DB63A3">
            <w:pPr>
              <w:spacing w:line="240" w:lineRule="auto"/>
              <w:ind w:firstLine="0"/>
              <w:jc w:val="center"/>
            </w:pPr>
            <w:r w:rsidRPr="00E5459C">
              <w:t>8,77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E71FF5" w14:textId="77777777" w:rsidR="000A7E24" w:rsidRPr="00E5459C" w:rsidRDefault="000A7E24" w:rsidP="00DB63A3">
            <w:pPr>
              <w:spacing w:line="240" w:lineRule="auto"/>
              <w:ind w:firstLine="0"/>
              <w:jc w:val="center"/>
            </w:pPr>
            <w:r w:rsidRPr="00E5459C">
              <w:t>8,87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C1B74B" w14:textId="77777777" w:rsidR="000A7E24" w:rsidRPr="00E5459C" w:rsidRDefault="000A7E24" w:rsidP="00DB63A3">
            <w:pPr>
              <w:spacing w:line="240" w:lineRule="auto"/>
              <w:ind w:firstLine="0"/>
              <w:jc w:val="center"/>
            </w:pPr>
            <w:r w:rsidRPr="00E5459C">
              <w:t>8,77</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1A86A" w14:textId="77777777" w:rsidR="000A7E24" w:rsidRPr="00E5459C" w:rsidRDefault="000A7E24" w:rsidP="00DB63A3">
            <w:pPr>
              <w:spacing w:line="240" w:lineRule="auto"/>
              <w:ind w:firstLine="0"/>
              <w:jc w:val="center"/>
            </w:pPr>
            <w:r w:rsidRPr="00E5459C">
              <w:t>8,91</w:t>
            </w:r>
          </w:p>
        </w:tc>
      </w:tr>
      <w:tr w:rsidR="0047050E" w:rsidRPr="00E5459C" w14:paraId="1CFB6DC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DEBC19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86DA275" w14:textId="77777777" w:rsidR="000A7E24" w:rsidRPr="00E5459C" w:rsidRDefault="007431F0" w:rsidP="007431F0">
            <w:pPr>
              <w:tabs>
                <w:tab w:val="left" w:pos="218"/>
              </w:tabs>
              <w:spacing w:line="240" w:lineRule="auto"/>
              <w:ind w:firstLine="0"/>
            </w:pPr>
            <w:r w:rsidRPr="00E5459C">
              <w:tab/>
            </w:r>
            <w:r w:rsidR="000A7E24" w:rsidRPr="00E5459C">
              <w:t>оконные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FE209F" w14:textId="77777777" w:rsidR="000A7E24" w:rsidRPr="00E5459C" w:rsidRDefault="000A7E24" w:rsidP="00DB63A3">
            <w:pPr>
              <w:spacing w:line="240" w:lineRule="auto"/>
              <w:ind w:firstLine="0"/>
              <w:jc w:val="center"/>
            </w:pPr>
            <w:r w:rsidRPr="00E5459C">
              <w:t>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363D7D" w14:textId="77777777" w:rsidR="000A7E24" w:rsidRPr="00E5459C" w:rsidRDefault="000A7E24" w:rsidP="00DB63A3">
            <w:pPr>
              <w:spacing w:line="240" w:lineRule="auto"/>
              <w:ind w:firstLine="0"/>
              <w:jc w:val="center"/>
            </w:pPr>
            <w:r w:rsidRPr="00E5459C">
              <w:t>4,43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E1DA6B" w14:textId="77777777" w:rsidR="000A7E24" w:rsidRPr="00E5459C" w:rsidRDefault="000A7E24" w:rsidP="00DB63A3">
            <w:pPr>
              <w:spacing w:line="240" w:lineRule="auto"/>
              <w:ind w:firstLine="0"/>
              <w:jc w:val="center"/>
            </w:pPr>
            <w:r w:rsidRPr="00E5459C">
              <w:t>4,39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853E5F" w14:textId="77777777" w:rsidR="000A7E24" w:rsidRPr="00E5459C" w:rsidRDefault="000A7E24" w:rsidP="00DB63A3">
            <w:pPr>
              <w:spacing w:line="240" w:lineRule="auto"/>
              <w:ind w:firstLine="0"/>
              <w:jc w:val="center"/>
            </w:pPr>
            <w:r w:rsidRPr="00E5459C">
              <w:t>4,43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B693F5" w14:textId="77777777" w:rsidR="000A7E24" w:rsidRPr="00E5459C" w:rsidRDefault="000A7E24" w:rsidP="00DB63A3">
            <w:pPr>
              <w:spacing w:line="240" w:lineRule="auto"/>
              <w:ind w:firstLine="0"/>
              <w:jc w:val="center"/>
            </w:pPr>
            <w:r w:rsidRPr="00E5459C">
              <w:t>4,38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5708DA" w14:textId="77777777" w:rsidR="000A7E24" w:rsidRPr="00E5459C" w:rsidRDefault="000A7E24" w:rsidP="00DB63A3">
            <w:pPr>
              <w:spacing w:line="240" w:lineRule="auto"/>
              <w:ind w:firstLine="0"/>
              <w:jc w:val="center"/>
            </w:pPr>
            <w:r w:rsidRPr="00E5459C">
              <w:t>4,46</w:t>
            </w:r>
          </w:p>
        </w:tc>
      </w:tr>
      <w:tr w:rsidR="0047050E" w:rsidRPr="00E5459C" w14:paraId="767086D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AF82A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C33F0DA" w14:textId="77777777" w:rsidR="000A7E24" w:rsidRPr="00E5459C" w:rsidRDefault="007431F0" w:rsidP="007431F0">
            <w:pPr>
              <w:tabs>
                <w:tab w:val="left" w:pos="218"/>
              </w:tabs>
              <w:spacing w:line="240" w:lineRule="auto"/>
              <w:ind w:firstLine="0"/>
            </w:pPr>
            <w:r w:rsidRPr="00E5459C">
              <w:tab/>
            </w:r>
            <w:r w:rsidR="000A7E24" w:rsidRPr="00E5459C">
              <w:t>дверные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AB86E1" w14:textId="77777777" w:rsidR="000A7E24" w:rsidRPr="00E5459C" w:rsidRDefault="000A7E24" w:rsidP="00DB63A3">
            <w:pPr>
              <w:spacing w:line="240" w:lineRule="auto"/>
              <w:ind w:firstLine="0"/>
              <w:jc w:val="center"/>
            </w:pPr>
            <w:r w:rsidRPr="00E5459C">
              <w:t>4,4</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623B9B" w14:textId="77777777" w:rsidR="000A7E24" w:rsidRPr="00E5459C" w:rsidRDefault="000A7E24" w:rsidP="00DB63A3">
            <w:pPr>
              <w:spacing w:line="240" w:lineRule="auto"/>
              <w:ind w:firstLine="0"/>
              <w:jc w:val="center"/>
            </w:pPr>
            <w:r w:rsidRPr="00E5459C">
              <w:t>4,43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95894A" w14:textId="77777777" w:rsidR="000A7E24" w:rsidRPr="00E5459C" w:rsidRDefault="000A7E24" w:rsidP="00DB63A3">
            <w:pPr>
              <w:spacing w:line="240" w:lineRule="auto"/>
              <w:ind w:firstLine="0"/>
              <w:jc w:val="center"/>
            </w:pPr>
            <w:r w:rsidRPr="00E5459C">
              <w:t>4,39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C0CFDF" w14:textId="77777777" w:rsidR="000A7E24" w:rsidRPr="00E5459C" w:rsidRDefault="000A7E24" w:rsidP="00DB63A3">
            <w:pPr>
              <w:spacing w:line="240" w:lineRule="auto"/>
              <w:ind w:firstLine="0"/>
              <w:jc w:val="center"/>
            </w:pPr>
            <w:r w:rsidRPr="00E5459C">
              <w:t>4,43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F37EBF" w14:textId="77777777" w:rsidR="000A7E24" w:rsidRPr="00E5459C" w:rsidRDefault="000A7E24" w:rsidP="00DB63A3">
            <w:pPr>
              <w:spacing w:line="240" w:lineRule="auto"/>
              <w:ind w:firstLine="0"/>
              <w:jc w:val="center"/>
            </w:pPr>
            <w:r w:rsidRPr="00E5459C">
              <w:t>4,38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522C0C" w14:textId="77777777" w:rsidR="000A7E24" w:rsidRPr="00E5459C" w:rsidRDefault="000A7E24" w:rsidP="00DB63A3">
            <w:pPr>
              <w:spacing w:line="240" w:lineRule="auto"/>
              <w:ind w:firstLine="0"/>
              <w:jc w:val="center"/>
            </w:pPr>
            <w:r w:rsidRPr="00E5459C">
              <w:t>4,46</w:t>
            </w:r>
          </w:p>
        </w:tc>
      </w:tr>
      <w:tr w:rsidR="0047050E" w:rsidRPr="00E5459C" w14:paraId="0789F2F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F21F67" w14:textId="77777777" w:rsidR="000A7E24" w:rsidRPr="00E5459C" w:rsidRDefault="000A7E24" w:rsidP="00DB63A3">
            <w:pPr>
              <w:spacing w:line="240" w:lineRule="auto"/>
              <w:ind w:firstLine="0"/>
              <w:jc w:val="center"/>
            </w:pPr>
            <w:r w:rsidRPr="00E5459C">
              <w:t>7</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4AB93E6" w14:textId="77777777" w:rsidR="000A7E24" w:rsidRPr="00E5459C" w:rsidRDefault="000A7E24" w:rsidP="007431F0">
            <w:pPr>
              <w:tabs>
                <w:tab w:val="left" w:pos="218"/>
              </w:tabs>
              <w:spacing w:line="240" w:lineRule="auto"/>
              <w:ind w:firstLine="0"/>
            </w:pPr>
            <w:r w:rsidRPr="00E5459C">
              <w:t>Отделочные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55C476" w14:textId="77777777" w:rsidR="000A7E24" w:rsidRPr="00E5459C" w:rsidRDefault="000A7E24" w:rsidP="00DB63A3">
            <w:pPr>
              <w:spacing w:line="240" w:lineRule="auto"/>
              <w:ind w:firstLine="0"/>
              <w:jc w:val="center"/>
            </w:pPr>
            <w:r w:rsidRPr="00E5459C">
              <w:t>18,58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5E978B" w14:textId="77777777" w:rsidR="000A7E24" w:rsidRPr="00E5459C" w:rsidRDefault="000A7E24" w:rsidP="00DB63A3">
            <w:pPr>
              <w:spacing w:line="240" w:lineRule="auto"/>
              <w:ind w:firstLine="0"/>
              <w:jc w:val="center"/>
            </w:pPr>
            <w:r w:rsidRPr="00E5459C">
              <w:t>18,72</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E87D93" w14:textId="77777777" w:rsidR="000A7E24" w:rsidRPr="00E5459C" w:rsidRDefault="000A7E24" w:rsidP="00DB63A3">
            <w:pPr>
              <w:spacing w:line="240" w:lineRule="auto"/>
              <w:ind w:firstLine="0"/>
              <w:jc w:val="center"/>
            </w:pPr>
            <w:r w:rsidRPr="00E5459C">
              <w:t>18,52</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262E38" w14:textId="77777777" w:rsidR="000A7E24" w:rsidRPr="00E5459C" w:rsidRDefault="000A7E24" w:rsidP="00DB63A3">
            <w:pPr>
              <w:spacing w:line="240" w:lineRule="auto"/>
              <w:ind w:firstLine="0"/>
              <w:jc w:val="center"/>
            </w:pPr>
            <w:r w:rsidRPr="00E5459C">
              <w:t>18,72</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C7EE90" w14:textId="77777777" w:rsidR="000A7E24" w:rsidRPr="00E5459C" w:rsidRDefault="000A7E24" w:rsidP="00DB63A3">
            <w:pPr>
              <w:spacing w:line="240" w:lineRule="auto"/>
              <w:ind w:firstLine="0"/>
              <w:jc w:val="center"/>
            </w:pPr>
            <w:r w:rsidRPr="00E5459C">
              <w:t>18,51</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7EA72" w14:textId="77777777" w:rsidR="000A7E24" w:rsidRPr="00E5459C" w:rsidRDefault="000A7E24" w:rsidP="00DB63A3">
            <w:pPr>
              <w:spacing w:line="240" w:lineRule="auto"/>
              <w:ind w:firstLine="0"/>
              <w:jc w:val="center"/>
            </w:pPr>
            <w:r w:rsidRPr="00E5459C">
              <w:t>18,82</w:t>
            </w:r>
          </w:p>
        </w:tc>
      </w:tr>
      <w:tr w:rsidR="0047050E" w:rsidRPr="00E5459C" w14:paraId="5143C716"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3B394F" w14:textId="77777777" w:rsidR="000A7E24" w:rsidRPr="00E5459C" w:rsidRDefault="000A7E24" w:rsidP="00DB63A3">
            <w:pPr>
              <w:spacing w:line="240" w:lineRule="auto"/>
              <w:ind w:firstLine="0"/>
              <w:jc w:val="center"/>
            </w:pPr>
            <w:r w:rsidRPr="00E5459C">
              <w:t>8</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5127965" w14:textId="77777777" w:rsidR="000A7E24" w:rsidRPr="00E5459C" w:rsidRDefault="000A7E24" w:rsidP="007431F0">
            <w:pPr>
              <w:tabs>
                <w:tab w:val="left" w:pos="218"/>
              </w:tabs>
              <w:spacing w:line="240" w:lineRule="auto"/>
              <w:ind w:firstLine="0"/>
            </w:pPr>
            <w:r w:rsidRPr="00E5459C">
              <w:t>Внутренние санитарно-</w:t>
            </w:r>
            <w:r w:rsidRPr="00E5459C">
              <w:rPr>
                <w:spacing w:val="-4"/>
              </w:rPr>
              <w:t>технические и электрические</w:t>
            </w:r>
            <w:r w:rsidRPr="00E5459C">
              <w:t xml:space="preserve"> устройства, в том числе: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C7EE88" w14:textId="77777777" w:rsidR="000A7E24" w:rsidRPr="00E5459C" w:rsidRDefault="000A7E24" w:rsidP="00DB63A3">
            <w:pPr>
              <w:spacing w:line="240" w:lineRule="auto"/>
              <w:ind w:firstLine="0"/>
              <w:jc w:val="center"/>
            </w:pPr>
            <w:r w:rsidRPr="00E5459C">
              <w:t>15,31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16C540" w14:textId="77777777" w:rsidR="000A7E24" w:rsidRPr="00E5459C" w:rsidRDefault="000A7E24" w:rsidP="00DB63A3">
            <w:pPr>
              <w:spacing w:line="240" w:lineRule="auto"/>
              <w:ind w:firstLine="0"/>
              <w:jc w:val="center"/>
            </w:pPr>
            <w:r w:rsidRPr="00E5459C">
              <w:t>14,64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9A0D2E" w14:textId="77777777" w:rsidR="000A7E24" w:rsidRPr="00E5459C" w:rsidRDefault="000A7E24" w:rsidP="00DB63A3">
            <w:pPr>
              <w:spacing w:line="240" w:lineRule="auto"/>
              <w:ind w:firstLine="0"/>
              <w:jc w:val="center"/>
            </w:pPr>
            <w:r w:rsidRPr="00E5459C">
              <w:t>15,27</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F86AE3" w14:textId="77777777" w:rsidR="000A7E24" w:rsidRPr="00E5459C" w:rsidRDefault="000A7E24" w:rsidP="00DB63A3">
            <w:pPr>
              <w:spacing w:line="240" w:lineRule="auto"/>
              <w:ind w:firstLine="0"/>
              <w:jc w:val="center"/>
            </w:pPr>
            <w:r w:rsidRPr="00E5459C">
              <w:t>14,64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963C1" w14:textId="77777777" w:rsidR="000A7E24" w:rsidRPr="00E5459C" w:rsidRDefault="000A7E24" w:rsidP="00DB63A3">
            <w:pPr>
              <w:spacing w:line="240" w:lineRule="auto"/>
              <w:ind w:firstLine="0"/>
              <w:jc w:val="center"/>
            </w:pPr>
            <w:r w:rsidRPr="00E5459C">
              <w:t>15,25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E49C10" w14:textId="77777777" w:rsidR="000A7E24" w:rsidRPr="00E5459C" w:rsidRDefault="000A7E24" w:rsidP="00DB63A3">
            <w:pPr>
              <w:spacing w:line="240" w:lineRule="auto"/>
              <w:ind w:firstLine="0"/>
              <w:jc w:val="center"/>
            </w:pPr>
            <w:r w:rsidRPr="00E5459C">
              <w:t>13,83</w:t>
            </w:r>
          </w:p>
        </w:tc>
      </w:tr>
      <w:tr w:rsidR="0047050E" w:rsidRPr="00E5459C" w14:paraId="61A2C54B"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39767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782035A" w14:textId="77777777" w:rsidR="000A7E24" w:rsidRPr="00E5459C" w:rsidRDefault="007431F0" w:rsidP="007431F0">
            <w:pPr>
              <w:tabs>
                <w:tab w:val="left" w:pos="218"/>
              </w:tabs>
              <w:spacing w:line="240" w:lineRule="auto"/>
              <w:ind w:firstLine="0"/>
            </w:pPr>
            <w:r w:rsidRPr="00E5459C">
              <w:tab/>
            </w:r>
            <w:r w:rsidR="000A7E24" w:rsidRPr="00E5459C">
              <w:t xml:space="preserve">центральное отопление </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C76AE9"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5D56F8"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DE3845"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21702E"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D968A1"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8FD31D" w14:textId="77777777" w:rsidR="000A7E24" w:rsidRPr="00E5459C" w:rsidRDefault="000A7E24" w:rsidP="00DB63A3">
            <w:pPr>
              <w:spacing w:line="240" w:lineRule="auto"/>
              <w:ind w:firstLine="0"/>
              <w:jc w:val="center"/>
            </w:pPr>
            <w:r w:rsidRPr="00E5459C">
              <w:t>-</w:t>
            </w:r>
          </w:p>
        </w:tc>
      </w:tr>
      <w:tr w:rsidR="0047050E" w:rsidRPr="00E5459C" w14:paraId="40B9692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77AC35"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6163E8D" w14:textId="77777777" w:rsidR="000A7E24" w:rsidRPr="00E5459C" w:rsidRDefault="007431F0" w:rsidP="007431F0">
            <w:pPr>
              <w:tabs>
                <w:tab w:val="left" w:pos="218"/>
              </w:tabs>
              <w:spacing w:line="240" w:lineRule="auto"/>
              <w:ind w:firstLine="0"/>
            </w:pPr>
            <w:r w:rsidRPr="00E5459C">
              <w:tab/>
            </w:r>
            <w:r w:rsidR="000A7E24" w:rsidRPr="00E5459C">
              <w:t>вентиляция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A8423" w14:textId="77777777" w:rsidR="000A7E24" w:rsidRPr="00E5459C" w:rsidRDefault="000A7E24" w:rsidP="00DB63A3">
            <w:pPr>
              <w:spacing w:line="240" w:lineRule="auto"/>
              <w:ind w:firstLine="0"/>
              <w:jc w:val="center"/>
            </w:pPr>
            <w:r w:rsidRPr="00E5459C">
              <w:t>0,25</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5BEF2F" w14:textId="77777777" w:rsidR="000A7E24" w:rsidRPr="00E5459C" w:rsidRDefault="000A7E24" w:rsidP="00DB63A3">
            <w:pPr>
              <w:spacing w:line="240" w:lineRule="auto"/>
              <w:ind w:firstLine="0"/>
              <w:jc w:val="center"/>
            </w:pPr>
            <w:r w:rsidRPr="00E5459C">
              <w:t>0,26</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F3A7F4" w14:textId="77777777" w:rsidR="000A7E24" w:rsidRPr="00E5459C" w:rsidRDefault="000A7E24" w:rsidP="00DB63A3">
            <w:pPr>
              <w:spacing w:line="240" w:lineRule="auto"/>
              <w:ind w:firstLine="0"/>
              <w:jc w:val="center"/>
            </w:pPr>
            <w:r w:rsidRPr="00E5459C">
              <w:t>0,25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7F193B" w14:textId="77777777" w:rsidR="000A7E24" w:rsidRPr="00E5459C" w:rsidRDefault="000A7E24" w:rsidP="00DB63A3">
            <w:pPr>
              <w:spacing w:line="240" w:lineRule="auto"/>
              <w:ind w:firstLine="0"/>
              <w:jc w:val="center"/>
            </w:pPr>
            <w:r w:rsidRPr="00E5459C">
              <w:t>0,26</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F79AE4" w14:textId="77777777" w:rsidR="000A7E24" w:rsidRPr="00E5459C" w:rsidRDefault="000A7E24" w:rsidP="00DB63A3">
            <w:pPr>
              <w:spacing w:line="240" w:lineRule="auto"/>
              <w:ind w:firstLine="0"/>
              <w:jc w:val="center"/>
            </w:pPr>
            <w:r w:rsidRPr="00E5459C">
              <w:t>0,25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FDE7FB" w14:textId="77777777" w:rsidR="000A7E24" w:rsidRPr="00E5459C" w:rsidRDefault="000A7E24" w:rsidP="00DB63A3">
            <w:pPr>
              <w:spacing w:line="240" w:lineRule="auto"/>
              <w:ind w:firstLine="0"/>
              <w:jc w:val="center"/>
            </w:pPr>
            <w:r w:rsidRPr="00E5459C">
              <w:t>0,26</w:t>
            </w:r>
          </w:p>
        </w:tc>
      </w:tr>
      <w:tr w:rsidR="0047050E" w:rsidRPr="00E5459C" w14:paraId="4770422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0365B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161FCF1" w14:textId="77777777" w:rsidR="000A7E24" w:rsidRPr="00E5459C" w:rsidRDefault="007431F0" w:rsidP="007431F0">
            <w:pPr>
              <w:tabs>
                <w:tab w:val="left" w:pos="218"/>
              </w:tabs>
              <w:spacing w:line="240" w:lineRule="auto"/>
              <w:ind w:firstLine="0"/>
            </w:pPr>
            <w:r w:rsidRPr="00E5459C">
              <w:tab/>
            </w:r>
            <w:r w:rsidR="000A7E24" w:rsidRPr="00E5459C">
              <w:t>водопровод</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316CC4" w14:textId="77777777" w:rsidR="000A7E24" w:rsidRPr="00E5459C" w:rsidRDefault="000A7E24" w:rsidP="00DB63A3">
            <w:pPr>
              <w:spacing w:line="240" w:lineRule="auto"/>
              <w:ind w:firstLine="0"/>
              <w:jc w:val="center"/>
            </w:pPr>
            <w:r w:rsidRPr="00E5459C">
              <w:t>0,68</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264C0E" w14:textId="77777777" w:rsidR="000A7E24" w:rsidRPr="00E5459C" w:rsidRDefault="000A7E24" w:rsidP="00DB63A3">
            <w:pPr>
              <w:spacing w:line="240" w:lineRule="auto"/>
              <w:ind w:firstLine="0"/>
              <w:jc w:val="center"/>
            </w:pPr>
            <w:r w:rsidRPr="00E5459C">
              <w:t>0,69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409F68" w14:textId="77777777" w:rsidR="000A7E24" w:rsidRPr="00E5459C" w:rsidRDefault="000A7E24" w:rsidP="00DB63A3">
            <w:pPr>
              <w:spacing w:line="240" w:lineRule="auto"/>
              <w:ind w:firstLine="0"/>
              <w:jc w:val="center"/>
            </w:pPr>
            <w:r w:rsidRPr="00E5459C">
              <w:t>0,68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304F52" w14:textId="77777777" w:rsidR="000A7E24" w:rsidRPr="00E5459C" w:rsidRDefault="000A7E24" w:rsidP="00DB63A3">
            <w:pPr>
              <w:spacing w:line="240" w:lineRule="auto"/>
              <w:ind w:firstLine="0"/>
              <w:jc w:val="center"/>
            </w:pPr>
            <w:r w:rsidRPr="00E5459C">
              <w:t>0,69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5FBE0E" w14:textId="77777777" w:rsidR="000A7E24" w:rsidRPr="00E5459C" w:rsidRDefault="000A7E24" w:rsidP="00DB63A3">
            <w:pPr>
              <w:spacing w:line="240" w:lineRule="auto"/>
              <w:ind w:firstLine="0"/>
              <w:jc w:val="center"/>
            </w:pPr>
            <w:r w:rsidRPr="00E5459C">
              <w:t>0,68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0ADA93" w14:textId="77777777" w:rsidR="000A7E24" w:rsidRPr="00E5459C" w:rsidRDefault="000A7E24" w:rsidP="00DB63A3">
            <w:pPr>
              <w:spacing w:line="240" w:lineRule="auto"/>
              <w:ind w:firstLine="0"/>
              <w:jc w:val="center"/>
            </w:pPr>
            <w:r w:rsidRPr="00E5459C">
              <w:t>0,69</w:t>
            </w:r>
          </w:p>
        </w:tc>
      </w:tr>
      <w:tr w:rsidR="0047050E" w:rsidRPr="00E5459C" w14:paraId="7345715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A6725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47C3DFA" w14:textId="77777777" w:rsidR="000A7E24" w:rsidRPr="00E5459C" w:rsidRDefault="007431F0" w:rsidP="007431F0">
            <w:pPr>
              <w:tabs>
                <w:tab w:val="left" w:pos="218"/>
              </w:tabs>
              <w:spacing w:line="240" w:lineRule="auto"/>
              <w:ind w:firstLine="0"/>
            </w:pPr>
            <w:r w:rsidRPr="00E5459C">
              <w:tab/>
            </w:r>
            <w:r w:rsidR="000A7E24" w:rsidRPr="00E5459C">
              <w:t>горячее водоснабжение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6294A3" w14:textId="77777777" w:rsidR="000A7E24" w:rsidRPr="00E5459C" w:rsidRDefault="000A7E24" w:rsidP="00DB63A3">
            <w:pPr>
              <w:spacing w:line="240" w:lineRule="auto"/>
              <w:ind w:firstLine="0"/>
              <w:jc w:val="center"/>
            </w:pPr>
            <w:r w:rsidRPr="00E5459C">
              <w:t>-</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CEB83"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13C035" w14:textId="77777777" w:rsidR="000A7E24" w:rsidRPr="00E5459C" w:rsidRDefault="000A7E24" w:rsidP="00DB63A3">
            <w:pPr>
              <w:spacing w:line="240" w:lineRule="auto"/>
              <w:ind w:firstLine="0"/>
              <w:jc w:val="center"/>
            </w:pPr>
            <w:r w:rsidRPr="00E5459C">
              <w:t>-</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C16CE5"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7B7D82" w14:textId="77777777" w:rsidR="000A7E24" w:rsidRPr="00E5459C" w:rsidRDefault="000A7E24" w:rsidP="00DB63A3">
            <w:pPr>
              <w:spacing w:line="240" w:lineRule="auto"/>
              <w:ind w:firstLine="0"/>
              <w:jc w:val="center"/>
            </w:pPr>
            <w:r w:rsidRPr="00E5459C">
              <w:t>-</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8AC8C7" w14:textId="77777777" w:rsidR="000A7E24" w:rsidRPr="00E5459C" w:rsidRDefault="000A7E24" w:rsidP="00DB63A3">
            <w:pPr>
              <w:spacing w:line="240" w:lineRule="auto"/>
              <w:ind w:firstLine="0"/>
              <w:jc w:val="center"/>
            </w:pPr>
            <w:r w:rsidRPr="00E5459C">
              <w:t>-</w:t>
            </w:r>
          </w:p>
        </w:tc>
      </w:tr>
      <w:tr w:rsidR="0047050E" w:rsidRPr="00E5459C" w14:paraId="74C14DD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1A7BA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506E6DF" w14:textId="77777777" w:rsidR="000A7E24" w:rsidRPr="00E5459C" w:rsidRDefault="007431F0" w:rsidP="007431F0">
            <w:pPr>
              <w:tabs>
                <w:tab w:val="left" w:pos="218"/>
              </w:tabs>
              <w:spacing w:line="240" w:lineRule="auto"/>
              <w:ind w:firstLine="0"/>
            </w:pPr>
            <w:r w:rsidRPr="00E5459C">
              <w:tab/>
            </w:r>
            <w:r w:rsidR="000A7E24" w:rsidRPr="00E5459C">
              <w:t>канализация</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D3E91B" w14:textId="77777777" w:rsidR="000A7E24" w:rsidRPr="00E5459C" w:rsidRDefault="000A7E24" w:rsidP="00DB63A3">
            <w:pPr>
              <w:spacing w:line="240" w:lineRule="auto"/>
              <w:ind w:firstLine="0"/>
              <w:jc w:val="center"/>
            </w:pPr>
            <w:r w:rsidRPr="00E5459C">
              <w:t>1,96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A28074" w14:textId="77777777" w:rsidR="000A7E24" w:rsidRPr="00E5459C" w:rsidRDefault="000A7E24" w:rsidP="00DB63A3">
            <w:pPr>
              <w:spacing w:line="240" w:lineRule="auto"/>
              <w:ind w:firstLine="0"/>
              <w:jc w:val="center"/>
            </w:pPr>
            <w:r w:rsidRPr="00E5459C">
              <w:t>1,97</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26E591" w14:textId="77777777" w:rsidR="000A7E24" w:rsidRPr="00E5459C" w:rsidRDefault="000A7E24" w:rsidP="00DB63A3">
            <w:pPr>
              <w:spacing w:line="240" w:lineRule="auto"/>
              <w:ind w:firstLine="0"/>
              <w:jc w:val="center"/>
            </w:pPr>
            <w:r w:rsidRPr="00E5459C">
              <w:t>1,95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41B63A" w14:textId="77777777" w:rsidR="000A7E24" w:rsidRPr="00E5459C" w:rsidRDefault="000A7E24" w:rsidP="00DB63A3">
            <w:pPr>
              <w:spacing w:line="240" w:lineRule="auto"/>
              <w:ind w:firstLine="0"/>
              <w:jc w:val="center"/>
            </w:pPr>
            <w:r w:rsidRPr="00E5459C">
              <w:t>1,97</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F8C502" w14:textId="77777777" w:rsidR="000A7E24" w:rsidRPr="00E5459C" w:rsidRDefault="000A7E24" w:rsidP="00DB63A3">
            <w:pPr>
              <w:spacing w:line="240" w:lineRule="auto"/>
              <w:ind w:firstLine="0"/>
              <w:jc w:val="center"/>
            </w:pPr>
            <w:r w:rsidRPr="00E5459C">
              <w:t>1,95</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AAB3D3" w14:textId="77777777" w:rsidR="000A7E24" w:rsidRPr="00E5459C" w:rsidRDefault="000A7E24" w:rsidP="00DB63A3">
            <w:pPr>
              <w:spacing w:line="240" w:lineRule="auto"/>
              <w:ind w:firstLine="0"/>
              <w:jc w:val="center"/>
            </w:pPr>
            <w:r w:rsidRPr="00E5459C">
              <w:t>1,98</w:t>
            </w:r>
          </w:p>
        </w:tc>
      </w:tr>
      <w:tr w:rsidR="0047050E" w:rsidRPr="00E5459C" w14:paraId="28078300"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D30C30"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9876F5E" w14:textId="77777777" w:rsidR="000A7E24" w:rsidRPr="00E5459C" w:rsidRDefault="007431F0" w:rsidP="007431F0">
            <w:pPr>
              <w:tabs>
                <w:tab w:val="left" w:pos="218"/>
              </w:tabs>
              <w:spacing w:line="240" w:lineRule="auto"/>
              <w:ind w:firstLine="0"/>
            </w:pPr>
            <w:r w:rsidRPr="00E5459C">
              <w:tab/>
            </w:r>
            <w:r w:rsidR="000A7E24" w:rsidRPr="00E5459C">
              <w:t>газоснабжение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C85280" w14:textId="77777777" w:rsidR="000A7E24" w:rsidRPr="00E5459C" w:rsidRDefault="000A7E24" w:rsidP="00DB63A3">
            <w:pPr>
              <w:spacing w:line="240" w:lineRule="auto"/>
              <w:ind w:firstLine="0"/>
              <w:jc w:val="center"/>
            </w:pPr>
            <w:r w:rsidRPr="00E5459C">
              <w:t>1,66</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11BAD1" w14:textId="77777777" w:rsidR="000A7E24" w:rsidRPr="00E5459C" w:rsidRDefault="000A7E24" w:rsidP="00DB63A3">
            <w:pPr>
              <w:spacing w:line="240" w:lineRule="auto"/>
              <w:ind w:firstLine="0"/>
              <w:jc w:val="center"/>
            </w:pPr>
            <w:r w:rsidRPr="00E5459C">
              <w:t>-</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388DE3" w14:textId="77777777" w:rsidR="000A7E24" w:rsidRPr="00E5459C" w:rsidRDefault="000A7E24" w:rsidP="00DB63A3">
            <w:pPr>
              <w:spacing w:line="240" w:lineRule="auto"/>
              <w:ind w:firstLine="0"/>
              <w:jc w:val="center"/>
            </w:pPr>
            <w:r w:rsidRPr="00E5459C">
              <w:t>1,66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A80C84" w14:textId="77777777" w:rsidR="000A7E24" w:rsidRPr="00E5459C" w:rsidRDefault="000A7E24" w:rsidP="00DB63A3">
            <w:pPr>
              <w:spacing w:line="240" w:lineRule="auto"/>
              <w:ind w:firstLine="0"/>
              <w:jc w:val="center"/>
            </w:pPr>
            <w:r w:rsidRPr="00E5459C">
              <w:t>-</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F4EFA1" w14:textId="77777777" w:rsidR="000A7E24" w:rsidRPr="00E5459C" w:rsidRDefault="000A7E24" w:rsidP="00DB63A3">
            <w:pPr>
              <w:spacing w:line="240" w:lineRule="auto"/>
              <w:ind w:firstLine="0"/>
              <w:jc w:val="center"/>
            </w:pPr>
            <w:r w:rsidRPr="00E5459C">
              <w:t>1,66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99DEDD" w14:textId="77777777" w:rsidR="000A7E24" w:rsidRPr="00E5459C" w:rsidRDefault="000A7E24" w:rsidP="00DB63A3">
            <w:pPr>
              <w:spacing w:line="240" w:lineRule="auto"/>
              <w:ind w:firstLine="0"/>
              <w:jc w:val="center"/>
            </w:pPr>
            <w:r w:rsidRPr="00E5459C">
              <w:t>-</w:t>
            </w:r>
          </w:p>
        </w:tc>
      </w:tr>
      <w:tr w:rsidR="0047050E" w:rsidRPr="00E5459C" w14:paraId="0E4A6635"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39721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DDB9795" w14:textId="77777777" w:rsidR="000A7E24" w:rsidRPr="00E5459C" w:rsidRDefault="007431F0" w:rsidP="007431F0">
            <w:pPr>
              <w:tabs>
                <w:tab w:val="left" w:pos="218"/>
              </w:tabs>
              <w:spacing w:line="240" w:lineRule="auto"/>
              <w:ind w:firstLine="0"/>
            </w:pPr>
            <w:r w:rsidRPr="00E5459C">
              <w:tab/>
            </w:r>
            <w:r w:rsidR="000A7E24" w:rsidRPr="00E5459C">
              <w:t>электроосвещение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52E8D3" w14:textId="77777777" w:rsidR="000A7E24" w:rsidRPr="00E5459C" w:rsidRDefault="000A7E24" w:rsidP="00DB63A3">
            <w:pPr>
              <w:spacing w:line="240" w:lineRule="auto"/>
              <w:ind w:firstLine="0"/>
              <w:jc w:val="center"/>
            </w:pPr>
            <w:r w:rsidRPr="00E5459C">
              <w:t>0,49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ABB3F" w14:textId="77777777" w:rsidR="000A7E24" w:rsidRPr="00E5459C" w:rsidRDefault="000A7E24" w:rsidP="00DB63A3">
            <w:pPr>
              <w:spacing w:line="240" w:lineRule="auto"/>
              <w:ind w:firstLine="0"/>
              <w:jc w:val="center"/>
            </w:pPr>
            <w:r w:rsidRPr="00E5459C">
              <w:t>0,49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AE3C80" w14:textId="77777777" w:rsidR="000A7E24" w:rsidRPr="00E5459C" w:rsidRDefault="000A7E24" w:rsidP="00DB63A3">
            <w:pPr>
              <w:spacing w:line="240" w:lineRule="auto"/>
              <w:ind w:firstLine="0"/>
              <w:jc w:val="center"/>
            </w:pPr>
            <w:r w:rsidRPr="00E5459C">
              <w:t>0,49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53C175" w14:textId="77777777" w:rsidR="000A7E24" w:rsidRPr="00E5459C" w:rsidRDefault="000A7E24" w:rsidP="00DB63A3">
            <w:pPr>
              <w:spacing w:line="240" w:lineRule="auto"/>
              <w:ind w:firstLine="0"/>
              <w:jc w:val="center"/>
            </w:pPr>
            <w:r w:rsidRPr="00E5459C">
              <w:t>0,49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317FDF" w14:textId="77777777" w:rsidR="000A7E24" w:rsidRPr="00E5459C" w:rsidRDefault="000A7E24" w:rsidP="00DB63A3">
            <w:pPr>
              <w:spacing w:line="240" w:lineRule="auto"/>
              <w:ind w:firstLine="0"/>
              <w:jc w:val="center"/>
            </w:pPr>
            <w:r w:rsidRPr="00E5459C">
              <w:t>0,49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0343BC" w14:textId="77777777" w:rsidR="000A7E24" w:rsidRPr="00E5459C" w:rsidRDefault="000A7E24" w:rsidP="00DB63A3">
            <w:pPr>
              <w:spacing w:line="240" w:lineRule="auto"/>
              <w:ind w:firstLine="0"/>
              <w:jc w:val="center"/>
            </w:pPr>
            <w:r w:rsidRPr="00E5459C">
              <w:t>0,5</w:t>
            </w:r>
          </w:p>
        </w:tc>
      </w:tr>
      <w:tr w:rsidR="0047050E" w:rsidRPr="00E5459C" w14:paraId="68621C29"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3FA9BD"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405F9120" w14:textId="77777777" w:rsidR="000A7E24" w:rsidRPr="00E5459C" w:rsidRDefault="007431F0" w:rsidP="007431F0">
            <w:pPr>
              <w:tabs>
                <w:tab w:val="left" w:pos="218"/>
              </w:tabs>
              <w:spacing w:line="240" w:lineRule="auto"/>
              <w:ind w:firstLine="0"/>
            </w:pPr>
            <w:r w:rsidRPr="00E5459C">
              <w:tab/>
            </w:r>
            <w:r w:rsidR="000A7E24" w:rsidRPr="00E5459C">
              <w:t>радио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4F4DD2" w14:textId="77777777" w:rsidR="000A7E24" w:rsidRPr="00E5459C" w:rsidRDefault="000A7E24" w:rsidP="00DB63A3">
            <w:pPr>
              <w:spacing w:line="240" w:lineRule="auto"/>
              <w:ind w:firstLine="0"/>
              <w:jc w:val="center"/>
            </w:pPr>
            <w:r w:rsidRPr="00E5459C">
              <w:t>0,39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6938EB"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B98217" w14:textId="77777777" w:rsidR="000A7E24" w:rsidRPr="00E5459C" w:rsidRDefault="000A7E24" w:rsidP="00DB63A3">
            <w:pPr>
              <w:spacing w:line="240" w:lineRule="auto"/>
              <w:ind w:firstLine="0"/>
              <w:jc w:val="center"/>
            </w:pPr>
            <w:r w:rsidRPr="00E5459C">
              <w:t>0,39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C0635A"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B059FA" w14:textId="77777777" w:rsidR="000A7E24" w:rsidRPr="00E5459C" w:rsidRDefault="000A7E24" w:rsidP="00DB63A3">
            <w:pPr>
              <w:spacing w:line="240" w:lineRule="auto"/>
              <w:ind w:firstLine="0"/>
              <w:jc w:val="center"/>
            </w:pPr>
            <w:r w:rsidRPr="00E5459C">
              <w:t>0,39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787D0C" w14:textId="77777777" w:rsidR="000A7E24" w:rsidRPr="00E5459C" w:rsidRDefault="000A7E24" w:rsidP="00DB63A3">
            <w:pPr>
              <w:spacing w:line="240" w:lineRule="auto"/>
              <w:ind w:firstLine="0"/>
              <w:jc w:val="center"/>
            </w:pPr>
            <w:r w:rsidRPr="00E5459C">
              <w:t>0,4</w:t>
            </w:r>
          </w:p>
        </w:tc>
      </w:tr>
      <w:tr w:rsidR="0047050E" w:rsidRPr="00E5459C" w14:paraId="030036D4"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DF32D4"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0BADB201" w14:textId="77777777" w:rsidR="000A7E24" w:rsidRPr="00E5459C" w:rsidRDefault="007431F0" w:rsidP="007431F0">
            <w:pPr>
              <w:tabs>
                <w:tab w:val="left" w:pos="218"/>
              </w:tabs>
              <w:spacing w:line="240" w:lineRule="auto"/>
              <w:ind w:firstLine="0"/>
            </w:pPr>
            <w:r w:rsidRPr="00E5459C">
              <w:tab/>
            </w:r>
            <w:r w:rsidR="000A7E24" w:rsidRPr="00E5459C">
              <w:t>телефон</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9292AD" w14:textId="77777777" w:rsidR="000A7E24" w:rsidRPr="00E5459C" w:rsidRDefault="000A7E24" w:rsidP="00DB63A3">
            <w:pPr>
              <w:spacing w:line="240" w:lineRule="auto"/>
              <w:ind w:firstLine="0"/>
              <w:jc w:val="center"/>
            </w:pPr>
            <w:r w:rsidRPr="00E5459C">
              <w:t>0,39</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11C72D" w14:textId="77777777" w:rsidR="000A7E24" w:rsidRPr="00E5459C" w:rsidRDefault="000A7E24" w:rsidP="00DB63A3">
            <w:pPr>
              <w:spacing w:line="240" w:lineRule="auto"/>
              <w:ind w:firstLine="0"/>
              <w:jc w:val="center"/>
            </w:pPr>
            <w:r w:rsidRPr="00E5459C">
              <w:t>0,39</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12B209" w14:textId="77777777" w:rsidR="000A7E24" w:rsidRPr="00E5459C" w:rsidRDefault="000A7E24" w:rsidP="00DB63A3">
            <w:pPr>
              <w:spacing w:line="240" w:lineRule="auto"/>
              <w:ind w:firstLine="0"/>
              <w:jc w:val="center"/>
            </w:pPr>
            <w:r w:rsidRPr="00E5459C">
              <w:t>0,39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44CEF3" w14:textId="77777777" w:rsidR="000A7E24" w:rsidRPr="00E5459C" w:rsidRDefault="000A7E24" w:rsidP="00DB63A3">
            <w:pPr>
              <w:spacing w:line="240" w:lineRule="auto"/>
              <w:ind w:firstLine="0"/>
              <w:jc w:val="center"/>
            </w:pPr>
            <w:r w:rsidRPr="00E5459C">
              <w:t>0,39</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C4054A" w14:textId="77777777" w:rsidR="000A7E24" w:rsidRPr="00E5459C" w:rsidRDefault="000A7E24" w:rsidP="00DB63A3">
            <w:pPr>
              <w:spacing w:line="240" w:lineRule="auto"/>
              <w:ind w:firstLine="0"/>
              <w:jc w:val="center"/>
            </w:pPr>
            <w:r w:rsidRPr="00E5459C">
              <w:t>0,39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0BA686" w14:textId="77777777" w:rsidR="000A7E24" w:rsidRPr="00E5459C" w:rsidRDefault="000A7E24" w:rsidP="00DB63A3">
            <w:pPr>
              <w:spacing w:line="240" w:lineRule="auto"/>
              <w:ind w:firstLine="0"/>
              <w:jc w:val="center"/>
            </w:pPr>
            <w:r w:rsidRPr="00E5459C">
              <w:t>0,4</w:t>
            </w:r>
          </w:p>
        </w:tc>
      </w:tr>
      <w:tr w:rsidR="0047050E" w:rsidRPr="00E5459C" w14:paraId="04FDDB1A"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4415D1"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6105D29C" w14:textId="77777777" w:rsidR="000A7E24" w:rsidRPr="00E5459C" w:rsidRDefault="007431F0" w:rsidP="007431F0">
            <w:pPr>
              <w:tabs>
                <w:tab w:val="left" w:pos="218"/>
              </w:tabs>
              <w:spacing w:line="240" w:lineRule="auto"/>
              <w:ind w:firstLine="0"/>
            </w:pPr>
            <w:r w:rsidRPr="00E5459C">
              <w:tab/>
            </w:r>
            <w:r w:rsidR="000A7E24" w:rsidRPr="00E5459C">
              <w:t>телевидение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6D99CB" w14:textId="77777777" w:rsidR="000A7E24" w:rsidRPr="00E5459C" w:rsidRDefault="000A7E24" w:rsidP="00DB63A3">
            <w:pPr>
              <w:spacing w:line="240" w:lineRule="auto"/>
              <w:ind w:firstLine="0"/>
              <w:jc w:val="center"/>
            </w:pPr>
            <w:r w:rsidRPr="00E5459C">
              <w:t>1,47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B1C28A" w14:textId="77777777" w:rsidR="000A7E24" w:rsidRPr="00E5459C" w:rsidRDefault="000A7E24" w:rsidP="00DB63A3">
            <w:pPr>
              <w:spacing w:line="240" w:lineRule="auto"/>
              <w:ind w:firstLine="0"/>
              <w:jc w:val="center"/>
            </w:pPr>
            <w:r w:rsidRPr="00E5459C">
              <w:t>1,48</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80C7AD" w14:textId="77777777" w:rsidR="000A7E24" w:rsidRPr="00E5459C" w:rsidRDefault="000A7E24" w:rsidP="00DB63A3">
            <w:pPr>
              <w:spacing w:line="240" w:lineRule="auto"/>
              <w:ind w:firstLine="0"/>
              <w:jc w:val="center"/>
            </w:pPr>
            <w:r w:rsidRPr="00E5459C">
              <w:t>1,46</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7923BE" w14:textId="77777777" w:rsidR="000A7E24" w:rsidRPr="00E5459C" w:rsidRDefault="000A7E24" w:rsidP="00DB63A3">
            <w:pPr>
              <w:spacing w:line="240" w:lineRule="auto"/>
              <w:ind w:firstLine="0"/>
              <w:jc w:val="center"/>
            </w:pPr>
            <w:r w:rsidRPr="00E5459C">
              <w:t>1,48</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5D3685" w14:textId="77777777" w:rsidR="000A7E24" w:rsidRPr="00E5459C" w:rsidRDefault="000A7E24" w:rsidP="00DB63A3">
            <w:pPr>
              <w:spacing w:line="240" w:lineRule="auto"/>
              <w:ind w:firstLine="0"/>
              <w:jc w:val="center"/>
            </w:pPr>
            <w:r w:rsidRPr="00E5459C">
              <w:t>1,46</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0167F4" w14:textId="77777777" w:rsidR="000A7E24" w:rsidRPr="00E5459C" w:rsidRDefault="000A7E24" w:rsidP="00DB63A3">
            <w:pPr>
              <w:spacing w:line="240" w:lineRule="auto"/>
              <w:ind w:firstLine="0"/>
              <w:jc w:val="center"/>
            </w:pPr>
            <w:r w:rsidRPr="00E5459C">
              <w:t>1,49</w:t>
            </w:r>
          </w:p>
        </w:tc>
      </w:tr>
      <w:tr w:rsidR="0047050E" w:rsidRPr="00E5459C" w14:paraId="6B8D03E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CB37A9"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2422FF40" w14:textId="77777777" w:rsidR="000A7E24" w:rsidRPr="00E5459C" w:rsidRDefault="007431F0" w:rsidP="007431F0">
            <w:pPr>
              <w:tabs>
                <w:tab w:val="left" w:pos="218"/>
              </w:tabs>
              <w:spacing w:line="240" w:lineRule="auto"/>
              <w:ind w:firstLine="0"/>
            </w:pPr>
            <w:r w:rsidRPr="00E5459C">
              <w:tab/>
            </w:r>
            <w:r w:rsidR="000A7E24" w:rsidRPr="00E5459C">
              <w:t>печное отопление</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A6FE35" w14:textId="77777777" w:rsidR="000A7E24" w:rsidRPr="00E5459C" w:rsidRDefault="000A7E24" w:rsidP="00DB63A3">
            <w:pPr>
              <w:spacing w:line="240" w:lineRule="auto"/>
              <w:ind w:firstLine="0"/>
              <w:jc w:val="center"/>
            </w:pPr>
            <w:r w:rsidRPr="00E5459C">
              <w:t>4,2</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732DCB" w14:textId="77777777" w:rsidR="000A7E24" w:rsidRPr="00E5459C" w:rsidRDefault="000A7E24" w:rsidP="00DB63A3">
            <w:pPr>
              <w:spacing w:line="240" w:lineRule="auto"/>
              <w:ind w:firstLine="0"/>
              <w:jc w:val="center"/>
            </w:pPr>
            <w:r w:rsidRPr="00E5459C">
              <w:t>4,24</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08602" w14:textId="77777777" w:rsidR="000A7E24" w:rsidRPr="00E5459C" w:rsidRDefault="000A7E24" w:rsidP="00DB63A3">
            <w:pPr>
              <w:spacing w:line="240" w:lineRule="auto"/>
              <w:ind w:firstLine="0"/>
              <w:jc w:val="center"/>
            </w:pPr>
            <w:r w:rsidRPr="00E5459C">
              <w:t>4,19</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11DC95" w14:textId="77777777" w:rsidR="000A7E24" w:rsidRPr="00E5459C" w:rsidRDefault="000A7E24" w:rsidP="00DB63A3">
            <w:pPr>
              <w:spacing w:line="240" w:lineRule="auto"/>
              <w:ind w:firstLine="0"/>
              <w:jc w:val="center"/>
            </w:pPr>
            <w:r w:rsidRPr="00E5459C">
              <w:t>4,24</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4822A8" w14:textId="77777777" w:rsidR="000A7E24" w:rsidRPr="00E5459C" w:rsidRDefault="000A7E24" w:rsidP="00DB63A3">
            <w:pPr>
              <w:spacing w:line="240" w:lineRule="auto"/>
              <w:ind w:firstLine="0"/>
              <w:jc w:val="center"/>
            </w:pPr>
            <w:r w:rsidRPr="00E5459C">
              <w:t>4,19</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6681C5" w14:textId="77777777" w:rsidR="000A7E24" w:rsidRPr="00E5459C" w:rsidRDefault="000A7E24" w:rsidP="00DB63A3">
            <w:pPr>
              <w:spacing w:line="240" w:lineRule="auto"/>
              <w:ind w:firstLine="0"/>
              <w:jc w:val="center"/>
            </w:pPr>
            <w:r w:rsidRPr="00E5459C">
              <w:t>4,26</w:t>
            </w:r>
          </w:p>
        </w:tc>
      </w:tr>
      <w:tr w:rsidR="0047050E" w:rsidRPr="00E5459C" w14:paraId="7F0A54FE"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DBD4F8"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5B85E0F8" w14:textId="77777777" w:rsidR="000A7E24" w:rsidRPr="00E5459C" w:rsidRDefault="007431F0" w:rsidP="007431F0">
            <w:pPr>
              <w:tabs>
                <w:tab w:val="left" w:pos="218"/>
              </w:tabs>
              <w:spacing w:line="240" w:lineRule="auto"/>
              <w:ind w:firstLine="0"/>
            </w:pPr>
            <w:r w:rsidRPr="00E5459C">
              <w:tab/>
            </w:r>
            <w:r w:rsidR="000A7E24" w:rsidRPr="00E5459C">
              <w:t xml:space="preserve">горячее водоснабжение </w:t>
            </w:r>
            <w:r w:rsidRPr="00E5459C">
              <w:tab/>
            </w:r>
            <w:r w:rsidR="000A7E24" w:rsidRPr="00E5459C">
              <w:t>АГВ</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1470BF" w14:textId="77777777" w:rsidR="000A7E24" w:rsidRPr="00E5459C" w:rsidRDefault="000A7E24" w:rsidP="00DB63A3">
            <w:pPr>
              <w:spacing w:line="240" w:lineRule="auto"/>
              <w:ind w:firstLine="0"/>
              <w:jc w:val="center"/>
            </w:pPr>
            <w:r w:rsidRPr="00E5459C">
              <w:t>3,81</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362362" w14:textId="77777777" w:rsidR="000A7E24" w:rsidRPr="00E5459C" w:rsidRDefault="000A7E24" w:rsidP="00DB63A3">
            <w:pPr>
              <w:spacing w:line="240" w:lineRule="auto"/>
              <w:ind w:firstLine="0"/>
              <w:jc w:val="center"/>
            </w:pPr>
            <w:r w:rsidRPr="00E5459C">
              <w:t>4,73</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F831D4" w14:textId="77777777" w:rsidR="000A7E24" w:rsidRPr="00E5459C" w:rsidRDefault="000A7E24" w:rsidP="00DB63A3">
            <w:pPr>
              <w:spacing w:line="240" w:lineRule="auto"/>
              <w:ind w:firstLine="0"/>
              <w:jc w:val="center"/>
            </w:pPr>
            <w:r w:rsidRPr="00E5459C">
              <w:t>3,8</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9C79F1" w14:textId="77777777" w:rsidR="000A7E24" w:rsidRPr="00E5459C" w:rsidRDefault="000A7E24" w:rsidP="00DB63A3">
            <w:pPr>
              <w:spacing w:line="240" w:lineRule="auto"/>
              <w:ind w:firstLine="0"/>
              <w:jc w:val="center"/>
            </w:pPr>
            <w:r w:rsidRPr="00E5459C">
              <w:t>4,73</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FEE9EC" w14:textId="77777777" w:rsidR="000A7E24" w:rsidRPr="00E5459C" w:rsidRDefault="000A7E24" w:rsidP="00DB63A3">
            <w:pPr>
              <w:spacing w:line="240" w:lineRule="auto"/>
              <w:ind w:firstLine="0"/>
              <w:jc w:val="center"/>
            </w:pPr>
            <w:r w:rsidRPr="00E5459C">
              <w:t>3,8</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60AE45" w14:textId="77777777" w:rsidR="000A7E24" w:rsidRPr="00E5459C" w:rsidRDefault="000A7E24" w:rsidP="00DB63A3">
            <w:pPr>
              <w:spacing w:line="240" w:lineRule="auto"/>
              <w:ind w:firstLine="0"/>
              <w:jc w:val="center"/>
            </w:pPr>
            <w:r w:rsidRPr="00E5459C">
              <w:t>3,86</w:t>
            </w:r>
          </w:p>
        </w:tc>
      </w:tr>
      <w:tr w:rsidR="0047050E" w:rsidRPr="00E5459C" w14:paraId="7625DAFF"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6BA2DD" w14:textId="77777777" w:rsidR="000A7E24" w:rsidRPr="00E5459C" w:rsidRDefault="000A7E24" w:rsidP="00DB63A3">
            <w:pPr>
              <w:spacing w:line="240" w:lineRule="auto"/>
              <w:ind w:firstLine="0"/>
              <w:jc w:val="center"/>
            </w:pPr>
            <w:r w:rsidRPr="00E5459C">
              <w:t>9</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1E53C53D" w14:textId="77777777" w:rsidR="000A7E24" w:rsidRPr="00E5459C" w:rsidRDefault="000A7E24" w:rsidP="00DB63A3">
            <w:pPr>
              <w:spacing w:line="240" w:lineRule="auto"/>
              <w:ind w:firstLine="0"/>
            </w:pPr>
            <w:r w:rsidRPr="00E5459C">
              <w:t>Прочие работы</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C27D8B" w14:textId="77777777" w:rsidR="000A7E24" w:rsidRPr="00E5459C" w:rsidRDefault="000A7E24" w:rsidP="00DB63A3">
            <w:pPr>
              <w:spacing w:line="240" w:lineRule="auto"/>
              <w:ind w:firstLine="0"/>
              <w:jc w:val="center"/>
            </w:pPr>
            <w:r w:rsidRPr="00E5459C">
              <w:t>5,87</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5702CE" w14:textId="77777777" w:rsidR="000A7E24" w:rsidRPr="00E5459C" w:rsidRDefault="000A7E24" w:rsidP="00DB63A3">
            <w:pPr>
              <w:spacing w:line="240" w:lineRule="auto"/>
              <w:ind w:firstLine="0"/>
              <w:jc w:val="center"/>
            </w:pPr>
            <w:r w:rsidRPr="00E5459C">
              <w:t>5,91</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137359" w14:textId="77777777" w:rsidR="000A7E24" w:rsidRPr="00E5459C" w:rsidRDefault="000A7E24" w:rsidP="00DB63A3">
            <w:pPr>
              <w:spacing w:line="240" w:lineRule="auto"/>
              <w:ind w:firstLine="0"/>
              <w:jc w:val="center"/>
            </w:pPr>
            <w:r w:rsidRPr="00E5459C">
              <w:t>5,85</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3D075A" w14:textId="77777777" w:rsidR="000A7E24" w:rsidRPr="00E5459C" w:rsidRDefault="000A7E24" w:rsidP="00DB63A3">
            <w:pPr>
              <w:spacing w:line="240" w:lineRule="auto"/>
              <w:ind w:firstLine="0"/>
              <w:jc w:val="center"/>
            </w:pPr>
            <w:r w:rsidRPr="00E5459C">
              <w:t>5,91</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5008B9" w14:textId="77777777" w:rsidR="000A7E24" w:rsidRPr="00E5459C" w:rsidRDefault="000A7E24" w:rsidP="00DB63A3">
            <w:pPr>
              <w:spacing w:line="240" w:lineRule="auto"/>
              <w:ind w:firstLine="0"/>
              <w:jc w:val="center"/>
            </w:pPr>
            <w:r w:rsidRPr="00E5459C">
              <w:t>5,84</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6B72F4" w14:textId="77777777" w:rsidR="000A7E24" w:rsidRPr="00E5459C" w:rsidRDefault="000A7E24" w:rsidP="00DB63A3">
            <w:pPr>
              <w:spacing w:line="240" w:lineRule="auto"/>
              <w:ind w:firstLine="0"/>
              <w:jc w:val="center"/>
            </w:pPr>
            <w:r w:rsidRPr="00E5459C">
              <w:t>5,94</w:t>
            </w:r>
          </w:p>
        </w:tc>
      </w:tr>
      <w:tr w:rsidR="0047050E" w:rsidRPr="00E5459C" w14:paraId="300B4718" w14:textId="77777777" w:rsidTr="008E3774">
        <w:trPr>
          <w:gridAfter w:val="2"/>
          <w:wAfter w:w="27" w:type="dxa"/>
          <w:trHeight w:val="227"/>
        </w:trPr>
        <w:tc>
          <w:tcPr>
            <w:tcW w:w="39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4F591B" w14:textId="77777777" w:rsidR="000A7E24" w:rsidRPr="00E5459C" w:rsidRDefault="000A7E24" w:rsidP="00DB63A3">
            <w:pPr>
              <w:spacing w:line="240" w:lineRule="auto"/>
              <w:ind w:firstLine="0"/>
              <w:jc w:val="center"/>
            </w:pPr>
            <w:r w:rsidRPr="00E5459C">
              <w:t>-</w:t>
            </w:r>
          </w:p>
        </w:tc>
        <w:tc>
          <w:tcPr>
            <w:tcW w:w="2753"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01A2D02" w14:textId="77777777" w:rsidR="000A7E24" w:rsidRPr="00E5459C" w:rsidRDefault="000A7E24" w:rsidP="00DB63A3">
            <w:pPr>
              <w:spacing w:line="240" w:lineRule="auto"/>
              <w:ind w:firstLine="0"/>
              <w:rPr>
                <w:b/>
                <w:bCs/>
              </w:rPr>
            </w:pPr>
            <w:r w:rsidRPr="00E5459C">
              <w:rPr>
                <w:b/>
                <w:bCs/>
              </w:rPr>
              <w:t>Итого:</w:t>
            </w:r>
          </w:p>
        </w:tc>
        <w:tc>
          <w:tcPr>
            <w:tcW w:w="1209"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373D9B84"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183DF1C" w14:textId="77777777" w:rsidR="000A7E24" w:rsidRPr="00E5459C" w:rsidRDefault="000A7E24" w:rsidP="00DB63A3">
            <w:pPr>
              <w:spacing w:line="240" w:lineRule="auto"/>
              <w:ind w:firstLine="0"/>
              <w:jc w:val="center"/>
              <w:rPr>
                <w:b/>
                <w:bCs/>
              </w:rPr>
            </w:pPr>
            <w:r w:rsidRPr="00E5459C">
              <w:rPr>
                <w:b/>
                <w:bCs/>
              </w:rPr>
              <w:t>100</w:t>
            </w:r>
          </w:p>
        </w:tc>
        <w:tc>
          <w:tcPr>
            <w:tcW w:w="1203"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B130BF0"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34BDDD11" w14:textId="77777777" w:rsidR="000A7E24" w:rsidRPr="00E5459C" w:rsidRDefault="000A7E24" w:rsidP="00DB63A3">
            <w:pPr>
              <w:spacing w:line="240" w:lineRule="auto"/>
              <w:ind w:firstLine="0"/>
              <w:jc w:val="center"/>
              <w:rPr>
                <w:b/>
                <w:bCs/>
              </w:rPr>
            </w:pPr>
            <w:r w:rsidRPr="00E5459C">
              <w:rPr>
                <w:b/>
                <w:bCs/>
              </w:rPr>
              <w:t>100</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14:paraId="72D697B6" w14:textId="77777777" w:rsidR="000A7E24" w:rsidRPr="00E5459C" w:rsidRDefault="000A7E24" w:rsidP="00DB63A3">
            <w:pPr>
              <w:spacing w:line="240" w:lineRule="auto"/>
              <w:ind w:firstLine="0"/>
              <w:jc w:val="center"/>
              <w:rPr>
                <w:b/>
                <w:bCs/>
              </w:rPr>
            </w:pPr>
            <w:r w:rsidRPr="00E5459C">
              <w:rPr>
                <w:b/>
                <w:bCs/>
              </w:rPr>
              <w:t>100</w:t>
            </w:r>
          </w:p>
        </w:tc>
        <w:tc>
          <w:tcPr>
            <w:tcW w:w="120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2D870659" w14:textId="77777777" w:rsidR="000A7E24" w:rsidRPr="00E5459C" w:rsidRDefault="000A7E24" w:rsidP="00DB63A3">
            <w:pPr>
              <w:spacing w:line="240" w:lineRule="auto"/>
              <w:ind w:firstLine="0"/>
              <w:jc w:val="center"/>
              <w:rPr>
                <w:b/>
                <w:bCs/>
              </w:rPr>
            </w:pPr>
            <w:r w:rsidRPr="00E5459C">
              <w:rPr>
                <w:b/>
                <w:bCs/>
              </w:rPr>
              <w:t>100</w:t>
            </w:r>
          </w:p>
        </w:tc>
      </w:tr>
    </w:tbl>
    <w:p w14:paraId="3BB3377D" w14:textId="77777777" w:rsidR="008E3774" w:rsidRDefault="008E3774" w:rsidP="008E3774">
      <w:pPr>
        <w:pStyle w:val="aa"/>
        <w:tabs>
          <w:tab w:val="left" w:pos="567"/>
        </w:tabs>
        <w:spacing w:line="240" w:lineRule="auto"/>
        <w:ind w:left="0" w:firstLine="0"/>
        <w:rPr>
          <w:b/>
          <w:sz w:val="24"/>
          <w:szCs w:val="24"/>
        </w:rPr>
      </w:pPr>
    </w:p>
    <w:p w14:paraId="65649318" w14:textId="77777777" w:rsidR="000A7E24" w:rsidRPr="006D6BBB" w:rsidRDefault="000A7E24" w:rsidP="00AF1F76">
      <w:pPr>
        <w:pStyle w:val="aa"/>
        <w:numPr>
          <w:ilvl w:val="0"/>
          <w:numId w:val="38"/>
        </w:numPr>
        <w:tabs>
          <w:tab w:val="left" w:pos="567"/>
        </w:tabs>
        <w:spacing w:line="240" w:lineRule="auto"/>
        <w:ind w:left="0" w:firstLine="0"/>
        <w:rPr>
          <w:b/>
          <w:sz w:val="24"/>
          <w:szCs w:val="24"/>
        </w:rPr>
      </w:pPr>
      <w:r w:rsidRPr="006D6BBB">
        <w:rPr>
          <w:b/>
          <w:sz w:val="24"/>
          <w:szCs w:val="24"/>
        </w:rPr>
        <w:t>Таблицы расчета материального ущерба</w:t>
      </w:r>
    </w:p>
    <w:p w14:paraId="5E6BF402" w14:textId="77777777" w:rsidR="000A7E24" w:rsidRPr="006D6BBB" w:rsidRDefault="000A7E24" w:rsidP="00AF1F76">
      <w:pPr>
        <w:tabs>
          <w:tab w:val="left" w:pos="1276"/>
        </w:tabs>
        <w:spacing w:line="240" w:lineRule="auto"/>
        <w:ind w:firstLine="567"/>
        <w:jc w:val="both"/>
        <w:rPr>
          <w:sz w:val="24"/>
          <w:szCs w:val="24"/>
        </w:rPr>
      </w:pPr>
      <w:r w:rsidRPr="006D6BBB">
        <w:rPr>
          <w:sz w:val="24"/>
          <w:szCs w:val="24"/>
        </w:rPr>
        <w:t xml:space="preserve">Таблицы расчета материального ущерба </w:t>
      </w:r>
      <w:r w:rsidRPr="006D6BBB">
        <w:rPr>
          <w:sz w:val="24"/>
          <w:szCs w:val="24"/>
        </w:rPr>
        <w:sym w:font="Symbol" w:char="F06A"/>
      </w:r>
      <w:r w:rsidRPr="006D6BBB">
        <w:rPr>
          <w:sz w:val="24"/>
          <w:szCs w:val="24"/>
        </w:rPr>
        <w:t>i составлены на основании ВСН 53-86(р) - «Правил оценки физического износа жилых зданий», утвержденных приказом ГК по гражданскому строительству и архитектуре при Госст</w:t>
      </w:r>
      <w:r w:rsidR="002F5463">
        <w:rPr>
          <w:sz w:val="24"/>
          <w:szCs w:val="24"/>
        </w:rPr>
        <w:t>рое СССР от 24.12.1986г. №446.</w:t>
      </w:r>
    </w:p>
    <w:p w14:paraId="6E7CC6F7" w14:textId="77777777" w:rsidR="000A7E24" w:rsidRPr="006D6BBB" w:rsidRDefault="000A7E24" w:rsidP="00AF1F76">
      <w:pPr>
        <w:tabs>
          <w:tab w:val="left" w:pos="1276"/>
        </w:tabs>
        <w:spacing w:line="240" w:lineRule="auto"/>
        <w:ind w:firstLine="567"/>
        <w:jc w:val="both"/>
        <w:rPr>
          <w:sz w:val="24"/>
          <w:szCs w:val="24"/>
        </w:rPr>
      </w:pPr>
      <w:r w:rsidRPr="006D6BBB">
        <w:rPr>
          <w:sz w:val="24"/>
          <w:szCs w:val="24"/>
        </w:rPr>
        <w:t xml:space="preserve">Показатели износа конструктивным элементам </w:t>
      </w:r>
      <w:r w:rsidR="00A25FF4">
        <w:rPr>
          <w:sz w:val="24"/>
          <w:szCs w:val="24"/>
        </w:rPr>
        <w:t>определяются</w:t>
      </w:r>
      <w:r w:rsidRPr="006D6BBB">
        <w:rPr>
          <w:sz w:val="24"/>
          <w:szCs w:val="24"/>
        </w:rPr>
        <w:t xml:space="preserve"> в соответствии со значениями материального ущерба, %, с градацией от 0 до 100.</w:t>
      </w:r>
    </w:p>
    <w:p w14:paraId="43E9F48E" w14:textId="77777777" w:rsidR="000A7E24" w:rsidRPr="006D6BBB" w:rsidRDefault="000A7E24" w:rsidP="00AF1F76">
      <w:pPr>
        <w:tabs>
          <w:tab w:val="left" w:pos="1276"/>
        </w:tabs>
        <w:spacing w:line="240" w:lineRule="auto"/>
        <w:ind w:firstLine="567"/>
        <w:jc w:val="both"/>
        <w:rPr>
          <w:sz w:val="24"/>
          <w:szCs w:val="24"/>
        </w:rPr>
      </w:pPr>
      <w:r w:rsidRPr="006D6BBB">
        <w:rPr>
          <w:sz w:val="24"/>
          <w:szCs w:val="24"/>
        </w:rPr>
        <w:t>Под физическим износом конструкции, элемента, системы инженерного</w:t>
      </w:r>
      <w:r w:rsidR="00AF1F76" w:rsidRPr="006D6BBB">
        <w:rPr>
          <w:sz w:val="24"/>
          <w:szCs w:val="24"/>
        </w:rPr>
        <w:t xml:space="preserve"> оборудования и здания в целом </w:t>
      </w:r>
      <w:r w:rsidRPr="006D6BBB">
        <w:rPr>
          <w:sz w:val="24"/>
          <w:szCs w:val="24"/>
        </w:rPr>
        <w:t>понимается утрата ими первоначальных технико-эксплуатационных качеств (прочности, устойчивости, надежности и др.) в результате воздействия природно-климатических факторов и жизнедеятельности человека.</w:t>
      </w:r>
    </w:p>
    <w:p w14:paraId="0157CB20" w14:textId="77777777" w:rsidR="000A7E24" w:rsidRPr="006D6BBB" w:rsidRDefault="000A7E24" w:rsidP="00AF1F76">
      <w:pPr>
        <w:tabs>
          <w:tab w:val="left" w:pos="1276"/>
        </w:tabs>
        <w:spacing w:line="240" w:lineRule="auto"/>
        <w:ind w:firstLine="567"/>
        <w:jc w:val="both"/>
        <w:rPr>
          <w:sz w:val="24"/>
          <w:szCs w:val="24"/>
        </w:rPr>
      </w:pPr>
      <w:r w:rsidRPr="006D6BBB">
        <w:rPr>
          <w:sz w:val="24"/>
          <w:szCs w:val="24"/>
        </w:rPr>
        <w:t>Физический износ на момент его оценки выражается соотношением стоимости объективно необходимых ремонтных мероприятий, устраняющих повреждения конструкции, элемента, системы или здания в целом, и их восстановительной стоимости.</w:t>
      </w:r>
    </w:p>
    <w:p w14:paraId="20182E71" w14:textId="77777777" w:rsidR="00AF1F76" w:rsidRPr="00E5459C" w:rsidRDefault="00AF1F76" w:rsidP="000A7E24">
      <w:pPr>
        <w:pStyle w:val="2"/>
        <w:shd w:val="clear" w:color="auto" w:fill="FFFFFF"/>
        <w:spacing w:before="0" w:after="0"/>
        <w:rPr>
          <w:rFonts w:ascii="Times New Roman" w:hAnsi="Times New Roman"/>
          <w:sz w:val="18"/>
          <w:szCs w:val="18"/>
          <w:u w:val="single"/>
        </w:rPr>
      </w:pPr>
      <w:bookmarkStart w:id="21" w:name="i123292"/>
    </w:p>
    <w:p w14:paraId="5ABA7825" w14:textId="77777777" w:rsidR="000A7E24" w:rsidRPr="00E5459C" w:rsidRDefault="000A7E24" w:rsidP="000A7E24">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Фундаменты</w:t>
      </w:r>
      <w:bookmarkEnd w:id="21"/>
    </w:p>
    <w:p w14:paraId="3EA019A4" w14:textId="77777777" w:rsidR="000A7E24" w:rsidRPr="00E5459C" w:rsidRDefault="000A7E24" w:rsidP="000A7E24">
      <w:pPr>
        <w:shd w:val="clear" w:color="auto" w:fill="FFFFFF"/>
        <w:spacing w:line="240" w:lineRule="auto"/>
        <w:jc w:val="right"/>
        <w:rPr>
          <w:b/>
        </w:rPr>
      </w:pPr>
      <w:bookmarkStart w:id="22" w:name="i131851"/>
      <w:r w:rsidRPr="00E5459C">
        <w:rPr>
          <w:b/>
        </w:rPr>
        <w:t>Таблица</w:t>
      </w:r>
      <w:r w:rsidR="00404D61" w:rsidRPr="00E5459C">
        <w:rPr>
          <w:b/>
        </w:rPr>
        <w:t xml:space="preserve"> </w:t>
      </w:r>
      <w:r w:rsidRPr="00E5459C">
        <w:rPr>
          <w:b/>
        </w:rPr>
        <w:t>1</w:t>
      </w:r>
      <w:bookmarkEnd w:id="22"/>
    </w:p>
    <w:p w14:paraId="1F0483D8" w14:textId="77777777" w:rsidR="000A7E24" w:rsidRPr="00E5459C" w:rsidRDefault="000A7E24" w:rsidP="000A7E24">
      <w:pPr>
        <w:shd w:val="clear" w:color="auto" w:fill="FFFFFF"/>
        <w:spacing w:line="240" w:lineRule="auto"/>
        <w:jc w:val="center"/>
        <w:rPr>
          <w:b/>
          <w:bCs/>
        </w:rPr>
      </w:pPr>
      <w:r w:rsidRPr="00E5459C">
        <w:rPr>
          <w:b/>
          <w:bCs/>
        </w:rPr>
        <w:t>Фундаменты столбчатые деревянные с затиркой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786"/>
        <w:gridCol w:w="1701"/>
        <w:gridCol w:w="1277"/>
        <w:gridCol w:w="2374"/>
      </w:tblGrid>
      <w:tr w:rsidR="0047050E" w:rsidRPr="00E5459C" w14:paraId="13A03D4A" w14:textId="77777777" w:rsidTr="00F53DE9">
        <w:tc>
          <w:tcPr>
            <w:tcW w:w="2360" w:type="pct"/>
            <w:shd w:val="clear" w:color="auto" w:fill="F2F2F2" w:themeFill="background1" w:themeFillShade="F2"/>
            <w:tcMar>
              <w:left w:w="108" w:type="dxa"/>
              <w:right w:w="108" w:type="dxa"/>
            </w:tcMar>
            <w:vAlign w:val="center"/>
            <w:hideMark/>
          </w:tcPr>
          <w:p w14:paraId="0B42B217" w14:textId="77777777" w:rsidR="000A7E24" w:rsidRPr="00E5459C" w:rsidRDefault="000A7E24" w:rsidP="00463F4C">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18B6CDD0" w14:textId="77777777" w:rsidR="000A7E24" w:rsidRPr="00E5459C" w:rsidRDefault="000A7E24" w:rsidP="00463F4C">
            <w:pPr>
              <w:spacing w:line="240" w:lineRule="auto"/>
              <w:ind w:firstLine="0"/>
              <w:jc w:val="center"/>
            </w:pPr>
            <w:r w:rsidRPr="00E5459C">
              <w:t>Количественная оценка</w:t>
            </w:r>
          </w:p>
        </w:tc>
        <w:tc>
          <w:tcPr>
            <w:tcW w:w="630" w:type="pct"/>
            <w:shd w:val="clear" w:color="auto" w:fill="F2F2F2" w:themeFill="background1" w:themeFillShade="F2"/>
            <w:tcMar>
              <w:left w:w="108" w:type="dxa"/>
              <w:right w:w="108" w:type="dxa"/>
            </w:tcMar>
            <w:vAlign w:val="center"/>
            <w:hideMark/>
          </w:tcPr>
          <w:p w14:paraId="3802538B" w14:textId="77777777" w:rsidR="000A7E24" w:rsidRPr="00E5459C" w:rsidRDefault="000A7E24" w:rsidP="00463F4C">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4C4BD110" w14:textId="77777777" w:rsidR="000A7E24" w:rsidRPr="00E5459C" w:rsidRDefault="000A7E24" w:rsidP="00463F4C">
            <w:pPr>
              <w:spacing w:line="240" w:lineRule="auto"/>
              <w:ind w:firstLine="0"/>
              <w:jc w:val="center"/>
            </w:pPr>
            <w:r w:rsidRPr="00E5459C">
              <w:t>Примерный состав работ</w:t>
            </w:r>
          </w:p>
        </w:tc>
      </w:tr>
      <w:tr w:rsidR="0047050E" w:rsidRPr="00E5459C" w14:paraId="329FF4D7" w14:textId="77777777" w:rsidTr="00F53DE9">
        <w:tc>
          <w:tcPr>
            <w:tcW w:w="2360" w:type="pct"/>
            <w:tcMar>
              <w:left w:w="108" w:type="dxa"/>
              <w:right w:w="108" w:type="dxa"/>
            </w:tcMar>
            <w:vAlign w:val="center"/>
            <w:hideMark/>
          </w:tcPr>
          <w:p w14:paraId="055BF7A2" w14:textId="77777777" w:rsidR="000A7E24" w:rsidRPr="00E5459C" w:rsidRDefault="000A7E24" w:rsidP="00463F4C">
            <w:pPr>
              <w:spacing w:line="240" w:lineRule="auto"/>
              <w:ind w:firstLine="0"/>
              <w:jc w:val="center"/>
            </w:pPr>
            <w:r w:rsidRPr="00E5459C">
              <w:t>Разрушение отделочного слоя цоколя, ослабление врубок</w:t>
            </w:r>
          </w:p>
        </w:tc>
        <w:tc>
          <w:tcPr>
            <w:tcW w:w="839" w:type="pct"/>
            <w:tcMar>
              <w:left w:w="108" w:type="dxa"/>
              <w:right w:w="108" w:type="dxa"/>
            </w:tcMar>
            <w:vAlign w:val="center"/>
            <w:hideMark/>
          </w:tcPr>
          <w:p w14:paraId="3437BAB9" w14:textId="77777777" w:rsidR="000A7E24" w:rsidRPr="00E5459C" w:rsidRDefault="000A7E24" w:rsidP="00463F4C">
            <w:pPr>
              <w:spacing w:line="240" w:lineRule="auto"/>
              <w:ind w:firstLine="0"/>
              <w:jc w:val="center"/>
            </w:pPr>
            <w:r w:rsidRPr="00E5459C">
              <w:t>–</w:t>
            </w:r>
          </w:p>
        </w:tc>
        <w:tc>
          <w:tcPr>
            <w:tcW w:w="630" w:type="pct"/>
            <w:tcMar>
              <w:left w:w="108" w:type="dxa"/>
              <w:right w:w="108" w:type="dxa"/>
            </w:tcMar>
            <w:vAlign w:val="center"/>
            <w:hideMark/>
          </w:tcPr>
          <w:p w14:paraId="59031FE0" w14:textId="77777777" w:rsidR="000A7E24" w:rsidRPr="00E5459C" w:rsidRDefault="000A7E24" w:rsidP="00463F4C">
            <w:pPr>
              <w:spacing w:line="240" w:lineRule="auto"/>
              <w:ind w:firstLine="0"/>
              <w:jc w:val="center"/>
            </w:pPr>
            <w:r w:rsidRPr="00E5459C">
              <w:t>0-20</w:t>
            </w:r>
          </w:p>
        </w:tc>
        <w:tc>
          <w:tcPr>
            <w:tcW w:w="1171" w:type="pct"/>
            <w:tcMar>
              <w:left w:w="108" w:type="dxa"/>
              <w:right w:w="108" w:type="dxa"/>
            </w:tcMar>
            <w:vAlign w:val="center"/>
            <w:hideMark/>
          </w:tcPr>
          <w:p w14:paraId="67EAB7F4" w14:textId="77777777" w:rsidR="000A7E24" w:rsidRPr="00E5459C" w:rsidRDefault="000A7E24" w:rsidP="00463F4C">
            <w:pPr>
              <w:spacing w:line="240" w:lineRule="auto"/>
              <w:ind w:firstLine="0"/>
              <w:jc w:val="center"/>
            </w:pPr>
            <w:r w:rsidRPr="00E5459C">
              <w:t>Укрепление врубок, восстановление отделки</w:t>
            </w:r>
          </w:p>
        </w:tc>
      </w:tr>
      <w:tr w:rsidR="0047050E" w:rsidRPr="00E5459C" w14:paraId="56674FB2" w14:textId="77777777" w:rsidTr="00F53DE9">
        <w:tc>
          <w:tcPr>
            <w:tcW w:w="2360" w:type="pct"/>
            <w:tcMar>
              <w:left w:w="108" w:type="dxa"/>
              <w:right w:w="108" w:type="dxa"/>
            </w:tcMar>
            <w:vAlign w:val="center"/>
            <w:hideMark/>
          </w:tcPr>
          <w:p w14:paraId="3D80B6D8" w14:textId="77777777" w:rsidR="000A7E24" w:rsidRPr="00E5459C" w:rsidRDefault="000A7E24" w:rsidP="00463F4C">
            <w:pPr>
              <w:spacing w:line="240" w:lineRule="auto"/>
              <w:ind w:firstLine="0"/>
              <w:jc w:val="center"/>
            </w:pPr>
            <w:r w:rsidRPr="00E5459C">
              <w:t>Искривление горизонтальных линий цоколя, коробление и повреждение отдельных досок забирки</w:t>
            </w:r>
          </w:p>
        </w:tc>
        <w:tc>
          <w:tcPr>
            <w:tcW w:w="839" w:type="pct"/>
            <w:tcMar>
              <w:left w:w="108" w:type="dxa"/>
              <w:right w:w="108" w:type="dxa"/>
            </w:tcMar>
            <w:vAlign w:val="center"/>
            <w:hideMark/>
          </w:tcPr>
          <w:p w14:paraId="0DF3550A" w14:textId="77777777" w:rsidR="000A7E24" w:rsidRPr="00E5459C" w:rsidRDefault="000A7E24" w:rsidP="00463F4C">
            <w:pPr>
              <w:spacing w:line="240" w:lineRule="auto"/>
              <w:ind w:firstLine="0"/>
              <w:jc w:val="center"/>
            </w:pPr>
            <w:r w:rsidRPr="00E5459C">
              <w:t>Повреждения на площади до 25 %*</w:t>
            </w:r>
          </w:p>
        </w:tc>
        <w:tc>
          <w:tcPr>
            <w:tcW w:w="630" w:type="pct"/>
            <w:tcMar>
              <w:left w:w="108" w:type="dxa"/>
              <w:right w:w="108" w:type="dxa"/>
            </w:tcMar>
            <w:vAlign w:val="center"/>
            <w:hideMark/>
          </w:tcPr>
          <w:p w14:paraId="4B120892" w14:textId="77777777" w:rsidR="000A7E24" w:rsidRPr="00E5459C" w:rsidRDefault="000A7E24" w:rsidP="00463F4C">
            <w:pPr>
              <w:spacing w:line="240" w:lineRule="auto"/>
              <w:ind w:firstLine="0"/>
              <w:jc w:val="center"/>
            </w:pPr>
            <w:r w:rsidRPr="00E5459C">
              <w:t>21-40</w:t>
            </w:r>
          </w:p>
        </w:tc>
        <w:tc>
          <w:tcPr>
            <w:tcW w:w="1171" w:type="pct"/>
            <w:tcMar>
              <w:left w:w="108" w:type="dxa"/>
              <w:right w:w="108" w:type="dxa"/>
            </w:tcMar>
            <w:vAlign w:val="center"/>
            <w:hideMark/>
          </w:tcPr>
          <w:p w14:paraId="0DDF9BC3" w14:textId="77777777" w:rsidR="000A7E24" w:rsidRPr="00E5459C" w:rsidRDefault="000A7E24" w:rsidP="00463F4C">
            <w:pPr>
              <w:spacing w:line="240" w:lineRule="auto"/>
              <w:ind w:firstLine="0"/>
              <w:jc w:val="center"/>
            </w:pPr>
            <w:r w:rsidRPr="00E5459C">
              <w:t>Переборка досок забирки</w:t>
            </w:r>
          </w:p>
        </w:tc>
      </w:tr>
      <w:tr w:rsidR="0047050E" w:rsidRPr="00E5459C" w14:paraId="7932718B" w14:textId="77777777" w:rsidTr="00F53DE9">
        <w:tc>
          <w:tcPr>
            <w:tcW w:w="2360" w:type="pct"/>
            <w:tcMar>
              <w:left w:w="108" w:type="dxa"/>
              <w:right w:w="108" w:type="dxa"/>
            </w:tcMar>
            <w:vAlign w:val="center"/>
            <w:hideMark/>
          </w:tcPr>
          <w:p w14:paraId="546940EC" w14:textId="77777777" w:rsidR="000A7E24" w:rsidRPr="00E5459C" w:rsidRDefault="000A7E24" w:rsidP="00463F4C">
            <w:pPr>
              <w:spacing w:line="240" w:lineRule="auto"/>
              <w:ind w:firstLine="0"/>
              <w:jc w:val="center"/>
            </w:pPr>
            <w:r w:rsidRPr="00E5459C">
              <w:t>Поражение забирки гнилью, обрастание мхом нижней части цоколя, коробление и отставание досок. Мелкие повреждения верхней части столбов.</w:t>
            </w:r>
          </w:p>
        </w:tc>
        <w:tc>
          <w:tcPr>
            <w:tcW w:w="839" w:type="pct"/>
            <w:tcMar>
              <w:left w:w="108" w:type="dxa"/>
              <w:right w:w="108" w:type="dxa"/>
            </w:tcMar>
            <w:vAlign w:val="center"/>
            <w:hideMark/>
          </w:tcPr>
          <w:p w14:paraId="64EC6EBB" w14:textId="77777777" w:rsidR="000A7E24" w:rsidRPr="00E5459C" w:rsidRDefault="000A7E24" w:rsidP="00463F4C">
            <w:pPr>
              <w:spacing w:line="240" w:lineRule="auto"/>
              <w:ind w:firstLine="0"/>
              <w:jc w:val="center"/>
            </w:pPr>
            <w:r w:rsidRPr="00E5459C">
              <w:t>Повреждение на площади до 50 %</w:t>
            </w:r>
          </w:p>
        </w:tc>
        <w:tc>
          <w:tcPr>
            <w:tcW w:w="630" w:type="pct"/>
            <w:tcMar>
              <w:left w:w="108" w:type="dxa"/>
              <w:right w:w="108" w:type="dxa"/>
            </w:tcMar>
            <w:vAlign w:val="center"/>
            <w:hideMark/>
          </w:tcPr>
          <w:p w14:paraId="5D60E355" w14:textId="77777777" w:rsidR="000A7E24" w:rsidRPr="00E5459C" w:rsidRDefault="000A7E24" w:rsidP="00463F4C">
            <w:pPr>
              <w:spacing w:line="240" w:lineRule="auto"/>
              <w:ind w:firstLine="0"/>
              <w:jc w:val="center"/>
            </w:pPr>
            <w:r w:rsidRPr="00E5459C">
              <w:t>41-60</w:t>
            </w:r>
          </w:p>
        </w:tc>
        <w:tc>
          <w:tcPr>
            <w:tcW w:w="1171" w:type="pct"/>
            <w:tcMar>
              <w:left w:w="108" w:type="dxa"/>
              <w:right w:w="108" w:type="dxa"/>
            </w:tcMar>
            <w:vAlign w:val="center"/>
            <w:hideMark/>
          </w:tcPr>
          <w:p w14:paraId="68FE2731" w14:textId="77777777" w:rsidR="000A7E24" w:rsidRPr="00E5459C" w:rsidRDefault="000A7E24" w:rsidP="00463F4C">
            <w:pPr>
              <w:spacing w:line="240" w:lineRule="auto"/>
              <w:ind w:firstLine="0"/>
              <w:jc w:val="center"/>
            </w:pPr>
            <w:r w:rsidRPr="00E5459C">
              <w:t>Полная замена забирки, ремонт оголовков столбов</w:t>
            </w:r>
          </w:p>
        </w:tc>
      </w:tr>
      <w:tr w:rsidR="0047050E" w:rsidRPr="00E5459C" w14:paraId="133B63F0" w14:textId="77777777" w:rsidTr="00F53DE9">
        <w:tc>
          <w:tcPr>
            <w:tcW w:w="2360" w:type="pct"/>
            <w:tcMar>
              <w:left w:w="108" w:type="dxa"/>
              <w:right w:w="108" w:type="dxa"/>
            </w:tcMar>
            <w:vAlign w:val="center"/>
            <w:hideMark/>
          </w:tcPr>
          <w:p w14:paraId="1F3ACD2C" w14:textId="77777777" w:rsidR="000A7E24" w:rsidRPr="00E5459C" w:rsidRDefault="000A7E24" w:rsidP="00463F4C">
            <w:pPr>
              <w:spacing w:line="240" w:lineRule="auto"/>
              <w:ind w:firstLine="0"/>
              <w:jc w:val="center"/>
            </w:pPr>
            <w:r w:rsidRPr="00E5459C">
              <w:t>Искривление горизонтальных линий стен, осадка отдельных участков здания. Поражение гнилью, жучком, частичн</w:t>
            </w:r>
            <w:r w:rsidR="002F5463" w:rsidRPr="00E5459C">
              <w:t>ые разрушения забирки и столбов</w:t>
            </w:r>
          </w:p>
        </w:tc>
        <w:tc>
          <w:tcPr>
            <w:tcW w:w="839" w:type="pct"/>
            <w:tcMar>
              <w:left w:w="108" w:type="dxa"/>
              <w:right w:w="108" w:type="dxa"/>
            </w:tcMar>
            <w:vAlign w:val="center"/>
            <w:hideMark/>
          </w:tcPr>
          <w:p w14:paraId="2DDDC536" w14:textId="77777777" w:rsidR="000A7E24" w:rsidRPr="00E5459C" w:rsidRDefault="000A7E24" w:rsidP="00463F4C">
            <w:pPr>
              <w:spacing w:line="240" w:lineRule="auto"/>
              <w:ind w:firstLine="0"/>
              <w:jc w:val="center"/>
            </w:pPr>
            <w:r w:rsidRPr="00E5459C">
              <w:t>–</w:t>
            </w:r>
          </w:p>
        </w:tc>
        <w:tc>
          <w:tcPr>
            <w:tcW w:w="630" w:type="pct"/>
            <w:tcMar>
              <w:left w:w="108" w:type="dxa"/>
              <w:right w:w="108" w:type="dxa"/>
            </w:tcMar>
            <w:vAlign w:val="center"/>
            <w:hideMark/>
          </w:tcPr>
          <w:p w14:paraId="2FE3733F" w14:textId="77777777" w:rsidR="000A7E24" w:rsidRPr="00E5459C" w:rsidRDefault="000A7E24" w:rsidP="00463F4C">
            <w:pPr>
              <w:spacing w:line="240" w:lineRule="auto"/>
              <w:ind w:firstLine="0"/>
              <w:jc w:val="center"/>
            </w:pPr>
            <w:r w:rsidRPr="00E5459C">
              <w:t>61-80</w:t>
            </w:r>
          </w:p>
        </w:tc>
        <w:tc>
          <w:tcPr>
            <w:tcW w:w="1171" w:type="pct"/>
            <w:tcMar>
              <w:left w:w="108" w:type="dxa"/>
              <w:right w:w="108" w:type="dxa"/>
            </w:tcMar>
            <w:vAlign w:val="center"/>
            <w:hideMark/>
          </w:tcPr>
          <w:p w14:paraId="43C90E6E" w14:textId="77777777" w:rsidR="000A7E24" w:rsidRPr="00E5459C" w:rsidRDefault="000A7E24" w:rsidP="00463F4C">
            <w:pPr>
              <w:spacing w:line="240" w:lineRule="auto"/>
              <w:ind w:firstLine="0"/>
              <w:jc w:val="center"/>
            </w:pPr>
            <w:r w:rsidRPr="00E5459C">
              <w:t>Замена столбов и забирки с вывешиванием стен</w:t>
            </w:r>
          </w:p>
        </w:tc>
      </w:tr>
    </w:tbl>
    <w:p w14:paraId="687596B9" w14:textId="77777777" w:rsidR="000A7E24" w:rsidRDefault="000A7E24" w:rsidP="000A7E24">
      <w:pPr>
        <w:shd w:val="clear" w:color="auto" w:fill="FFFFFF"/>
        <w:spacing w:line="240" w:lineRule="auto"/>
        <w:jc w:val="right"/>
        <w:rPr>
          <w:b/>
        </w:rPr>
      </w:pPr>
    </w:p>
    <w:p w14:paraId="02241B51" w14:textId="77777777" w:rsidR="008E3774" w:rsidRDefault="008E3774" w:rsidP="000A7E24">
      <w:pPr>
        <w:shd w:val="clear" w:color="auto" w:fill="FFFFFF"/>
        <w:spacing w:line="240" w:lineRule="auto"/>
        <w:jc w:val="right"/>
        <w:rPr>
          <w:b/>
        </w:rPr>
      </w:pPr>
    </w:p>
    <w:p w14:paraId="3E389950" w14:textId="77777777" w:rsidR="00087BDB" w:rsidRDefault="00087BDB" w:rsidP="000A7E24">
      <w:pPr>
        <w:shd w:val="clear" w:color="auto" w:fill="FFFFFF"/>
        <w:spacing w:line="240" w:lineRule="auto"/>
        <w:jc w:val="right"/>
        <w:rPr>
          <w:b/>
        </w:rPr>
      </w:pPr>
    </w:p>
    <w:p w14:paraId="1C5E7652" w14:textId="77777777" w:rsidR="000A7E24" w:rsidRPr="00E5459C" w:rsidRDefault="000A7E24" w:rsidP="000A7E24">
      <w:pPr>
        <w:shd w:val="clear" w:color="auto" w:fill="FFFFFF"/>
        <w:spacing w:line="240" w:lineRule="auto"/>
        <w:jc w:val="right"/>
        <w:rPr>
          <w:b/>
        </w:rPr>
      </w:pPr>
      <w:r w:rsidRPr="00E5459C">
        <w:rPr>
          <w:b/>
        </w:rPr>
        <w:lastRenderedPageBreak/>
        <w:t>Таблица 2</w:t>
      </w:r>
    </w:p>
    <w:p w14:paraId="6EEDF39D" w14:textId="77777777" w:rsidR="000A7E24" w:rsidRPr="00E5459C" w:rsidRDefault="000A7E24" w:rsidP="000A7E24">
      <w:pPr>
        <w:shd w:val="clear" w:color="auto" w:fill="FFFFFF"/>
        <w:spacing w:line="240" w:lineRule="auto"/>
        <w:jc w:val="center"/>
        <w:rPr>
          <w:b/>
          <w:bCs/>
        </w:rPr>
      </w:pPr>
      <w:r w:rsidRPr="00E5459C">
        <w:rPr>
          <w:b/>
          <w:bCs/>
        </w:rPr>
        <w:t>Фундаменты столбчатые каменные с кирпичным цоколем</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786"/>
        <w:gridCol w:w="1701"/>
        <w:gridCol w:w="1277"/>
        <w:gridCol w:w="2374"/>
      </w:tblGrid>
      <w:tr w:rsidR="0047050E" w:rsidRPr="00E5459C" w14:paraId="75F2E391" w14:textId="77777777" w:rsidTr="00F53DE9">
        <w:tc>
          <w:tcPr>
            <w:tcW w:w="2360" w:type="pct"/>
            <w:shd w:val="clear" w:color="auto" w:fill="F2F2F2" w:themeFill="background1" w:themeFillShade="F2"/>
            <w:tcMar>
              <w:left w:w="108" w:type="dxa"/>
              <w:right w:w="108" w:type="dxa"/>
            </w:tcMar>
            <w:vAlign w:val="center"/>
            <w:hideMark/>
          </w:tcPr>
          <w:p w14:paraId="39A7C758" w14:textId="77777777" w:rsidR="000A7E24" w:rsidRPr="00E5459C" w:rsidRDefault="000A7E24" w:rsidP="00463F4C">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749757CD" w14:textId="77777777" w:rsidR="000A7E24" w:rsidRPr="00E5459C" w:rsidRDefault="000A7E24" w:rsidP="00463F4C">
            <w:pPr>
              <w:spacing w:line="240" w:lineRule="auto"/>
              <w:ind w:firstLine="0"/>
              <w:jc w:val="center"/>
            </w:pPr>
            <w:r w:rsidRPr="00E5459C">
              <w:t>Количественная</w:t>
            </w:r>
            <w:r w:rsidRPr="00E5459C">
              <w:rPr>
                <w:b/>
                <w:bCs/>
              </w:rPr>
              <w:t xml:space="preserve"> </w:t>
            </w:r>
            <w:r w:rsidRPr="00E5459C">
              <w:t>оценка</w:t>
            </w:r>
          </w:p>
        </w:tc>
        <w:tc>
          <w:tcPr>
            <w:tcW w:w="630" w:type="pct"/>
            <w:shd w:val="clear" w:color="auto" w:fill="F2F2F2" w:themeFill="background1" w:themeFillShade="F2"/>
            <w:tcMar>
              <w:left w:w="108" w:type="dxa"/>
              <w:right w:w="108" w:type="dxa"/>
            </w:tcMar>
            <w:vAlign w:val="center"/>
            <w:hideMark/>
          </w:tcPr>
          <w:p w14:paraId="6D1055B2" w14:textId="77777777" w:rsidR="000A7E24" w:rsidRPr="00E5459C" w:rsidRDefault="000A7E24" w:rsidP="00463F4C">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6B4822E" w14:textId="77777777" w:rsidR="000A7E24" w:rsidRPr="00E5459C" w:rsidRDefault="000A7E24" w:rsidP="00463F4C">
            <w:pPr>
              <w:spacing w:line="240" w:lineRule="auto"/>
              <w:ind w:firstLine="0"/>
              <w:jc w:val="center"/>
            </w:pPr>
            <w:r w:rsidRPr="00E5459C">
              <w:t>Примерный состав работ</w:t>
            </w:r>
          </w:p>
        </w:tc>
      </w:tr>
      <w:tr w:rsidR="0047050E" w:rsidRPr="00E5459C" w14:paraId="14DB8671" w14:textId="77777777" w:rsidTr="00F53DE9">
        <w:tc>
          <w:tcPr>
            <w:tcW w:w="2360" w:type="pct"/>
            <w:tcMar>
              <w:left w:w="108" w:type="dxa"/>
              <w:right w:w="108" w:type="dxa"/>
            </w:tcMar>
            <w:vAlign w:val="center"/>
            <w:hideMark/>
          </w:tcPr>
          <w:p w14:paraId="02112F1C" w14:textId="77777777" w:rsidR="000A7E24" w:rsidRPr="00E5459C" w:rsidRDefault="000A7E24" w:rsidP="00463F4C">
            <w:pPr>
              <w:spacing w:line="240" w:lineRule="auto"/>
              <w:ind w:firstLine="0"/>
              <w:jc w:val="center"/>
            </w:pPr>
            <w:r w:rsidRPr="00E5459C">
              <w:t>Мелкие повреждения цокольной части – трещины, местные выбоины</w:t>
            </w:r>
          </w:p>
        </w:tc>
        <w:tc>
          <w:tcPr>
            <w:tcW w:w="839" w:type="pct"/>
            <w:tcMar>
              <w:left w:w="108" w:type="dxa"/>
              <w:right w:w="108" w:type="dxa"/>
            </w:tcMar>
            <w:vAlign w:val="center"/>
            <w:hideMark/>
          </w:tcPr>
          <w:p w14:paraId="6848FB58" w14:textId="77777777" w:rsidR="000A7E24" w:rsidRPr="00E5459C" w:rsidRDefault="000A7E24" w:rsidP="00463F4C">
            <w:pPr>
              <w:spacing w:line="240" w:lineRule="auto"/>
              <w:ind w:firstLine="0"/>
              <w:jc w:val="center"/>
            </w:pPr>
            <w:r w:rsidRPr="00E5459C">
              <w:t>Повреждения на площади до 5 %</w:t>
            </w:r>
          </w:p>
        </w:tc>
        <w:tc>
          <w:tcPr>
            <w:tcW w:w="630" w:type="pct"/>
            <w:tcMar>
              <w:left w:w="108" w:type="dxa"/>
              <w:right w:w="108" w:type="dxa"/>
            </w:tcMar>
            <w:vAlign w:val="center"/>
            <w:hideMark/>
          </w:tcPr>
          <w:p w14:paraId="52DF4553" w14:textId="77777777" w:rsidR="000A7E24" w:rsidRPr="00E5459C" w:rsidRDefault="000A7E24" w:rsidP="00463F4C">
            <w:pPr>
              <w:spacing w:line="240" w:lineRule="auto"/>
              <w:ind w:firstLine="0"/>
              <w:jc w:val="center"/>
            </w:pPr>
            <w:r w:rsidRPr="00E5459C">
              <w:t>0-20</w:t>
            </w:r>
          </w:p>
        </w:tc>
        <w:tc>
          <w:tcPr>
            <w:tcW w:w="1171" w:type="pct"/>
            <w:tcMar>
              <w:left w:w="108" w:type="dxa"/>
              <w:right w:w="108" w:type="dxa"/>
            </w:tcMar>
            <w:vAlign w:val="center"/>
            <w:hideMark/>
          </w:tcPr>
          <w:p w14:paraId="5A735046" w14:textId="77777777" w:rsidR="000A7E24" w:rsidRPr="00E5459C" w:rsidRDefault="000A7E24" w:rsidP="00463F4C">
            <w:pPr>
              <w:spacing w:line="240" w:lineRule="auto"/>
              <w:ind w:firstLine="0"/>
              <w:jc w:val="center"/>
            </w:pPr>
            <w:r w:rsidRPr="00E5459C">
              <w:t>Расшивка трещин, заделка выбоин</w:t>
            </w:r>
          </w:p>
        </w:tc>
      </w:tr>
      <w:tr w:rsidR="0047050E" w:rsidRPr="00E5459C" w14:paraId="2863F4F7" w14:textId="77777777" w:rsidTr="00F53DE9">
        <w:tc>
          <w:tcPr>
            <w:tcW w:w="2360" w:type="pct"/>
            <w:tcMar>
              <w:left w:w="108" w:type="dxa"/>
              <w:right w:w="108" w:type="dxa"/>
            </w:tcMar>
            <w:vAlign w:val="center"/>
            <w:hideMark/>
          </w:tcPr>
          <w:p w14:paraId="44C15DF0" w14:textId="77777777" w:rsidR="000A7E24" w:rsidRPr="00E5459C" w:rsidRDefault="000A7E24" w:rsidP="00463F4C">
            <w:pPr>
              <w:spacing w:line="240" w:lineRule="auto"/>
              <w:ind w:firstLine="0"/>
              <w:jc w:val="center"/>
            </w:pPr>
            <w:r w:rsidRPr="00E5459C">
              <w:t>Трещины, сколы, выпадение отдельных камней в надземной части цоколя и фундаментных столбов</w:t>
            </w:r>
          </w:p>
        </w:tc>
        <w:tc>
          <w:tcPr>
            <w:tcW w:w="839" w:type="pct"/>
            <w:tcMar>
              <w:left w:w="108" w:type="dxa"/>
              <w:right w:w="108" w:type="dxa"/>
            </w:tcMar>
            <w:vAlign w:val="center"/>
            <w:hideMark/>
          </w:tcPr>
          <w:p w14:paraId="493DA591" w14:textId="77777777" w:rsidR="000A7E24" w:rsidRPr="00E5459C" w:rsidRDefault="000A7E24" w:rsidP="00463F4C">
            <w:pPr>
              <w:spacing w:line="240" w:lineRule="auto"/>
              <w:ind w:firstLine="0"/>
              <w:jc w:val="center"/>
            </w:pPr>
            <w:r w:rsidRPr="00E5459C">
              <w:t>То же, до 25 %</w:t>
            </w:r>
          </w:p>
        </w:tc>
        <w:tc>
          <w:tcPr>
            <w:tcW w:w="630" w:type="pct"/>
            <w:tcMar>
              <w:left w:w="108" w:type="dxa"/>
              <w:right w:w="108" w:type="dxa"/>
            </w:tcMar>
            <w:vAlign w:val="center"/>
            <w:hideMark/>
          </w:tcPr>
          <w:p w14:paraId="5D057C4C" w14:textId="77777777" w:rsidR="000A7E24" w:rsidRPr="00E5459C" w:rsidRDefault="000A7E24" w:rsidP="00463F4C">
            <w:pPr>
              <w:spacing w:line="240" w:lineRule="auto"/>
              <w:ind w:firstLine="0"/>
              <w:jc w:val="center"/>
            </w:pPr>
            <w:r w:rsidRPr="00E5459C">
              <w:t>21-40</w:t>
            </w:r>
          </w:p>
        </w:tc>
        <w:tc>
          <w:tcPr>
            <w:tcW w:w="1171" w:type="pct"/>
            <w:tcMar>
              <w:left w:w="108" w:type="dxa"/>
              <w:right w:w="108" w:type="dxa"/>
            </w:tcMar>
            <w:vAlign w:val="center"/>
            <w:hideMark/>
          </w:tcPr>
          <w:p w14:paraId="367E5A88" w14:textId="77777777" w:rsidR="000A7E24" w:rsidRPr="00E5459C" w:rsidRDefault="000A7E24" w:rsidP="00463F4C">
            <w:pPr>
              <w:spacing w:line="240" w:lineRule="auto"/>
              <w:ind w:firstLine="0"/>
              <w:jc w:val="center"/>
            </w:pPr>
            <w:r w:rsidRPr="00E5459C">
              <w:t>Заделка трещин, ремонт кладки цоколя и надземной части фундаментных столбов</w:t>
            </w:r>
          </w:p>
        </w:tc>
      </w:tr>
      <w:tr w:rsidR="0047050E" w:rsidRPr="00E5459C" w14:paraId="0512A791" w14:textId="77777777" w:rsidTr="00F53DE9">
        <w:tc>
          <w:tcPr>
            <w:tcW w:w="2360" w:type="pct"/>
            <w:tcMar>
              <w:left w:w="108" w:type="dxa"/>
              <w:right w:w="108" w:type="dxa"/>
            </w:tcMar>
            <w:vAlign w:val="center"/>
            <w:hideMark/>
          </w:tcPr>
          <w:p w14:paraId="1DB96E3E" w14:textId="77777777" w:rsidR="000A7E24" w:rsidRPr="00E5459C" w:rsidRDefault="000A7E24" w:rsidP="00463F4C">
            <w:pPr>
              <w:spacing w:line="240" w:lineRule="auto"/>
              <w:ind w:firstLine="0"/>
              <w:jc w:val="center"/>
            </w:pPr>
            <w:r w:rsidRPr="00E5459C">
              <w:t>Перекосы, вспучивание цоколя, трещины в цоколе; трещины, сколы и выпадение к</w:t>
            </w:r>
            <w:r w:rsidR="00463F4C" w:rsidRPr="00E5459C">
              <w:t>амней в надземной части столбов</w:t>
            </w:r>
          </w:p>
        </w:tc>
        <w:tc>
          <w:tcPr>
            <w:tcW w:w="839" w:type="pct"/>
            <w:tcMar>
              <w:left w:w="108" w:type="dxa"/>
              <w:right w:w="108" w:type="dxa"/>
            </w:tcMar>
            <w:vAlign w:val="center"/>
            <w:hideMark/>
          </w:tcPr>
          <w:p w14:paraId="6DC6F113" w14:textId="77777777" w:rsidR="000A7E24" w:rsidRPr="00E5459C" w:rsidRDefault="000A7E24" w:rsidP="00463F4C">
            <w:pPr>
              <w:spacing w:line="240" w:lineRule="auto"/>
              <w:ind w:firstLine="0"/>
              <w:jc w:val="center"/>
            </w:pPr>
            <w:r w:rsidRPr="00E5459C">
              <w:t>Ширина трещин до 5 мм. Выпучивание цоколя до 1/3 его толщины</w:t>
            </w:r>
          </w:p>
        </w:tc>
        <w:tc>
          <w:tcPr>
            <w:tcW w:w="630" w:type="pct"/>
            <w:tcMar>
              <w:left w:w="108" w:type="dxa"/>
              <w:right w:w="108" w:type="dxa"/>
            </w:tcMar>
            <w:vAlign w:val="center"/>
            <w:hideMark/>
          </w:tcPr>
          <w:p w14:paraId="041B5AB8" w14:textId="77777777" w:rsidR="000A7E24" w:rsidRPr="00E5459C" w:rsidRDefault="000A7E24" w:rsidP="00463F4C">
            <w:pPr>
              <w:spacing w:line="240" w:lineRule="auto"/>
              <w:ind w:firstLine="0"/>
              <w:jc w:val="center"/>
            </w:pPr>
            <w:r w:rsidRPr="00E5459C">
              <w:t>41-60</w:t>
            </w:r>
          </w:p>
        </w:tc>
        <w:tc>
          <w:tcPr>
            <w:tcW w:w="1171" w:type="pct"/>
            <w:tcMar>
              <w:left w:w="108" w:type="dxa"/>
              <w:right w:w="108" w:type="dxa"/>
            </w:tcMar>
            <w:vAlign w:val="center"/>
            <w:hideMark/>
          </w:tcPr>
          <w:p w14:paraId="2873FF37" w14:textId="77777777" w:rsidR="000A7E24" w:rsidRPr="00E5459C" w:rsidRDefault="000A7E24" w:rsidP="00463F4C">
            <w:pPr>
              <w:spacing w:line="240" w:lineRule="auto"/>
              <w:ind w:firstLine="0"/>
              <w:jc w:val="center"/>
            </w:pPr>
            <w:r w:rsidRPr="00E5459C">
              <w:t>Замена цоколя, ремонт верхней части фундаментных столбов</w:t>
            </w:r>
          </w:p>
        </w:tc>
      </w:tr>
      <w:tr w:rsidR="0047050E" w:rsidRPr="00E5459C" w14:paraId="6EFAD655" w14:textId="77777777" w:rsidTr="00F53DE9">
        <w:tc>
          <w:tcPr>
            <w:tcW w:w="2360" w:type="pct"/>
            <w:tcMar>
              <w:left w:w="108" w:type="dxa"/>
              <w:right w:w="108" w:type="dxa"/>
            </w:tcMar>
            <w:vAlign w:val="center"/>
            <w:hideMark/>
          </w:tcPr>
          <w:p w14:paraId="37B31D33" w14:textId="77777777" w:rsidR="000A7E24" w:rsidRPr="00E5459C" w:rsidRDefault="000A7E24" w:rsidP="00463F4C">
            <w:pPr>
              <w:spacing w:line="240" w:lineRule="auto"/>
              <w:ind w:firstLine="0"/>
              <w:jc w:val="center"/>
            </w:pPr>
            <w:r w:rsidRPr="00E5459C">
              <w:t>Искривление горизонтальных линий стен, осадка отдельных участков, перекосы оконных и дверных проемов, полное разрушение цоколя, нарушение монолитности кладки столбов</w:t>
            </w:r>
          </w:p>
        </w:tc>
        <w:tc>
          <w:tcPr>
            <w:tcW w:w="839" w:type="pct"/>
            <w:tcMar>
              <w:left w:w="108" w:type="dxa"/>
              <w:right w:w="108" w:type="dxa"/>
            </w:tcMar>
            <w:vAlign w:val="center"/>
            <w:hideMark/>
          </w:tcPr>
          <w:p w14:paraId="6D73F7DB" w14:textId="77777777" w:rsidR="000A7E24" w:rsidRPr="00E5459C" w:rsidRDefault="000A7E24" w:rsidP="00463F4C">
            <w:pPr>
              <w:spacing w:line="240" w:lineRule="auto"/>
              <w:ind w:firstLine="0"/>
              <w:jc w:val="center"/>
            </w:pPr>
            <w:r w:rsidRPr="00E5459C">
              <w:t>–</w:t>
            </w:r>
          </w:p>
        </w:tc>
        <w:tc>
          <w:tcPr>
            <w:tcW w:w="630" w:type="pct"/>
            <w:tcMar>
              <w:left w:w="108" w:type="dxa"/>
              <w:right w:w="108" w:type="dxa"/>
            </w:tcMar>
            <w:vAlign w:val="center"/>
            <w:hideMark/>
          </w:tcPr>
          <w:p w14:paraId="14F86D98" w14:textId="77777777" w:rsidR="000A7E24" w:rsidRPr="00E5459C" w:rsidRDefault="000A7E24" w:rsidP="00463F4C">
            <w:pPr>
              <w:spacing w:line="240" w:lineRule="auto"/>
              <w:ind w:firstLine="0"/>
              <w:jc w:val="center"/>
            </w:pPr>
            <w:r w:rsidRPr="00E5459C">
              <w:t>61-80</w:t>
            </w:r>
          </w:p>
        </w:tc>
        <w:tc>
          <w:tcPr>
            <w:tcW w:w="1171" w:type="pct"/>
            <w:tcMar>
              <w:left w:w="108" w:type="dxa"/>
              <w:right w:w="108" w:type="dxa"/>
            </w:tcMar>
            <w:vAlign w:val="center"/>
            <w:hideMark/>
          </w:tcPr>
          <w:p w14:paraId="19911C64" w14:textId="77777777" w:rsidR="000A7E24" w:rsidRPr="00E5459C" w:rsidRDefault="000A7E24" w:rsidP="00463F4C">
            <w:pPr>
              <w:spacing w:line="240" w:lineRule="auto"/>
              <w:ind w:firstLine="0"/>
              <w:jc w:val="center"/>
            </w:pPr>
            <w:r w:rsidRPr="00E5459C">
              <w:t>Полная замена фундамента и цоколя с вывешиванием стен</w:t>
            </w:r>
          </w:p>
        </w:tc>
      </w:tr>
    </w:tbl>
    <w:p w14:paraId="27FD68F3" w14:textId="77777777" w:rsidR="009863F3" w:rsidRPr="00E5459C" w:rsidRDefault="009863F3" w:rsidP="000A7E24">
      <w:pPr>
        <w:shd w:val="clear" w:color="auto" w:fill="FFFFFF"/>
        <w:spacing w:line="240" w:lineRule="auto"/>
        <w:jc w:val="right"/>
        <w:rPr>
          <w:b/>
        </w:rPr>
      </w:pPr>
    </w:p>
    <w:p w14:paraId="3FB005AC" w14:textId="77777777" w:rsidR="000A7E24" w:rsidRPr="00E5459C" w:rsidRDefault="000A7E24" w:rsidP="000A7E24">
      <w:pPr>
        <w:shd w:val="clear" w:color="auto" w:fill="FFFFFF"/>
        <w:spacing w:line="240" w:lineRule="auto"/>
        <w:jc w:val="right"/>
        <w:rPr>
          <w:b/>
        </w:rPr>
      </w:pPr>
      <w:r w:rsidRPr="00E5459C">
        <w:rPr>
          <w:b/>
        </w:rPr>
        <w:t>Таблица 3</w:t>
      </w:r>
    </w:p>
    <w:p w14:paraId="5ED677B1" w14:textId="77777777" w:rsidR="000A7E24" w:rsidRPr="00E5459C" w:rsidRDefault="000A7E24" w:rsidP="000A7E24">
      <w:pPr>
        <w:shd w:val="clear" w:color="auto" w:fill="FFFFFF"/>
        <w:spacing w:line="240" w:lineRule="auto"/>
        <w:jc w:val="center"/>
        <w:rPr>
          <w:b/>
          <w:bCs/>
        </w:rPr>
      </w:pPr>
      <w:r w:rsidRPr="00E5459C">
        <w:rPr>
          <w:b/>
          <w:bCs/>
        </w:rPr>
        <w:t>Фундаменты ленточные каменные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6"/>
        <w:gridCol w:w="1701"/>
        <w:gridCol w:w="1277"/>
        <w:gridCol w:w="2374"/>
      </w:tblGrid>
      <w:tr w:rsidR="00F53DE9" w:rsidRPr="00E5459C" w14:paraId="487A09E4" w14:textId="77777777" w:rsidTr="00F53DE9">
        <w:tc>
          <w:tcPr>
            <w:tcW w:w="2360" w:type="pct"/>
            <w:shd w:val="clear" w:color="auto" w:fill="F2F2F2" w:themeFill="background1" w:themeFillShade="F2"/>
            <w:tcMar>
              <w:left w:w="108" w:type="dxa"/>
              <w:right w:w="108" w:type="dxa"/>
            </w:tcMar>
            <w:vAlign w:val="center"/>
            <w:hideMark/>
          </w:tcPr>
          <w:p w14:paraId="64BAA3D4" w14:textId="77777777" w:rsidR="000A7E24" w:rsidRPr="00E5459C" w:rsidRDefault="000A7E24" w:rsidP="00463F4C">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672BF6BF" w14:textId="77777777" w:rsidR="000A7E24" w:rsidRPr="00E5459C" w:rsidRDefault="000A7E24" w:rsidP="00463F4C">
            <w:pPr>
              <w:spacing w:line="240" w:lineRule="auto"/>
              <w:ind w:firstLine="0"/>
              <w:jc w:val="center"/>
            </w:pPr>
            <w:r w:rsidRPr="00E5459C">
              <w:t>Количественная оценка</w:t>
            </w:r>
          </w:p>
        </w:tc>
        <w:tc>
          <w:tcPr>
            <w:tcW w:w="630" w:type="pct"/>
            <w:shd w:val="clear" w:color="auto" w:fill="F2F2F2" w:themeFill="background1" w:themeFillShade="F2"/>
            <w:tcMar>
              <w:left w:w="108" w:type="dxa"/>
              <w:right w:w="108" w:type="dxa"/>
            </w:tcMar>
            <w:vAlign w:val="center"/>
            <w:hideMark/>
          </w:tcPr>
          <w:p w14:paraId="1CA5EB75" w14:textId="77777777" w:rsidR="000A7E24" w:rsidRPr="00E5459C" w:rsidRDefault="000A7E24" w:rsidP="00F53DE9">
            <w:pPr>
              <w:spacing w:line="240" w:lineRule="auto"/>
              <w:ind w:firstLine="0"/>
              <w:jc w:val="center"/>
            </w:pPr>
            <w:r w:rsidRPr="00E5459C">
              <w:t>Физический</w:t>
            </w:r>
            <w:r w:rsidR="00F53DE9" w:rsidRPr="00E5459C">
              <w:t xml:space="preserve"> </w:t>
            </w:r>
            <w:r w:rsidR="00323B1D" w:rsidRPr="00E5459C">
              <w:t>износ,</w:t>
            </w:r>
            <w:r w:rsidRPr="00E5459C">
              <w:t>%</w:t>
            </w:r>
          </w:p>
        </w:tc>
        <w:tc>
          <w:tcPr>
            <w:tcW w:w="1171" w:type="pct"/>
            <w:shd w:val="clear" w:color="auto" w:fill="F2F2F2" w:themeFill="background1" w:themeFillShade="F2"/>
            <w:tcMar>
              <w:left w:w="108" w:type="dxa"/>
              <w:right w:w="108" w:type="dxa"/>
            </w:tcMar>
            <w:vAlign w:val="center"/>
            <w:hideMark/>
          </w:tcPr>
          <w:p w14:paraId="2446BAD4" w14:textId="77777777" w:rsidR="000A7E24" w:rsidRPr="00E5459C" w:rsidRDefault="000A7E24" w:rsidP="00463F4C">
            <w:pPr>
              <w:spacing w:line="240" w:lineRule="auto"/>
              <w:ind w:firstLine="0"/>
              <w:jc w:val="center"/>
            </w:pPr>
            <w:r w:rsidRPr="00E5459C">
              <w:t>Примерный состав работ</w:t>
            </w:r>
          </w:p>
        </w:tc>
      </w:tr>
      <w:tr w:rsidR="0047050E" w:rsidRPr="00E5459C" w14:paraId="727E1C66" w14:textId="77777777" w:rsidTr="00F53DE9">
        <w:tc>
          <w:tcPr>
            <w:tcW w:w="2360" w:type="pct"/>
            <w:tcMar>
              <w:left w:w="108" w:type="dxa"/>
              <w:right w:w="108" w:type="dxa"/>
            </w:tcMar>
            <w:vAlign w:val="center"/>
            <w:hideMark/>
          </w:tcPr>
          <w:p w14:paraId="0CDA567C" w14:textId="77777777" w:rsidR="000A7E24" w:rsidRPr="00E5459C" w:rsidRDefault="000A7E24" w:rsidP="00463F4C">
            <w:pPr>
              <w:spacing w:line="240" w:lineRule="auto"/>
              <w:ind w:firstLine="0"/>
              <w:jc w:val="center"/>
            </w:pPr>
            <w:r w:rsidRPr="00E5459C">
              <w:t>Мелкие трещины в цоколе и под окнами первого этажа</w:t>
            </w:r>
          </w:p>
        </w:tc>
        <w:tc>
          <w:tcPr>
            <w:tcW w:w="839" w:type="pct"/>
            <w:tcMar>
              <w:left w:w="108" w:type="dxa"/>
              <w:right w:w="108" w:type="dxa"/>
            </w:tcMar>
            <w:vAlign w:val="center"/>
            <w:hideMark/>
          </w:tcPr>
          <w:p w14:paraId="2F3480AE" w14:textId="77777777" w:rsidR="000A7E24" w:rsidRPr="00E5459C" w:rsidRDefault="000A7E24" w:rsidP="00463F4C">
            <w:pPr>
              <w:spacing w:line="240" w:lineRule="auto"/>
              <w:ind w:firstLine="0"/>
              <w:jc w:val="center"/>
            </w:pPr>
            <w:r w:rsidRPr="00E5459C">
              <w:t>Ширина трещин до 2 мм</w:t>
            </w:r>
          </w:p>
        </w:tc>
        <w:tc>
          <w:tcPr>
            <w:tcW w:w="630" w:type="pct"/>
            <w:tcMar>
              <w:left w:w="108" w:type="dxa"/>
              <w:right w:w="108" w:type="dxa"/>
            </w:tcMar>
            <w:vAlign w:val="center"/>
            <w:hideMark/>
          </w:tcPr>
          <w:p w14:paraId="0C395E71" w14:textId="77777777" w:rsidR="000A7E24" w:rsidRPr="00E5459C" w:rsidRDefault="000A7E24" w:rsidP="00463F4C">
            <w:pPr>
              <w:spacing w:line="240" w:lineRule="auto"/>
              <w:ind w:firstLine="0"/>
              <w:jc w:val="center"/>
            </w:pPr>
            <w:r w:rsidRPr="00E5459C">
              <w:t>0-20</w:t>
            </w:r>
          </w:p>
        </w:tc>
        <w:tc>
          <w:tcPr>
            <w:tcW w:w="1171" w:type="pct"/>
            <w:tcMar>
              <w:left w:w="108" w:type="dxa"/>
              <w:right w:w="108" w:type="dxa"/>
            </w:tcMar>
            <w:vAlign w:val="center"/>
            <w:hideMark/>
          </w:tcPr>
          <w:p w14:paraId="0FE8D69E" w14:textId="77777777" w:rsidR="000A7E24" w:rsidRPr="00E5459C" w:rsidRDefault="000A7E24" w:rsidP="00463F4C">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Расшивка трещин</w:t>
            </w:r>
          </w:p>
        </w:tc>
      </w:tr>
      <w:tr w:rsidR="0047050E" w:rsidRPr="00E5459C" w14:paraId="736F248F" w14:textId="77777777" w:rsidTr="00F53DE9">
        <w:tc>
          <w:tcPr>
            <w:tcW w:w="2360" w:type="pct"/>
            <w:tcMar>
              <w:left w:w="108" w:type="dxa"/>
              <w:right w:w="108" w:type="dxa"/>
            </w:tcMar>
            <w:vAlign w:val="center"/>
            <w:hideMark/>
          </w:tcPr>
          <w:p w14:paraId="6B146D50" w14:textId="77777777" w:rsidR="000A7E24" w:rsidRPr="00E5459C" w:rsidRDefault="000A7E24" w:rsidP="00463F4C">
            <w:pPr>
              <w:spacing w:line="240" w:lineRule="auto"/>
              <w:ind w:firstLine="0"/>
              <w:jc w:val="center"/>
            </w:pPr>
            <w:r w:rsidRPr="00E5459C">
              <w:t>Отдельные глубокие трещины, следы увлажнения цоколя и стен, выпучивание отдельных участков стен подвала, неравномерная осадка фундамента</w:t>
            </w:r>
          </w:p>
        </w:tc>
        <w:tc>
          <w:tcPr>
            <w:tcW w:w="839" w:type="pct"/>
            <w:tcMar>
              <w:left w:w="108" w:type="dxa"/>
              <w:right w:w="108" w:type="dxa"/>
            </w:tcMar>
            <w:vAlign w:val="center"/>
            <w:hideMark/>
          </w:tcPr>
          <w:p w14:paraId="09B2846F" w14:textId="77777777" w:rsidR="000A7E24" w:rsidRPr="00E5459C" w:rsidRDefault="000A7E24" w:rsidP="00463F4C">
            <w:pPr>
              <w:spacing w:line="240" w:lineRule="auto"/>
              <w:ind w:firstLine="0"/>
              <w:jc w:val="center"/>
            </w:pPr>
            <w:r w:rsidRPr="00E5459C">
              <w:t>То же, до 5 мм</w:t>
            </w:r>
          </w:p>
        </w:tc>
        <w:tc>
          <w:tcPr>
            <w:tcW w:w="630" w:type="pct"/>
            <w:tcMar>
              <w:left w:w="108" w:type="dxa"/>
              <w:right w:w="108" w:type="dxa"/>
            </w:tcMar>
            <w:vAlign w:val="center"/>
            <w:hideMark/>
          </w:tcPr>
          <w:p w14:paraId="208F5F3B" w14:textId="77777777" w:rsidR="000A7E24" w:rsidRPr="00E5459C" w:rsidRDefault="000A7E24" w:rsidP="00463F4C">
            <w:pPr>
              <w:spacing w:line="240" w:lineRule="auto"/>
              <w:ind w:firstLine="0"/>
              <w:jc w:val="center"/>
            </w:pPr>
            <w:r w:rsidRPr="00E5459C">
              <w:t>21-40</w:t>
            </w:r>
          </w:p>
        </w:tc>
        <w:tc>
          <w:tcPr>
            <w:tcW w:w="1171" w:type="pct"/>
            <w:tcMar>
              <w:left w:w="108" w:type="dxa"/>
              <w:right w:w="108" w:type="dxa"/>
            </w:tcMar>
            <w:vAlign w:val="center"/>
            <w:hideMark/>
          </w:tcPr>
          <w:p w14:paraId="37452A28" w14:textId="77777777" w:rsidR="000A7E24" w:rsidRPr="00E5459C" w:rsidRDefault="000A7E24" w:rsidP="00463F4C">
            <w:pPr>
              <w:spacing w:line="240" w:lineRule="auto"/>
              <w:ind w:firstLine="0"/>
              <w:jc w:val="center"/>
            </w:pPr>
            <w:r w:rsidRPr="00E5459C">
              <w:t>Укрепление кладки. Ремонт горизонтальной изоляции</w:t>
            </w:r>
          </w:p>
        </w:tc>
      </w:tr>
      <w:tr w:rsidR="0047050E" w:rsidRPr="00E5459C" w14:paraId="5B134EA2" w14:textId="77777777" w:rsidTr="00F53DE9">
        <w:tc>
          <w:tcPr>
            <w:tcW w:w="2360" w:type="pct"/>
            <w:tcMar>
              <w:left w:w="108" w:type="dxa"/>
              <w:right w:w="108" w:type="dxa"/>
            </w:tcMar>
            <w:vAlign w:val="center"/>
            <w:hideMark/>
          </w:tcPr>
          <w:p w14:paraId="09DA6E99" w14:textId="77777777" w:rsidR="000A7E24" w:rsidRPr="00E5459C" w:rsidRDefault="000A7E24" w:rsidP="00463F4C">
            <w:pPr>
              <w:spacing w:line="240" w:lineRule="auto"/>
              <w:ind w:firstLine="0"/>
              <w:jc w:val="center"/>
            </w:pPr>
            <w:r w:rsidRPr="00E5459C">
              <w:t>Выпучивание и заметное искривление цоколя, сквозные трещины в цоколе с развитием на всю высоту здания, выпучивание полов и стен подвала</w:t>
            </w:r>
          </w:p>
        </w:tc>
        <w:tc>
          <w:tcPr>
            <w:tcW w:w="839" w:type="pct"/>
            <w:tcMar>
              <w:left w:w="108" w:type="dxa"/>
              <w:right w:w="108" w:type="dxa"/>
            </w:tcMar>
            <w:vAlign w:val="center"/>
            <w:hideMark/>
          </w:tcPr>
          <w:p w14:paraId="1BD1A5BF" w14:textId="77777777" w:rsidR="000A7E24" w:rsidRPr="00E5459C" w:rsidRDefault="000A7E24" w:rsidP="00463F4C">
            <w:pPr>
              <w:spacing w:line="240" w:lineRule="auto"/>
              <w:ind w:firstLine="0"/>
              <w:jc w:val="center"/>
            </w:pPr>
            <w:r w:rsidRPr="00E5459C">
              <w:t>Неравномерная осадка с общим прогибом стены до 0,02 ее длины</w:t>
            </w:r>
          </w:p>
        </w:tc>
        <w:tc>
          <w:tcPr>
            <w:tcW w:w="630" w:type="pct"/>
            <w:tcMar>
              <w:left w:w="108" w:type="dxa"/>
              <w:right w:w="108" w:type="dxa"/>
            </w:tcMar>
            <w:vAlign w:val="center"/>
            <w:hideMark/>
          </w:tcPr>
          <w:p w14:paraId="54D052C6" w14:textId="77777777" w:rsidR="000A7E24" w:rsidRPr="00E5459C" w:rsidRDefault="000A7E24" w:rsidP="00463F4C">
            <w:pPr>
              <w:spacing w:line="240" w:lineRule="auto"/>
              <w:ind w:firstLine="0"/>
              <w:jc w:val="center"/>
            </w:pPr>
            <w:r w:rsidRPr="00E5459C">
              <w:t>41-60</w:t>
            </w:r>
          </w:p>
        </w:tc>
        <w:tc>
          <w:tcPr>
            <w:tcW w:w="1171" w:type="pct"/>
            <w:tcMar>
              <w:left w:w="108" w:type="dxa"/>
              <w:right w:w="108" w:type="dxa"/>
            </w:tcMar>
            <w:vAlign w:val="center"/>
            <w:hideMark/>
          </w:tcPr>
          <w:p w14:paraId="57044D38" w14:textId="77777777" w:rsidR="000A7E24" w:rsidRPr="00E5459C" w:rsidRDefault="000A7E24" w:rsidP="00463F4C">
            <w:pPr>
              <w:spacing w:line="240" w:lineRule="auto"/>
              <w:ind w:firstLine="0"/>
              <w:jc w:val="center"/>
            </w:pPr>
            <w:r w:rsidRPr="00E5459C">
              <w:t xml:space="preserve">Усиление и замена отдельных участков кладки, восстановление </w:t>
            </w:r>
            <w:r w:rsidRPr="00E5459C">
              <w:rPr>
                <w:spacing w:val="-6"/>
              </w:rPr>
              <w:t>горизонтальной и вертикальной гидроизоляции,</w:t>
            </w:r>
            <w:r w:rsidRPr="00E5459C">
              <w:t xml:space="preserve"> устройство горизонтальных поясов жесткости</w:t>
            </w:r>
          </w:p>
        </w:tc>
      </w:tr>
      <w:tr w:rsidR="0047050E" w:rsidRPr="00E5459C" w14:paraId="40A93D1A" w14:textId="77777777" w:rsidTr="00F53DE9">
        <w:tc>
          <w:tcPr>
            <w:tcW w:w="2360" w:type="pct"/>
            <w:tcMar>
              <w:left w:w="108" w:type="dxa"/>
              <w:right w:w="108" w:type="dxa"/>
            </w:tcMar>
            <w:vAlign w:val="center"/>
            <w:hideMark/>
          </w:tcPr>
          <w:p w14:paraId="0EBC8F45" w14:textId="77777777" w:rsidR="000A7E24" w:rsidRPr="00E5459C" w:rsidRDefault="000A7E24" w:rsidP="00463F4C">
            <w:pPr>
              <w:spacing w:line="240" w:lineRule="auto"/>
              <w:ind w:firstLine="0"/>
              <w:jc w:val="center"/>
            </w:pPr>
            <w:r w:rsidRPr="00E5459C">
              <w:t>Массовые прогрессирующие сквозные трещины на всю высоту здания, значительное выпирание г</w:t>
            </w:r>
            <w:r w:rsidR="00323B1D" w:rsidRPr="00E5459C">
              <w:t>рунта и разрушение стен подвала</w:t>
            </w:r>
          </w:p>
        </w:tc>
        <w:tc>
          <w:tcPr>
            <w:tcW w:w="839" w:type="pct"/>
            <w:tcMar>
              <w:left w:w="108" w:type="dxa"/>
              <w:right w:w="108" w:type="dxa"/>
            </w:tcMar>
            <w:vAlign w:val="center"/>
            <w:hideMark/>
          </w:tcPr>
          <w:p w14:paraId="72D10B8D" w14:textId="77777777" w:rsidR="000A7E24" w:rsidRPr="00E5459C" w:rsidRDefault="000A7E24" w:rsidP="00463F4C">
            <w:pPr>
              <w:spacing w:line="240" w:lineRule="auto"/>
              <w:ind w:firstLine="0"/>
              <w:jc w:val="center"/>
            </w:pPr>
            <w:r w:rsidRPr="00E5459C">
              <w:t>Прогиб стены более 0,02 ее длины</w:t>
            </w:r>
          </w:p>
        </w:tc>
        <w:tc>
          <w:tcPr>
            <w:tcW w:w="630" w:type="pct"/>
            <w:tcMar>
              <w:left w:w="108" w:type="dxa"/>
              <w:right w:w="108" w:type="dxa"/>
            </w:tcMar>
            <w:vAlign w:val="center"/>
            <w:hideMark/>
          </w:tcPr>
          <w:p w14:paraId="58B516FC" w14:textId="77777777" w:rsidR="000A7E24" w:rsidRPr="00E5459C" w:rsidRDefault="000A7E24" w:rsidP="00463F4C">
            <w:pPr>
              <w:spacing w:line="240" w:lineRule="auto"/>
              <w:ind w:firstLine="0"/>
              <w:jc w:val="center"/>
            </w:pPr>
            <w:r w:rsidRPr="00E5459C">
              <w:t>61-80</w:t>
            </w:r>
          </w:p>
        </w:tc>
        <w:tc>
          <w:tcPr>
            <w:tcW w:w="1171" w:type="pct"/>
            <w:tcMar>
              <w:left w:w="108" w:type="dxa"/>
              <w:right w:w="108" w:type="dxa"/>
            </w:tcMar>
            <w:vAlign w:val="center"/>
            <w:hideMark/>
          </w:tcPr>
          <w:p w14:paraId="363F97A4" w14:textId="77777777" w:rsidR="000A7E24" w:rsidRPr="00E5459C" w:rsidRDefault="000A7E24" w:rsidP="00463F4C">
            <w:pPr>
              <w:spacing w:line="240" w:lineRule="auto"/>
              <w:ind w:firstLine="0"/>
              <w:jc w:val="center"/>
            </w:pPr>
            <w:r w:rsidRPr="00E5459C">
              <w:t>Полная замена фундаментов</w:t>
            </w:r>
          </w:p>
        </w:tc>
      </w:tr>
    </w:tbl>
    <w:p w14:paraId="3799F612" w14:textId="77777777" w:rsidR="000A7E24" w:rsidRPr="00E5459C" w:rsidRDefault="000A7E24" w:rsidP="000A7E24">
      <w:pPr>
        <w:shd w:val="clear" w:color="auto" w:fill="FFFFFF"/>
        <w:spacing w:line="240" w:lineRule="auto"/>
        <w:jc w:val="right"/>
        <w:rPr>
          <w:b/>
        </w:rPr>
      </w:pPr>
    </w:p>
    <w:p w14:paraId="2881F266" w14:textId="77777777" w:rsidR="000A7E24" w:rsidRPr="00E5459C" w:rsidRDefault="000A7E24" w:rsidP="000A7E24">
      <w:pPr>
        <w:shd w:val="clear" w:color="auto" w:fill="FFFFFF"/>
        <w:spacing w:line="240" w:lineRule="auto"/>
        <w:jc w:val="right"/>
        <w:rPr>
          <w:b/>
        </w:rPr>
      </w:pPr>
      <w:r w:rsidRPr="00E5459C">
        <w:rPr>
          <w:b/>
        </w:rPr>
        <w:t>Таблица 4</w:t>
      </w:r>
    </w:p>
    <w:p w14:paraId="1C3CEF13" w14:textId="77777777" w:rsidR="000A7E24" w:rsidRPr="00E5459C" w:rsidRDefault="000A7E24" w:rsidP="000A7E24">
      <w:pPr>
        <w:shd w:val="clear" w:color="auto" w:fill="FFFFFF"/>
        <w:spacing w:line="240" w:lineRule="auto"/>
        <w:jc w:val="center"/>
      </w:pPr>
      <w:r w:rsidRPr="00E5459C">
        <w:rPr>
          <w:b/>
          <w:bCs/>
        </w:rPr>
        <w:t>Фундаменты ленточные крупноблочные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0"/>
        <w:gridCol w:w="1739"/>
        <w:gridCol w:w="1245"/>
        <w:gridCol w:w="2374"/>
      </w:tblGrid>
      <w:tr w:rsidR="0047050E" w:rsidRPr="00E5459C" w14:paraId="31030C3F" w14:textId="77777777" w:rsidTr="00463F4C">
        <w:tc>
          <w:tcPr>
            <w:tcW w:w="2357" w:type="pct"/>
            <w:shd w:val="clear" w:color="auto" w:fill="F2F2F2" w:themeFill="background1" w:themeFillShade="F2"/>
            <w:tcMar>
              <w:left w:w="108" w:type="dxa"/>
              <w:right w:w="108" w:type="dxa"/>
            </w:tcMar>
            <w:vAlign w:val="center"/>
            <w:hideMark/>
          </w:tcPr>
          <w:p w14:paraId="68AC7255" w14:textId="77777777" w:rsidR="000A7E24" w:rsidRPr="00E5459C" w:rsidRDefault="000A7E24" w:rsidP="00463F4C">
            <w:pPr>
              <w:spacing w:line="240" w:lineRule="auto"/>
              <w:ind w:firstLine="0"/>
              <w:jc w:val="center"/>
            </w:pPr>
            <w:r w:rsidRPr="00E5459C">
              <w:t>Признаки износа</w:t>
            </w:r>
          </w:p>
        </w:tc>
        <w:tc>
          <w:tcPr>
            <w:tcW w:w="857" w:type="pct"/>
            <w:shd w:val="clear" w:color="auto" w:fill="F2F2F2" w:themeFill="background1" w:themeFillShade="F2"/>
            <w:tcMar>
              <w:left w:w="108" w:type="dxa"/>
              <w:right w:w="108" w:type="dxa"/>
            </w:tcMar>
            <w:vAlign w:val="center"/>
            <w:hideMark/>
          </w:tcPr>
          <w:p w14:paraId="3AAB1D31" w14:textId="77777777" w:rsidR="000A7E24" w:rsidRPr="00E5459C" w:rsidRDefault="000A7E24" w:rsidP="00463F4C">
            <w:pPr>
              <w:spacing w:line="240" w:lineRule="auto"/>
              <w:ind w:firstLine="0"/>
              <w:jc w:val="center"/>
            </w:pPr>
            <w:r w:rsidRPr="00E5459C">
              <w:t>Количественная оценка</w:t>
            </w:r>
          </w:p>
        </w:tc>
        <w:tc>
          <w:tcPr>
            <w:tcW w:w="614" w:type="pct"/>
            <w:shd w:val="clear" w:color="auto" w:fill="F2F2F2" w:themeFill="background1" w:themeFillShade="F2"/>
            <w:tcMar>
              <w:left w:w="108" w:type="dxa"/>
              <w:right w:w="108" w:type="dxa"/>
            </w:tcMar>
            <w:vAlign w:val="center"/>
            <w:hideMark/>
          </w:tcPr>
          <w:p w14:paraId="518BB35F" w14:textId="77777777" w:rsidR="000A7E24" w:rsidRPr="00E5459C" w:rsidRDefault="000A7E24" w:rsidP="00463F4C">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776D23CB" w14:textId="77777777" w:rsidR="000A7E24" w:rsidRPr="00E5459C" w:rsidRDefault="000A7E24" w:rsidP="00463F4C">
            <w:pPr>
              <w:spacing w:line="240" w:lineRule="auto"/>
              <w:ind w:firstLine="0"/>
              <w:jc w:val="center"/>
            </w:pPr>
            <w:r w:rsidRPr="00E5459C">
              <w:t>Примерный состав работ</w:t>
            </w:r>
          </w:p>
        </w:tc>
      </w:tr>
      <w:tr w:rsidR="0047050E" w:rsidRPr="00E5459C" w14:paraId="4E117330" w14:textId="77777777" w:rsidTr="00463F4C">
        <w:tc>
          <w:tcPr>
            <w:tcW w:w="2357" w:type="pct"/>
            <w:tcMar>
              <w:left w:w="108" w:type="dxa"/>
              <w:right w:w="108" w:type="dxa"/>
            </w:tcMar>
            <w:vAlign w:val="center"/>
            <w:hideMark/>
          </w:tcPr>
          <w:p w14:paraId="5CF99D22" w14:textId="77777777" w:rsidR="000A7E24" w:rsidRPr="00E5459C" w:rsidRDefault="000A7E24" w:rsidP="00463F4C">
            <w:pPr>
              <w:spacing w:line="240" w:lineRule="auto"/>
              <w:ind w:firstLine="0"/>
              <w:jc w:val="center"/>
            </w:pPr>
            <w:r w:rsidRPr="00E5459C">
              <w:t>Мелкие трещины в цоколе, местные нарушения штукатурного слоя цоколя и стен.</w:t>
            </w:r>
          </w:p>
        </w:tc>
        <w:tc>
          <w:tcPr>
            <w:tcW w:w="857" w:type="pct"/>
            <w:tcMar>
              <w:left w:w="108" w:type="dxa"/>
              <w:right w:w="108" w:type="dxa"/>
            </w:tcMar>
            <w:vAlign w:val="center"/>
            <w:hideMark/>
          </w:tcPr>
          <w:p w14:paraId="6F0E0FCB" w14:textId="77777777" w:rsidR="000A7E24" w:rsidRPr="00E5459C" w:rsidRDefault="000A7E24" w:rsidP="00463F4C">
            <w:pPr>
              <w:spacing w:line="240" w:lineRule="auto"/>
              <w:ind w:firstLine="0"/>
              <w:jc w:val="center"/>
            </w:pPr>
            <w:r w:rsidRPr="00E5459C">
              <w:t>Ширина трещин до 1,5 мм.</w:t>
            </w:r>
          </w:p>
        </w:tc>
        <w:tc>
          <w:tcPr>
            <w:tcW w:w="614" w:type="pct"/>
            <w:tcMar>
              <w:left w:w="108" w:type="dxa"/>
              <w:right w:w="108" w:type="dxa"/>
            </w:tcMar>
            <w:vAlign w:val="center"/>
            <w:hideMark/>
          </w:tcPr>
          <w:p w14:paraId="0980D4E9" w14:textId="77777777" w:rsidR="000A7E24" w:rsidRPr="00E5459C" w:rsidRDefault="000A7E24" w:rsidP="00463F4C">
            <w:pPr>
              <w:spacing w:line="240" w:lineRule="auto"/>
              <w:ind w:firstLine="0"/>
              <w:jc w:val="center"/>
            </w:pPr>
            <w:r w:rsidRPr="00E5459C">
              <w:t>0-20</w:t>
            </w:r>
          </w:p>
        </w:tc>
        <w:tc>
          <w:tcPr>
            <w:tcW w:w="1171" w:type="pct"/>
            <w:tcMar>
              <w:left w:w="108" w:type="dxa"/>
              <w:right w:w="108" w:type="dxa"/>
            </w:tcMar>
            <w:vAlign w:val="center"/>
            <w:hideMark/>
          </w:tcPr>
          <w:p w14:paraId="2E74B35B" w14:textId="77777777" w:rsidR="000A7E24" w:rsidRPr="00E5459C" w:rsidRDefault="00463F4C" w:rsidP="00463F4C">
            <w:pPr>
              <w:spacing w:line="240" w:lineRule="auto"/>
              <w:ind w:firstLine="0"/>
              <w:jc w:val="center"/>
            </w:pPr>
            <w:r w:rsidRPr="00E5459C">
              <w:t>Затирка трещин</w:t>
            </w:r>
          </w:p>
        </w:tc>
      </w:tr>
      <w:tr w:rsidR="0047050E" w:rsidRPr="00E5459C" w14:paraId="7BAFB0CB" w14:textId="77777777" w:rsidTr="00463F4C">
        <w:tc>
          <w:tcPr>
            <w:tcW w:w="2357" w:type="pct"/>
            <w:tcMar>
              <w:left w:w="108" w:type="dxa"/>
              <w:right w:w="108" w:type="dxa"/>
            </w:tcMar>
            <w:vAlign w:val="center"/>
            <w:hideMark/>
          </w:tcPr>
          <w:p w14:paraId="0E7CDD12" w14:textId="77777777" w:rsidR="000A7E24" w:rsidRPr="00E5459C" w:rsidRDefault="000A7E24" w:rsidP="00463F4C">
            <w:pPr>
              <w:spacing w:line="240" w:lineRule="auto"/>
              <w:ind w:firstLine="0"/>
              <w:jc w:val="center"/>
            </w:pPr>
            <w:r w:rsidRPr="00E5459C">
              <w:t>Трещины в швах между блоками, высолы и следы увлажнения стен подвала</w:t>
            </w:r>
          </w:p>
        </w:tc>
        <w:tc>
          <w:tcPr>
            <w:tcW w:w="857" w:type="pct"/>
            <w:tcMar>
              <w:left w:w="108" w:type="dxa"/>
              <w:right w:w="108" w:type="dxa"/>
            </w:tcMar>
            <w:vAlign w:val="center"/>
            <w:hideMark/>
          </w:tcPr>
          <w:p w14:paraId="6739ACD7" w14:textId="77777777" w:rsidR="000A7E24" w:rsidRPr="00E5459C" w:rsidRDefault="000A7E24" w:rsidP="00463F4C">
            <w:pPr>
              <w:spacing w:line="240" w:lineRule="auto"/>
              <w:ind w:firstLine="0"/>
              <w:jc w:val="center"/>
            </w:pPr>
            <w:r w:rsidRPr="00E5459C">
              <w:t>То же, до 2 мм</w:t>
            </w:r>
          </w:p>
        </w:tc>
        <w:tc>
          <w:tcPr>
            <w:tcW w:w="614" w:type="pct"/>
            <w:tcMar>
              <w:left w:w="108" w:type="dxa"/>
              <w:right w:w="108" w:type="dxa"/>
            </w:tcMar>
            <w:vAlign w:val="center"/>
            <w:hideMark/>
          </w:tcPr>
          <w:p w14:paraId="2AA8A1E1" w14:textId="77777777" w:rsidR="000A7E24" w:rsidRPr="00E5459C" w:rsidRDefault="000A7E24" w:rsidP="00463F4C">
            <w:pPr>
              <w:spacing w:line="240" w:lineRule="auto"/>
              <w:ind w:firstLine="0"/>
              <w:jc w:val="center"/>
            </w:pPr>
            <w:r w:rsidRPr="00E5459C">
              <w:t>21-40</w:t>
            </w:r>
          </w:p>
        </w:tc>
        <w:tc>
          <w:tcPr>
            <w:tcW w:w="1171" w:type="pct"/>
            <w:tcMar>
              <w:left w:w="108" w:type="dxa"/>
              <w:right w:w="108" w:type="dxa"/>
            </w:tcMar>
            <w:vAlign w:val="center"/>
            <w:hideMark/>
          </w:tcPr>
          <w:p w14:paraId="2256EC30" w14:textId="77777777" w:rsidR="000A7E24" w:rsidRPr="00E5459C" w:rsidRDefault="000A7E24" w:rsidP="00463F4C">
            <w:pPr>
              <w:spacing w:line="240" w:lineRule="auto"/>
              <w:ind w:firstLine="0"/>
              <w:jc w:val="center"/>
            </w:pPr>
            <w:r w:rsidRPr="00E5459C">
              <w:t>Заполнение швов между блоками. Ремонт штукатурки стен подвала. Ремонт вертикальной и горизонт</w:t>
            </w:r>
            <w:r w:rsidR="00463F4C" w:rsidRPr="00E5459C">
              <w:t>альной гидроизоляции в отмостки</w:t>
            </w:r>
          </w:p>
        </w:tc>
      </w:tr>
      <w:tr w:rsidR="0047050E" w:rsidRPr="00E5459C" w14:paraId="1D73CE36" w14:textId="77777777" w:rsidTr="00463F4C">
        <w:tc>
          <w:tcPr>
            <w:tcW w:w="2357" w:type="pct"/>
            <w:tcMar>
              <w:left w:w="108" w:type="dxa"/>
              <w:right w:w="108" w:type="dxa"/>
            </w:tcMar>
            <w:vAlign w:val="center"/>
            <w:hideMark/>
          </w:tcPr>
          <w:p w14:paraId="1E1E6744" w14:textId="77777777" w:rsidR="000A7E24" w:rsidRPr="00E5459C" w:rsidRDefault="000A7E24" w:rsidP="00463F4C">
            <w:pPr>
              <w:spacing w:line="240" w:lineRule="auto"/>
              <w:ind w:firstLine="0"/>
              <w:jc w:val="center"/>
            </w:pPr>
            <w:r w:rsidRPr="00E5459C">
              <w:t>Трещины, частичное разрушение блоков (до арматуры); выщелачивание раствора из швов между блоками; следы увлажнения цоколя и стен подвала</w:t>
            </w:r>
          </w:p>
        </w:tc>
        <w:tc>
          <w:tcPr>
            <w:tcW w:w="857" w:type="pct"/>
            <w:tcMar>
              <w:left w:w="108" w:type="dxa"/>
              <w:right w:w="108" w:type="dxa"/>
            </w:tcMar>
            <w:vAlign w:val="center"/>
            <w:hideMark/>
          </w:tcPr>
          <w:p w14:paraId="0F6C5793" w14:textId="77777777" w:rsidR="000A7E24" w:rsidRPr="00E5459C" w:rsidRDefault="000A7E24" w:rsidP="00463F4C">
            <w:pPr>
              <w:spacing w:line="240" w:lineRule="auto"/>
              <w:ind w:firstLine="0"/>
              <w:jc w:val="center"/>
            </w:pPr>
            <w:r w:rsidRPr="00E5459C">
              <w:t>То же, более 2 мм; глубина более 10 мм.</w:t>
            </w:r>
          </w:p>
        </w:tc>
        <w:tc>
          <w:tcPr>
            <w:tcW w:w="614" w:type="pct"/>
            <w:tcMar>
              <w:left w:w="108" w:type="dxa"/>
              <w:right w:w="108" w:type="dxa"/>
            </w:tcMar>
            <w:vAlign w:val="center"/>
            <w:hideMark/>
          </w:tcPr>
          <w:p w14:paraId="4A685AE6" w14:textId="77777777" w:rsidR="000A7E24" w:rsidRPr="00E5459C" w:rsidRDefault="000A7E24" w:rsidP="00463F4C">
            <w:pPr>
              <w:spacing w:line="240" w:lineRule="auto"/>
              <w:ind w:firstLine="0"/>
              <w:jc w:val="center"/>
            </w:pPr>
            <w:r w:rsidRPr="00E5459C">
              <w:t>41-60</w:t>
            </w:r>
          </w:p>
        </w:tc>
        <w:tc>
          <w:tcPr>
            <w:tcW w:w="1171" w:type="pct"/>
            <w:tcMar>
              <w:left w:w="108" w:type="dxa"/>
              <w:right w:w="108" w:type="dxa"/>
            </w:tcMar>
            <w:vAlign w:val="center"/>
            <w:hideMark/>
          </w:tcPr>
          <w:p w14:paraId="207401BF" w14:textId="77777777" w:rsidR="000A7E24" w:rsidRPr="00E5459C" w:rsidRDefault="000A7E24" w:rsidP="00463F4C">
            <w:pPr>
              <w:spacing w:line="240" w:lineRule="auto"/>
              <w:ind w:firstLine="0"/>
              <w:jc w:val="center"/>
            </w:pPr>
            <w:r w:rsidRPr="00E5459C">
              <w:t>Заделка швов и разрушенных блоков, восстановление гидроизоляции; усиление фундаментов местами</w:t>
            </w:r>
          </w:p>
        </w:tc>
      </w:tr>
      <w:tr w:rsidR="0047050E" w:rsidRPr="00E5459C" w14:paraId="2226BD7F" w14:textId="77777777" w:rsidTr="00463F4C">
        <w:tc>
          <w:tcPr>
            <w:tcW w:w="2357" w:type="pct"/>
            <w:tcMar>
              <w:left w:w="108" w:type="dxa"/>
              <w:right w:w="108" w:type="dxa"/>
            </w:tcMar>
            <w:vAlign w:val="center"/>
            <w:hideMark/>
          </w:tcPr>
          <w:p w14:paraId="7EBAAE94" w14:textId="77777777" w:rsidR="000A7E24" w:rsidRPr="00E5459C" w:rsidRDefault="000A7E24" w:rsidP="00463F4C">
            <w:pPr>
              <w:spacing w:line="240" w:lineRule="auto"/>
              <w:ind w:firstLine="0"/>
              <w:jc w:val="center"/>
            </w:pPr>
            <w:r w:rsidRPr="00E5459C">
              <w:t>Массовые повреждения и разрушения блоков, прогрессирующие сквозные трещины на всю высоту зда</w:t>
            </w:r>
            <w:r w:rsidR="00323B1D" w:rsidRPr="00E5459C">
              <w:t>ния, выпирание грунта в подвале</w:t>
            </w:r>
          </w:p>
        </w:tc>
        <w:tc>
          <w:tcPr>
            <w:tcW w:w="857" w:type="pct"/>
            <w:tcMar>
              <w:left w:w="108" w:type="dxa"/>
              <w:right w:w="108" w:type="dxa"/>
            </w:tcMar>
            <w:vAlign w:val="center"/>
            <w:hideMark/>
          </w:tcPr>
          <w:p w14:paraId="5AC8501C" w14:textId="77777777" w:rsidR="000A7E24" w:rsidRPr="00E5459C" w:rsidRDefault="000A7E24" w:rsidP="00463F4C">
            <w:pPr>
              <w:spacing w:line="240" w:lineRule="auto"/>
              <w:ind w:firstLine="0"/>
              <w:jc w:val="center"/>
            </w:pPr>
            <w:r w:rsidRPr="00E5459C">
              <w:t>–</w:t>
            </w:r>
          </w:p>
        </w:tc>
        <w:tc>
          <w:tcPr>
            <w:tcW w:w="614" w:type="pct"/>
            <w:tcMar>
              <w:left w:w="108" w:type="dxa"/>
              <w:right w:w="108" w:type="dxa"/>
            </w:tcMar>
            <w:vAlign w:val="center"/>
            <w:hideMark/>
          </w:tcPr>
          <w:p w14:paraId="51B63530" w14:textId="77777777" w:rsidR="000A7E24" w:rsidRPr="00E5459C" w:rsidRDefault="000A7E24" w:rsidP="00463F4C">
            <w:pPr>
              <w:spacing w:line="240" w:lineRule="auto"/>
              <w:ind w:firstLine="0"/>
              <w:jc w:val="center"/>
            </w:pPr>
            <w:r w:rsidRPr="00E5459C">
              <w:t>61-80</w:t>
            </w:r>
          </w:p>
        </w:tc>
        <w:tc>
          <w:tcPr>
            <w:tcW w:w="1171" w:type="pct"/>
            <w:tcMar>
              <w:left w:w="108" w:type="dxa"/>
              <w:right w:w="108" w:type="dxa"/>
            </w:tcMar>
            <w:vAlign w:val="center"/>
            <w:hideMark/>
          </w:tcPr>
          <w:p w14:paraId="5623454F" w14:textId="77777777" w:rsidR="000A7E24" w:rsidRPr="00E5459C" w:rsidRDefault="000A7E24" w:rsidP="00463F4C">
            <w:pPr>
              <w:spacing w:line="240" w:lineRule="auto"/>
              <w:ind w:firstLine="0"/>
              <w:jc w:val="center"/>
            </w:pPr>
            <w:r w:rsidRPr="00E5459C">
              <w:t>Полная замена фундаментов</w:t>
            </w:r>
          </w:p>
        </w:tc>
      </w:tr>
    </w:tbl>
    <w:p w14:paraId="434063CA" w14:textId="77777777" w:rsidR="000A7E24" w:rsidRPr="00E5459C" w:rsidRDefault="000A7E24" w:rsidP="000A7E24">
      <w:pPr>
        <w:shd w:val="clear" w:color="auto" w:fill="FFFFFF"/>
        <w:spacing w:line="240" w:lineRule="auto"/>
        <w:jc w:val="right"/>
        <w:rPr>
          <w:b/>
        </w:rPr>
      </w:pPr>
    </w:p>
    <w:p w14:paraId="18410E22" w14:textId="77777777" w:rsidR="000A7E24" w:rsidRPr="00E5459C" w:rsidRDefault="000A7E24" w:rsidP="000A7E24">
      <w:pPr>
        <w:shd w:val="clear" w:color="auto" w:fill="FFFFFF"/>
        <w:spacing w:line="240" w:lineRule="auto"/>
        <w:jc w:val="right"/>
        <w:rPr>
          <w:b/>
        </w:rPr>
      </w:pPr>
      <w:r w:rsidRPr="00E5459C">
        <w:rPr>
          <w:b/>
        </w:rPr>
        <w:t>Таблица 5</w:t>
      </w:r>
    </w:p>
    <w:p w14:paraId="12C7E859" w14:textId="77777777" w:rsidR="000A7E24" w:rsidRPr="00E5459C" w:rsidRDefault="000A7E24" w:rsidP="000A7E24">
      <w:pPr>
        <w:shd w:val="clear" w:color="auto" w:fill="FFFFFF"/>
        <w:spacing w:line="240" w:lineRule="auto"/>
        <w:jc w:val="center"/>
      </w:pPr>
      <w:r w:rsidRPr="00E5459C">
        <w:rPr>
          <w:b/>
          <w:bCs/>
        </w:rPr>
        <w:t>Фундаменты свайные столбчатые каменные, бетонные и железобетонные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0"/>
        <w:gridCol w:w="1737"/>
        <w:gridCol w:w="1247"/>
        <w:gridCol w:w="2374"/>
      </w:tblGrid>
      <w:tr w:rsidR="0047050E" w:rsidRPr="00E5459C" w14:paraId="77187321" w14:textId="77777777" w:rsidTr="00463F4C">
        <w:tc>
          <w:tcPr>
            <w:tcW w:w="2357" w:type="pct"/>
            <w:shd w:val="clear" w:color="auto" w:fill="F2F2F2" w:themeFill="background1" w:themeFillShade="F2"/>
            <w:tcMar>
              <w:left w:w="108" w:type="dxa"/>
              <w:right w:w="108" w:type="dxa"/>
            </w:tcMar>
            <w:vAlign w:val="center"/>
            <w:hideMark/>
          </w:tcPr>
          <w:p w14:paraId="1A296870" w14:textId="77777777" w:rsidR="000A7E24" w:rsidRPr="00E5459C" w:rsidRDefault="000A7E24" w:rsidP="00463F4C">
            <w:pPr>
              <w:spacing w:line="240" w:lineRule="auto"/>
              <w:ind w:firstLine="0"/>
              <w:jc w:val="center"/>
            </w:pPr>
            <w:r w:rsidRPr="00E5459C">
              <w:t>Признаки износа</w:t>
            </w:r>
          </w:p>
        </w:tc>
        <w:tc>
          <w:tcPr>
            <w:tcW w:w="856" w:type="pct"/>
            <w:shd w:val="clear" w:color="auto" w:fill="F2F2F2" w:themeFill="background1" w:themeFillShade="F2"/>
            <w:tcMar>
              <w:left w:w="108" w:type="dxa"/>
              <w:right w:w="108" w:type="dxa"/>
            </w:tcMar>
            <w:vAlign w:val="center"/>
            <w:hideMark/>
          </w:tcPr>
          <w:p w14:paraId="41985CD1" w14:textId="77777777" w:rsidR="000A7E24" w:rsidRPr="00E5459C" w:rsidRDefault="000A7E24" w:rsidP="00463F4C">
            <w:pPr>
              <w:spacing w:line="240" w:lineRule="auto"/>
              <w:ind w:firstLine="0"/>
              <w:jc w:val="center"/>
            </w:pPr>
            <w:r w:rsidRPr="00E5459C">
              <w:t>Количественная оценка</w:t>
            </w:r>
          </w:p>
        </w:tc>
        <w:tc>
          <w:tcPr>
            <w:tcW w:w="615" w:type="pct"/>
            <w:shd w:val="clear" w:color="auto" w:fill="F2F2F2" w:themeFill="background1" w:themeFillShade="F2"/>
            <w:tcMar>
              <w:left w:w="108" w:type="dxa"/>
              <w:right w:w="108" w:type="dxa"/>
            </w:tcMar>
            <w:vAlign w:val="center"/>
            <w:hideMark/>
          </w:tcPr>
          <w:p w14:paraId="0D2D8663" w14:textId="77777777" w:rsidR="000A7E24" w:rsidRPr="00E5459C" w:rsidRDefault="000A7E24" w:rsidP="00463F4C">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68929E1" w14:textId="77777777" w:rsidR="000A7E24" w:rsidRPr="00E5459C" w:rsidRDefault="000A7E24" w:rsidP="00463F4C">
            <w:pPr>
              <w:spacing w:line="240" w:lineRule="auto"/>
              <w:ind w:firstLine="0"/>
              <w:jc w:val="center"/>
            </w:pPr>
            <w:r w:rsidRPr="00E5459C">
              <w:t>Примерный состав работ</w:t>
            </w:r>
          </w:p>
        </w:tc>
      </w:tr>
      <w:tr w:rsidR="0047050E" w:rsidRPr="00E5459C" w14:paraId="42650E45" w14:textId="77777777" w:rsidTr="00463F4C">
        <w:tc>
          <w:tcPr>
            <w:tcW w:w="2357" w:type="pct"/>
            <w:tcMar>
              <w:left w:w="108" w:type="dxa"/>
              <w:right w:w="108" w:type="dxa"/>
            </w:tcMar>
            <w:vAlign w:val="center"/>
            <w:hideMark/>
          </w:tcPr>
          <w:p w14:paraId="0005A364" w14:textId="77777777" w:rsidR="000A7E24" w:rsidRPr="00E5459C" w:rsidRDefault="000A7E24" w:rsidP="00463F4C">
            <w:pPr>
              <w:spacing w:line="240" w:lineRule="auto"/>
              <w:ind w:firstLine="0"/>
              <w:jc w:val="center"/>
            </w:pPr>
            <w:r w:rsidRPr="00E5459C">
              <w:t>Трещины в цокольной части здания</w:t>
            </w:r>
          </w:p>
        </w:tc>
        <w:tc>
          <w:tcPr>
            <w:tcW w:w="856" w:type="pct"/>
            <w:tcMar>
              <w:left w:w="108" w:type="dxa"/>
              <w:right w:w="108" w:type="dxa"/>
            </w:tcMar>
            <w:vAlign w:val="center"/>
            <w:hideMark/>
          </w:tcPr>
          <w:p w14:paraId="7359E41B" w14:textId="77777777" w:rsidR="000A7E24" w:rsidRPr="00E5459C" w:rsidRDefault="000A7E24" w:rsidP="00463F4C">
            <w:pPr>
              <w:spacing w:line="240" w:lineRule="auto"/>
              <w:ind w:firstLine="0"/>
              <w:jc w:val="center"/>
            </w:pPr>
            <w:r w:rsidRPr="00E5459C">
              <w:t>Ширина раскрытия трещин до 1,5 мм</w:t>
            </w:r>
          </w:p>
        </w:tc>
        <w:tc>
          <w:tcPr>
            <w:tcW w:w="615" w:type="pct"/>
            <w:tcMar>
              <w:left w:w="108" w:type="dxa"/>
              <w:right w:w="108" w:type="dxa"/>
            </w:tcMar>
            <w:vAlign w:val="center"/>
            <w:hideMark/>
          </w:tcPr>
          <w:p w14:paraId="5A90C32A" w14:textId="77777777" w:rsidR="000A7E24" w:rsidRPr="00E5459C" w:rsidRDefault="000A7E24" w:rsidP="00463F4C">
            <w:pPr>
              <w:spacing w:line="240" w:lineRule="auto"/>
              <w:ind w:firstLine="0"/>
              <w:jc w:val="center"/>
            </w:pPr>
            <w:r w:rsidRPr="00E5459C">
              <w:t>0-20</w:t>
            </w:r>
          </w:p>
        </w:tc>
        <w:tc>
          <w:tcPr>
            <w:tcW w:w="1171" w:type="pct"/>
            <w:tcMar>
              <w:left w:w="108" w:type="dxa"/>
              <w:right w:w="108" w:type="dxa"/>
            </w:tcMar>
            <w:vAlign w:val="center"/>
            <w:hideMark/>
          </w:tcPr>
          <w:p w14:paraId="7E9C047C" w14:textId="77777777" w:rsidR="000A7E24" w:rsidRPr="00E5459C" w:rsidRDefault="000A7E24" w:rsidP="00463F4C">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Затирка трещин</w:t>
            </w:r>
          </w:p>
        </w:tc>
      </w:tr>
      <w:tr w:rsidR="0047050E" w:rsidRPr="00E5459C" w14:paraId="1135B6BA" w14:textId="77777777" w:rsidTr="00463F4C">
        <w:tc>
          <w:tcPr>
            <w:tcW w:w="2357" w:type="pct"/>
            <w:tcMar>
              <w:left w:w="108" w:type="dxa"/>
              <w:right w:w="108" w:type="dxa"/>
            </w:tcMar>
            <w:vAlign w:val="center"/>
            <w:hideMark/>
          </w:tcPr>
          <w:p w14:paraId="39E14568" w14:textId="77777777" w:rsidR="000A7E24" w:rsidRPr="00E5459C" w:rsidRDefault="000A7E24" w:rsidP="00463F4C">
            <w:pPr>
              <w:spacing w:line="240" w:lineRule="auto"/>
              <w:ind w:firstLine="0"/>
              <w:jc w:val="center"/>
            </w:pPr>
            <w:r w:rsidRPr="00E5459C">
              <w:t>Искривление горизонтальных линий цоколя без признаков увеличения осадочных деформаций</w:t>
            </w:r>
          </w:p>
        </w:tc>
        <w:tc>
          <w:tcPr>
            <w:tcW w:w="856" w:type="pct"/>
            <w:tcMar>
              <w:left w:w="108" w:type="dxa"/>
              <w:right w:w="108" w:type="dxa"/>
            </w:tcMar>
            <w:vAlign w:val="center"/>
            <w:hideMark/>
          </w:tcPr>
          <w:p w14:paraId="1230868B" w14:textId="77777777" w:rsidR="000A7E24" w:rsidRPr="00E5459C" w:rsidRDefault="000A7E24" w:rsidP="00463F4C">
            <w:pPr>
              <w:spacing w:line="240" w:lineRule="auto"/>
              <w:ind w:firstLine="0"/>
              <w:jc w:val="center"/>
            </w:pPr>
            <w:r w:rsidRPr="00E5459C">
              <w:t>Неравномерная осадка с прогибом стен до 0,01 от длины стены</w:t>
            </w:r>
          </w:p>
        </w:tc>
        <w:tc>
          <w:tcPr>
            <w:tcW w:w="615" w:type="pct"/>
            <w:tcMar>
              <w:left w:w="108" w:type="dxa"/>
              <w:right w:w="108" w:type="dxa"/>
            </w:tcMar>
            <w:vAlign w:val="center"/>
            <w:hideMark/>
          </w:tcPr>
          <w:p w14:paraId="6AA63B37" w14:textId="77777777" w:rsidR="000A7E24" w:rsidRPr="00E5459C" w:rsidRDefault="000A7E24" w:rsidP="00463F4C">
            <w:pPr>
              <w:spacing w:line="240" w:lineRule="auto"/>
              <w:ind w:firstLine="0"/>
              <w:jc w:val="center"/>
            </w:pPr>
            <w:r w:rsidRPr="00E5459C">
              <w:t>21-40</w:t>
            </w:r>
          </w:p>
        </w:tc>
        <w:tc>
          <w:tcPr>
            <w:tcW w:w="1171" w:type="pct"/>
            <w:tcMar>
              <w:left w:w="108" w:type="dxa"/>
              <w:right w:w="108" w:type="dxa"/>
            </w:tcMar>
            <w:vAlign w:val="center"/>
            <w:hideMark/>
          </w:tcPr>
          <w:p w14:paraId="063A9A14" w14:textId="77777777" w:rsidR="000A7E24" w:rsidRPr="00E5459C" w:rsidRDefault="000A7E24" w:rsidP="00463F4C">
            <w:pPr>
              <w:spacing w:line="240" w:lineRule="auto"/>
              <w:ind w:firstLine="0"/>
              <w:jc w:val="center"/>
            </w:pPr>
            <w:r w:rsidRPr="00E5459C">
              <w:t>Затирка трещин, устранение повреждений отделочного слоя цоколя</w:t>
            </w:r>
          </w:p>
        </w:tc>
      </w:tr>
      <w:tr w:rsidR="0047050E" w:rsidRPr="00E5459C" w14:paraId="4803BA73" w14:textId="77777777" w:rsidTr="00463F4C">
        <w:tc>
          <w:tcPr>
            <w:tcW w:w="2357" w:type="pct"/>
            <w:tcMar>
              <w:left w:w="108" w:type="dxa"/>
              <w:right w:w="108" w:type="dxa"/>
            </w:tcMar>
            <w:vAlign w:val="center"/>
            <w:hideMark/>
          </w:tcPr>
          <w:p w14:paraId="54AFBFA8" w14:textId="77777777" w:rsidR="000A7E24" w:rsidRPr="00E5459C" w:rsidRDefault="000A7E24" w:rsidP="00463F4C">
            <w:pPr>
              <w:spacing w:line="240" w:lineRule="auto"/>
              <w:ind w:firstLine="0"/>
              <w:jc w:val="center"/>
            </w:pPr>
            <w:r w:rsidRPr="00E5459C">
              <w:t xml:space="preserve">Сквозные трещины в цоколе, распространение трещин на всю высоту здания. Искривление и значительная осадка </w:t>
            </w:r>
            <w:r w:rsidRPr="00E5459C">
              <w:lastRenderedPageBreak/>
              <w:t>отдельных участков стен. Развитие осадок не наблюдается</w:t>
            </w:r>
          </w:p>
        </w:tc>
        <w:tc>
          <w:tcPr>
            <w:tcW w:w="856" w:type="pct"/>
            <w:tcMar>
              <w:left w:w="108" w:type="dxa"/>
              <w:right w:w="108" w:type="dxa"/>
            </w:tcMar>
            <w:vAlign w:val="center"/>
            <w:hideMark/>
          </w:tcPr>
          <w:p w14:paraId="755871CF" w14:textId="77777777" w:rsidR="000A7E24" w:rsidRPr="00E5459C" w:rsidRDefault="000A7E24" w:rsidP="00463F4C">
            <w:pPr>
              <w:spacing w:line="240" w:lineRule="auto"/>
              <w:ind w:firstLine="0"/>
              <w:jc w:val="center"/>
            </w:pPr>
            <w:r w:rsidRPr="00E5459C">
              <w:lastRenderedPageBreak/>
              <w:t xml:space="preserve">Ширина раскрытия трещин до 10 мм. </w:t>
            </w:r>
            <w:r w:rsidRPr="00E5459C">
              <w:lastRenderedPageBreak/>
              <w:t>Неравномерная осадка с прогибом стен более 0,01 от длины стены</w:t>
            </w:r>
          </w:p>
        </w:tc>
        <w:tc>
          <w:tcPr>
            <w:tcW w:w="615" w:type="pct"/>
            <w:tcMar>
              <w:left w:w="108" w:type="dxa"/>
              <w:right w:w="108" w:type="dxa"/>
            </w:tcMar>
            <w:vAlign w:val="center"/>
            <w:hideMark/>
          </w:tcPr>
          <w:p w14:paraId="5D1313F9" w14:textId="77777777" w:rsidR="000A7E24" w:rsidRPr="00E5459C" w:rsidRDefault="000A7E24" w:rsidP="00463F4C">
            <w:pPr>
              <w:spacing w:line="240" w:lineRule="auto"/>
              <w:ind w:firstLine="0"/>
              <w:jc w:val="center"/>
            </w:pPr>
            <w:r w:rsidRPr="00E5459C">
              <w:lastRenderedPageBreak/>
              <w:t>41-60</w:t>
            </w:r>
          </w:p>
        </w:tc>
        <w:tc>
          <w:tcPr>
            <w:tcW w:w="1171" w:type="pct"/>
            <w:tcMar>
              <w:left w:w="108" w:type="dxa"/>
              <w:right w:w="108" w:type="dxa"/>
            </w:tcMar>
            <w:vAlign w:val="center"/>
            <w:hideMark/>
          </w:tcPr>
          <w:p w14:paraId="3FF22860" w14:textId="77777777" w:rsidR="000A7E24" w:rsidRPr="00E5459C" w:rsidRDefault="000A7E24" w:rsidP="00463F4C">
            <w:pPr>
              <w:spacing w:line="240" w:lineRule="auto"/>
              <w:ind w:firstLine="0"/>
              <w:jc w:val="center"/>
            </w:pPr>
            <w:r w:rsidRPr="00E5459C">
              <w:t>Усиление фундаментов и стен</w:t>
            </w:r>
          </w:p>
        </w:tc>
      </w:tr>
      <w:tr w:rsidR="0047050E" w:rsidRPr="00E5459C" w14:paraId="39FA881D" w14:textId="77777777" w:rsidTr="00463F4C">
        <w:tc>
          <w:tcPr>
            <w:tcW w:w="2357" w:type="pct"/>
            <w:tcMar>
              <w:left w:w="108" w:type="dxa"/>
              <w:right w:w="108" w:type="dxa"/>
            </w:tcMar>
            <w:vAlign w:val="center"/>
            <w:hideMark/>
          </w:tcPr>
          <w:p w14:paraId="5214A3DF" w14:textId="77777777" w:rsidR="000A7E24" w:rsidRPr="00E5459C" w:rsidRDefault="000A7E24" w:rsidP="00463F4C">
            <w:pPr>
              <w:spacing w:line="240" w:lineRule="auto"/>
              <w:ind w:firstLine="0"/>
              <w:jc w:val="center"/>
            </w:pPr>
            <w:r w:rsidRPr="00E5459C">
              <w:lastRenderedPageBreak/>
              <w:t>Развитие сквозных трещин в стенах здания, разрушение цоколя, развитие деформаций фундаментов</w:t>
            </w:r>
          </w:p>
        </w:tc>
        <w:tc>
          <w:tcPr>
            <w:tcW w:w="856" w:type="pct"/>
            <w:tcMar>
              <w:left w:w="108" w:type="dxa"/>
              <w:right w:w="108" w:type="dxa"/>
            </w:tcMar>
            <w:vAlign w:val="center"/>
            <w:hideMark/>
          </w:tcPr>
          <w:p w14:paraId="7CDF7088" w14:textId="77777777" w:rsidR="000A7E24" w:rsidRPr="00E5459C" w:rsidRDefault="000A7E24" w:rsidP="00463F4C">
            <w:pPr>
              <w:spacing w:line="240" w:lineRule="auto"/>
              <w:ind w:firstLine="0"/>
              <w:jc w:val="center"/>
            </w:pPr>
            <w:r w:rsidRPr="00E5459C">
              <w:t>–</w:t>
            </w:r>
          </w:p>
        </w:tc>
        <w:tc>
          <w:tcPr>
            <w:tcW w:w="615" w:type="pct"/>
            <w:tcMar>
              <w:left w:w="108" w:type="dxa"/>
              <w:right w:w="108" w:type="dxa"/>
            </w:tcMar>
            <w:vAlign w:val="center"/>
            <w:hideMark/>
          </w:tcPr>
          <w:p w14:paraId="22ED1F66" w14:textId="77777777" w:rsidR="000A7E24" w:rsidRPr="00E5459C" w:rsidRDefault="000A7E24" w:rsidP="00463F4C">
            <w:pPr>
              <w:spacing w:line="240" w:lineRule="auto"/>
              <w:ind w:firstLine="0"/>
              <w:jc w:val="center"/>
            </w:pPr>
            <w:r w:rsidRPr="00E5459C">
              <w:t>61-80</w:t>
            </w:r>
          </w:p>
        </w:tc>
        <w:tc>
          <w:tcPr>
            <w:tcW w:w="1171" w:type="pct"/>
            <w:tcMar>
              <w:left w:w="108" w:type="dxa"/>
              <w:right w:w="108" w:type="dxa"/>
            </w:tcMar>
            <w:vAlign w:val="center"/>
            <w:hideMark/>
          </w:tcPr>
          <w:p w14:paraId="7DDA479F" w14:textId="77777777" w:rsidR="000A7E24" w:rsidRPr="00E5459C" w:rsidRDefault="000A7E24" w:rsidP="00463F4C">
            <w:pPr>
              <w:spacing w:line="240" w:lineRule="auto"/>
              <w:ind w:firstLine="0"/>
              <w:jc w:val="center"/>
            </w:pPr>
            <w:r w:rsidRPr="00E5459C">
              <w:t>–</w:t>
            </w:r>
          </w:p>
        </w:tc>
      </w:tr>
    </w:tbl>
    <w:p w14:paraId="5B4482FF" w14:textId="77777777" w:rsidR="009863F3" w:rsidRPr="00E5459C" w:rsidRDefault="009863F3" w:rsidP="000A7E24">
      <w:pPr>
        <w:pStyle w:val="2"/>
        <w:shd w:val="clear" w:color="auto" w:fill="FFFFFF"/>
        <w:spacing w:before="0" w:after="0"/>
        <w:rPr>
          <w:rFonts w:ascii="Times New Roman" w:hAnsi="Times New Roman"/>
          <w:sz w:val="18"/>
          <w:szCs w:val="18"/>
          <w:u w:val="single"/>
        </w:rPr>
      </w:pPr>
      <w:bookmarkStart w:id="23" w:name="i141517"/>
    </w:p>
    <w:p w14:paraId="6E624EE5" w14:textId="77777777" w:rsidR="000A7E24" w:rsidRPr="00E5459C" w:rsidRDefault="000A7E24" w:rsidP="000A7E24">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Стены</w:t>
      </w:r>
      <w:bookmarkEnd w:id="23"/>
    </w:p>
    <w:p w14:paraId="4C79945D" w14:textId="77777777" w:rsidR="000A7E24" w:rsidRPr="00E5459C" w:rsidRDefault="000A7E24" w:rsidP="000A7E24">
      <w:pPr>
        <w:shd w:val="clear" w:color="auto" w:fill="FFFFFF"/>
        <w:spacing w:line="240" w:lineRule="auto"/>
        <w:jc w:val="right"/>
        <w:rPr>
          <w:b/>
        </w:rPr>
      </w:pPr>
      <w:bookmarkStart w:id="24" w:name="i154307"/>
      <w:r w:rsidRPr="00E5459C">
        <w:rPr>
          <w:b/>
        </w:rPr>
        <w:t>Таблица 6</w:t>
      </w:r>
      <w:bookmarkEnd w:id="24"/>
    </w:p>
    <w:p w14:paraId="6F3D8049" w14:textId="77777777" w:rsidR="000A7E24" w:rsidRPr="00E5459C" w:rsidRDefault="000A7E24" w:rsidP="000A7E24">
      <w:pPr>
        <w:shd w:val="clear" w:color="auto" w:fill="FFFFFF"/>
        <w:spacing w:line="240" w:lineRule="auto"/>
        <w:jc w:val="center"/>
      </w:pPr>
      <w:r w:rsidRPr="00E5459C">
        <w:rPr>
          <w:b/>
          <w:bCs/>
        </w:rPr>
        <w:t>Стены деревянные, сборно-щитовые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4"/>
        <w:gridCol w:w="1733"/>
        <w:gridCol w:w="1247"/>
        <w:gridCol w:w="2374"/>
      </w:tblGrid>
      <w:tr w:rsidR="0047050E" w:rsidRPr="00E5459C" w14:paraId="18FF0CC9" w14:textId="77777777" w:rsidTr="00463F4C">
        <w:trPr>
          <w:jc w:val="center"/>
        </w:trPr>
        <w:tc>
          <w:tcPr>
            <w:tcW w:w="2359" w:type="pct"/>
            <w:shd w:val="clear" w:color="auto" w:fill="F2F2F2" w:themeFill="background1" w:themeFillShade="F2"/>
            <w:tcMar>
              <w:left w:w="108" w:type="dxa"/>
              <w:right w:w="108" w:type="dxa"/>
            </w:tcMar>
            <w:vAlign w:val="center"/>
            <w:hideMark/>
          </w:tcPr>
          <w:p w14:paraId="256F5BD2" w14:textId="77777777" w:rsidR="000A7E24" w:rsidRPr="00E5459C" w:rsidRDefault="000A7E24" w:rsidP="00463F4C">
            <w:pPr>
              <w:spacing w:line="240" w:lineRule="auto"/>
              <w:ind w:firstLine="0"/>
              <w:jc w:val="center"/>
            </w:pPr>
            <w:r w:rsidRPr="00E5459C">
              <w:t>Признаки износа</w:t>
            </w:r>
          </w:p>
        </w:tc>
        <w:tc>
          <w:tcPr>
            <w:tcW w:w="854" w:type="pct"/>
            <w:shd w:val="clear" w:color="auto" w:fill="F2F2F2" w:themeFill="background1" w:themeFillShade="F2"/>
            <w:tcMar>
              <w:left w:w="108" w:type="dxa"/>
              <w:right w:w="108" w:type="dxa"/>
            </w:tcMar>
            <w:vAlign w:val="center"/>
            <w:hideMark/>
          </w:tcPr>
          <w:p w14:paraId="3C223EF6" w14:textId="77777777" w:rsidR="000A7E24" w:rsidRPr="00E5459C" w:rsidRDefault="000A7E24" w:rsidP="00463F4C">
            <w:pPr>
              <w:spacing w:line="240" w:lineRule="auto"/>
              <w:ind w:firstLine="0"/>
              <w:jc w:val="center"/>
            </w:pPr>
            <w:r w:rsidRPr="00E5459C">
              <w:t>Количественная оценка</w:t>
            </w:r>
          </w:p>
        </w:tc>
        <w:tc>
          <w:tcPr>
            <w:tcW w:w="615" w:type="pct"/>
            <w:shd w:val="clear" w:color="auto" w:fill="F2F2F2" w:themeFill="background1" w:themeFillShade="F2"/>
            <w:tcMar>
              <w:left w:w="108" w:type="dxa"/>
              <w:right w:w="108" w:type="dxa"/>
            </w:tcMar>
            <w:vAlign w:val="center"/>
            <w:hideMark/>
          </w:tcPr>
          <w:p w14:paraId="08D63BA3" w14:textId="77777777" w:rsidR="000A7E24" w:rsidRPr="00E5459C" w:rsidRDefault="000A7E24" w:rsidP="00463F4C">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1DBA8EA5" w14:textId="77777777" w:rsidR="000A7E24" w:rsidRPr="00E5459C" w:rsidRDefault="000A7E24" w:rsidP="00463F4C">
            <w:pPr>
              <w:spacing w:line="240" w:lineRule="auto"/>
              <w:ind w:firstLine="0"/>
              <w:jc w:val="center"/>
            </w:pPr>
            <w:r w:rsidRPr="00E5459C">
              <w:t>Примерный состав работ</w:t>
            </w:r>
          </w:p>
        </w:tc>
      </w:tr>
      <w:tr w:rsidR="0047050E" w:rsidRPr="00E5459C" w14:paraId="1F9D5E5F" w14:textId="77777777" w:rsidTr="00463F4C">
        <w:trPr>
          <w:jc w:val="center"/>
        </w:trPr>
        <w:tc>
          <w:tcPr>
            <w:tcW w:w="2359" w:type="pct"/>
            <w:tcMar>
              <w:left w:w="108" w:type="dxa"/>
              <w:right w:w="108" w:type="dxa"/>
            </w:tcMar>
            <w:vAlign w:val="center"/>
            <w:hideMark/>
          </w:tcPr>
          <w:p w14:paraId="0B9A4161" w14:textId="77777777" w:rsidR="000A7E24" w:rsidRPr="00E5459C" w:rsidRDefault="000A7E24" w:rsidP="00463F4C">
            <w:pPr>
              <w:spacing w:line="240" w:lineRule="auto"/>
              <w:ind w:firstLine="0"/>
              <w:jc w:val="center"/>
            </w:pPr>
            <w:r w:rsidRPr="00E5459C">
              <w:t>Мелкие повреждения наружной обшивки щитов</w:t>
            </w:r>
          </w:p>
        </w:tc>
        <w:tc>
          <w:tcPr>
            <w:tcW w:w="854" w:type="pct"/>
            <w:tcMar>
              <w:left w:w="108" w:type="dxa"/>
              <w:right w:w="108" w:type="dxa"/>
            </w:tcMar>
            <w:vAlign w:val="center"/>
            <w:hideMark/>
          </w:tcPr>
          <w:p w14:paraId="37CAEF38" w14:textId="77777777" w:rsidR="000A7E24" w:rsidRPr="00E5459C" w:rsidRDefault="000A7E24" w:rsidP="00463F4C">
            <w:pPr>
              <w:spacing w:line="240" w:lineRule="auto"/>
              <w:ind w:firstLine="0"/>
              <w:jc w:val="center"/>
            </w:pPr>
            <w:r w:rsidRPr="00E5459C">
              <w:t>Повреждения на площади</w:t>
            </w:r>
            <w:r w:rsidR="00463F4C" w:rsidRPr="00E5459C">
              <w:t xml:space="preserve"> </w:t>
            </w:r>
            <w:r w:rsidRPr="00E5459C">
              <w:t>до 10 %</w:t>
            </w:r>
          </w:p>
        </w:tc>
        <w:tc>
          <w:tcPr>
            <w:tcW w:w="615" w:type="pct"/>
            <w:tcMar>
              <w:left w:w="108" w:type="dxa"/>
              <w:right w:w="108" w:type="dxa"/>
            </w:tcMar>
            <w:vAlign w:val="center"/>
            <w:hideMark/>
          </w:tcPr>
          <w:p w14:paraId="7F480E08" w14:textId="77777777" w:rsidR="000A7E24" w:rsidRPr="00E5459C" w:rsidRDefault="000A7E24" w:rsidP="00463F4C">
            <w:pPr>
              <w:spacing w:line="240" w:lineRule="auto"/>
              <w:ind w:firstLine="0"/>
              <w:jc w:val="center"/>
            </w:pPr>
            <w:r w:rsidRPr="00E5459C">
              <w:t>0-10</w:t>
            </w:r>
          </w:p>
        </w:tc>
        <w:tc>
          <w:tcPr>
            <w:tcW w:w="1171" w:type="pct"/>
            <w:tcMar>
              <w:left w:w="108" w:type="dxa"/>
              <w:right w:w="108" w:type="dxa"/>
            </w:tcMar>
            <w:vAlign w:val="center"/>
            <w:hideMark/>
          </w:tcPr>
          <w:p w14:paraId="0A4F4F2E" w14:textId="77777777" w:rsidR="000A7E24" w:rsidRPr="00E5459C" w:rsidRDefault="000A7E24" w:rsidP="00463F4C">
            <w:pPr>
              <w:spacing w:line="240" w:lineRule="auto"/>
              <w:ind w:firstLine="0"/>
              <w:jc w:val="center"/>
            </w:pPr>
            <w:r w:rsidRPr="00E5459C">
              <w:t>Укрепление отдельных досок или реек</w:t>
            </w:r>
          </w:p>
        </w:tc>
      </w:tr>
      <w:tr w:rsidR="0047050E" w:rsidRPr="00E5459C" w14:paraId="445B2262" w14:textId="77777777" w:rsidTr="00463F4C">
        <w:trPr>
          <w:jc w:val="center"/>
        </w:trPr>
        <w:tc>
          <w:tcPr>
            <w:tcW w:w="2359" w:type="pct"/>
            <w:tcMar>
              <w:left w:w="108" w:type="dxa"/>
              <w:right w:w="108" w:type="dxa"/>
            </w:tcMar>
            <w:vAlign w:val="center"/>
            <w:hideMark/>
          </w:tcPr>
          <w:p w14:paraId="733A2100" w14:textId="77777777" w:rsidR="000A7E24" w:rsidRPr="00E5459C" w:rsidRDefault="000A7E24" w:rsidP="00463F4C">
            <w:pPr>
              <w:spacing w:line="240" w:lineRule="auto"/>
              <w:ind w:firstLine="0"/>
              <w:jc w:val="center"/>
            </w:pPr>
            <w:r w:rsidRPr="00E5459C">
              <w:t>Поражение гнилью отливной доски, обшивки углов и стыков внутренних стен</w:t>
            </w:r>
          </w:p>
        </w:tc>
        <w:tc>
          <w:tcPr>
            <w:tcW w:w="854" w:type="pct"/>
            <w:tcMar>
              <w:left w:w="108" w:type="dxa"/>
              <w:right w:w="108" w:type="dxa"/>
            </w:tcMar>
            <w:vAlign w:val="center"/>
            <w:hideMark/>
          </w:tcPr>
          <w:p w14:paraId="1810E993" w14:textId="77777777" w:rsidR="000A7E24" w:rsidRPr="00E5459C" w:rsidRDefault="000A7E24" w:rsidP="00463F4C">
            <w:pPr>
              <w:spacing w:line="240" w:lineRule="auto"/>
              <w:ind w:firstLine="0"/>
              <w:jc w:val="center"/>
            </w:pPr>
            <w:r w:rsidRPr="00E5459C">
              <w:t>То же, до 30 %</w:t>
            </w:r>
          </w:p>
        </w:tc>
        <w:tc>
          <w:tcPr>
            <w:tcW w:w="615" w:type="pct"/>
            <w:tcMar>
              <w:left w:w="108" w:type="dxa"/>
              <w:right w:w="108" w:type="dxa"/>
            </w:tcMar>
            <w:vAlign w:val="center"/>
            <w:hideMark/>
          </w:tcPr>
          <w:p w14:paraId="5BDD6785" w14:textId="77777777" w:rsidR="000A7E24" w:rsidRPr="00E5459C" w:rsidRDefault="000A7E24" w:rsidP="00463F4C">
            <w:pPr>
              <w:spacing w:line="240" w:lineRule="auto"/>
              <w:ind w:firstLine="0"/>
              <w:jc w:val="center"/>
            </w:pPr>
            <w:r w:rsidRPr="00E5459C">
              <w:t>11-20</w:t>
            </w:r>
          </w:p>
        </w:tc>
        <w:tc>
          <w:tcPr>
            <w:tcW w:w="1171" w:type="pct"/>
            <w:tcMar>
              <w:left w:w="108" w:type="dxa"/>
              <w:right w:w="108" w:type="dxa"/>
            </w:tcMar>
            <w:vAlign w:val="center"/>
            <w:hideMark/>
          </w:tcPr>
          <w:p w14:paraId="57D93F38" w14:textId="77777777" w:rsidR="000A7E24" w:rsidRPr="00E5459C" w:rsidRDefault="000A7E24" w:rsidP="00463F4C">
            <w:pPr>
              <w:spacing w:line="240" w:lineRule="auto"/>
              <w:ind w:firstLine="0"/>
              <w:jc w:val="center"/>
            </w:pPr>
            <w:r w:rsidRPr="00E5459C">
              <w:t>Замена отливной доски, обшивки углов и стыков</w:t>
            </w:r>
          </w:p>
        </w:tc>
      </w:tr>
      <w:tr w:rsidR="0047050E" w:rsidRPr="00E5459C" w14:paraId="03B4C9EA" w14:textId="77777777" w:rsidTr="00463F4C">
        <w:trPr>
          <w:jc w:val="center"/>
        </w:trPr>
        <w:tc>
          <w:tcPr>
            <w:tcW w:w="2359" w:type="pct"/>
            <w:tcMar>
              <w:left w:w="108" w:type="dxa"/>
              <w:right w:w="108" w:type="dxa"/>
            </w:tcMar>
            <w:vAlign w:val="center"/>
            <w:hideMark/>
          </w:tcPr>
          <w:p w14:paraId="7742D7AC" w14:textId="77777777" w:rsidR="000A7E24" w:rsidRPr="00E5459C" w:rsidRDefault="000A7E24" w:rsidP="00463F4C">
            <w:pPr>
              <w:spacing w:line="240" w:lineRule="auto"/>
              <w:ind w:firstLine="0"/>
              <w:jc w:val="center"/>
            </w:pPr>
            <w:r w:rsidRPr="00E5459C">
              <w:t>Незначительный перекос стен, поражение гнилью нижней части щитов и обвязки, образование щелей в стыках щитов</w:t>
            </w:r>
          </w:p>
        </w:tc>
        <w:tc>
          <w:tcPr>
            <w:tcW w:w="854" w:type="pct"/>
            <w:tcMar>
              <w:left w:w="108" w:type="dxa"/>
              <w:right w:w="108" w:type="dxa"/>
            </w:tcMar>
            <w:vAlign w:val="center"/>
            <w:hideMark/>
          </w:tcPr>
          <w:p w14:paraId="5A58EC07" w14:textId="77777777" w:rsidR="000A7E24" w:rsidRPr="00E5459C" w:rsidRDefault="000A7E24" w:rsidP="00463F4C">
            <w:pPr>
              <w:spacing w:line="240" w:lineRule="auto"/>
              <w:ind w:firstLine="0"/>
              <w:jc w:val="center"/>
            </w:pPr>
            <w:r w:rsidRPr="00E5459C">
              <w:t>То же, до 25 %</w:t>
            </w:r>
          </w:p>
        </w:tc>
        <w:tc>
          <w:tcPr>
            <w:tcW w:w="615" w:type="pct"/>
            <w:tcMar>
              <w:left w:w="108" w:type="dxa"/>
              <w:right w:w="108" w:type="dxa"/>
            </w:tcMar>
            <w:vAlign w:val="center"/>
            <w:hideMark/>
          </w:tcPr>
          <w:p w14:paraId="20639CD7" w14:textId="77777777" w:rsidR="000A7E24" w:rsidRPr="00E5459C" w:rsidRDefault="000A7E24" w:rsidP="00463F4C">
            <w:pPr>
              <w:spacing w:line="240" w:lineRule="auto"/>
              <w:ind w:firstLine="0"/>
              <w:jc w:val="center"/>
            </w:pPr>
            <w:r w:rsidRPr="00E5459C">
              <w:t>21-30</w:t>
            </w:r>
          </w:p>
        </w:tc>
        <w:tc>
          <w:tcPr>
            <w:tcW w:w="1171" w:type="pct"/>
            <w:tcMar>
              <w:left w:w="108" w:type="dxa"/>
              <w:right w:w="108" w:type="dxa"/>
            </w:tcMar>
            <w:vAlign w:val="center"/>
            <w:hideMark/>
          </w:tcPr>
          <w:p w14:paraId="2884A4D8" w14:textId="77777777" w:rsidR="000A7E24" w:rsidRPr="00E5459C" w:rsidRDefault="000A7E24" w:rsidP="00463F4C">
            <w:pPr>
              <w:spacing w:line="240" w:lineRule="auto"/>
              <w:ind w:firstLine="0"/>
              <w:jc w:val="center"/>
            </w:pPr>
            <w:r w:rsidRPr="00E5459C">
              <w:t>Ремонт нижней обвязки и щитов местами, конопатка стыков между щитами</w:t>
            </w:r>
          </w:p>
        </w:tc>
      </w:tr>
      <w:tr w:rsidR="0047050E" w:rsidRPr="00E5459C" w14:paraId="71B0C122" w14:textId="77777777" w:rsidTr="00463F4C">
        <w:trPr>
          <w:jc w:val="center"/>
        </w:trPr>
        <w:tc>
          <w:tcPr>
            <w:tcW w:w="2359" w:type="pct"/>
            <w:tcMar>
              <w:left w:w="108" w:type="dxa"/>
              <w:right w:w="108" w:type="dxa"/>
            </w:tcMar>
            <w:vAlign w:val="center"/>
            <w:hideMark/>
          </w:tcPr>
          <w:p w14:paraId="49B2C882" w14:textId="77777777" w:rsidR="000A7E24" w:rsidRPr="00E5459C" w:rsidRDefault="000A7E24" w:rsidP="00463F4C">
            <w:pPr>
              <w:spacing w:line="240" w:lineRule="auto"/>
              <w:ind w:firstLine="0"/>
              <w:jc w:val="center"/>
            </w:pPr>
            <w:r w:rsidRPr="00E5459C">
              <w:t>Заметный перекос стен, образование щелей в вертикальных стыках между щитами, неравномерная осадка щитов, поражение древесины гнилью</w:t>
            </w:r>
          </w:p>
        </w:tc>
        <w:tc>
          <w:tcPr>
            <w:tcW w:w="854" w:type="pct"/>
            <w:tcMar>
              <w:left w:w="108" w:type="dxa"/>
              <w:right w:w="108" w:type="dxa"/>
            </w:tcMar>
            <w:vAlign w:val="center"/>
            <w:hideMark/>
          </w:tcPr>
          <w:p w14:paraId="6AC30D66" w14:textId="77777777" w:rsidR="000A7E24" w:rsidRPr="00E5459C" w:rsidRDefault="000A7E24" w:rsidP="00463F4C">
            <w:pPr>
              <w:spacing w:line="240" w:lineRule="auto"/>
              <w:ind w:firstLine="0"/>
              <w:jc w:val="center"/>
            </w:pPr>
            <w:r w:rsidRPr="00E5459C">
              <w:t>То же, до 30 %</w:t>
            </w:r>
          </w:p>
        </w:tc>
        <w:tc>
          <w:tcPr>
            <w:tcW w:w="615" w:type="pct"/>
            <w:tcMar>
              <w:left w:w="108" w:type="dxa"/>
              <w:right w:w="108" w:type="dxa"/>
            </w:tcMar>
            <w:vAlign w:val="center"/>
            <w:hideMark/>
          </w:tcPr>
          <w:p w14:paraId="57E5EAA7" w14:textId="77777777" w:rsidR="000A7E24" w:rsidRPr="00E5459C" w:rsidRDefault="000A7E24" w:rsidP="00463F4C">
            <w:pPr>
              <w:spacing w:line="240" w:lineRule="auto"/>
              <w:ind w:firstLine="0"/>
              <w:jc w:val="center"/>
            </w:pPr>
            <w:r w:rsidRPr="00E5459C">
              <w:t>31-40</w:t>
            </w:r>
          </w:p>
        </w:tc>
        <w:tc>
          <w:tcPr>
            <w:tcW w:w="1171" w:type="pct"/>
            <w:tcMar>
              <w:left w:w="108" w:type="dxa"/>
              <w:right w:w="108" w:type="dxa"/>
            </w:tcMar>
            <w:vAlign w:val="center"/>
            <w:hideMark/>
          </w:tcPr>
          <w:p w14:paraId="2A67F863" w14:textId="77777777" w:rsidR="000A7E24" w:rsidRPr="00E5459C" w:rsidRDefault="000A7E24" w:rsidP="00463F4C">
            <w:pPr>
              <w:spacing w:line="240" w:lineRule="auto"/>
              <w:ind w:firstLine="0"/>
              <w:jc w:val="center"/>
            </w:pPr>
            <w:r w:rsidRPr="00E5459C">
              <w:t>Замена нижней обвязки и части щитов местами,</w:t>
            </w:r>
            <w:r w:rsidR="002F5463" w:rsidRPr="00E5459C">
              <w:t xml:space="preserve"> укрепление связей между щитами</w:t>
            </w:r>
          </w:p>
        </w:tc>
      </w:tr>
      <w:tr w:rsidR="0047050E" w:rsidRPr="00E5459C" w14:paraId="6483443E" w14:textId="77777777" w:rsidTr="00463F4C">
        <w:trPr>
          <w:jc w:val="center"/>
        </w:trPr>
        <w:tc>
          <w:tcPr>
            <w:tcW w:w="2359" w:type="pct"/>
            <w:tcMar>
              <w:left w:w="108" w:type="dxa"/>
              <w:right w:w="108" w:type="dxa"/>
            </w:tcMar>
            <w:vAlign w:val="center"/>
            <w:hideMark/>
          </w:tcPr>
          <w:p w14:paraId="24EE2705" w14:textId="77777777" w:rsidR="000A7E24" w:rsidRPr="00E5459C" w:rsidRDefault="000A7E24" w:rsidP="00463F4C">
            <w:pPr>
              <w:spacing w:line="240" w:lineRule="auto"/>
              <w:ind w:firstLine="0"/>
              <w:jc w:val="center"/>
            </w:pPr>
            <w:r w:rsidRPr="00E5459C">
              <w:t>Значительный перекос стен выпучивание, отклонение от вертикали, поражение древесины гнилью, повышенная влажность в помещениях</w:t>
            </w:r>
          </w:p>
        </w:tc>
        <w:tc>
          <w:tcPr>
            <w:tcW w:w="854" w:type="pct"/>
            <w:tcMar>
              <w:left w:w="108" w:type="dxa"/>
              <w:right w:w="108" w:type="dxa"/>
            </w:tcMar>
            <w:vAlign w:val="center"/>
            <w:hideMark/>
          </w:tcPr>
          <w:p w14:paraId="5F5BB36C" w14:textId="77777777" w:rsidR="000A7E24" w:rsidRPr="00E5459C" w:rsidRDefault="000A7E24" w:rsidP="00463F4C">
            <w:pPr>
              <w:spacing w:line="240" w:lineRule="auto"/>
              <w:ind w:firstLine="0"/>
              <w:jc w:val="center"/>
            </w:pPr>
            <w:r w:rsidRPr="00E5459C">
              <w:t>Повреждения на площади более</w:t>
            </w:r>
            <w:r w:rsidR="00463F4C" w:rsidRPr="00E5459C">
              <w:br/>
            </w:r>
            <w:r w:rsidRPr="00E5459C">
              <w:t>30 %</w:t>
            </w:r>
          </w:p>
        </w:tc>
        <w:tc>
          <w:tcPr>
            <w:tcW w:w="615" w:type="pct"/>
            <w:tcMar>
              <w:left w:w="108" w:type="dxa"/>
              <w:right w:w="108" w:type="dxa"/>
            </w:tcMar>
            <w:vAlign w:val="center"/>
            <w:hideMark/>
          </w:tcPr>
          <w:p w14:paraId="5BFF1072" w14:textId="77777777" w:rsidR="000A7E24" w:rsidRPr="00E5459C" w:rsidRDefault="000A7E24" w:rsidP="00463F4C">
            <w:pPr>
              <w:spacing w:line="240" w:lineRule="auto"/>
              <w:ind w:firstLine="0"/>
              <w:jc w:val="center"/>
            </w:pPr>
            <w:r w:rsidRPr="00E5459C">
              <w:t>41-50</w:t>
            </w:r>
          </w:p>
        </w:tc>
        <w:tc>
          <w:tcPr>
            <w:tcW w:w="1171" w:type="pct"/>
            <w:tcMar>
              <w:left w:w="108" w:type="dxa"/>
              <w:right w:w="108" w:type="dxa"/>
            </w:tcMar>
            <w:vAlign w:val="center"/>
            <w:hideMark/>
          </w:tcPr>
          <w:p w14:paraId="6326D9ED" w14:textId="77777777" w:rsidR="000A7E24" w:rsidRPr="00E5459C" w:rsidRDefault="000A7E24" w:rsidP="00463F4C">
            <w:pPr>
              <w:spacing w:line="240" w:lineRule="auto"/>
              <w:ind w:firstLine="0"/>
              <w:jc w:val="center"/>
            </w:pPr>
            <w:r w:rsidRPr="00E5459C">
              <w:t>Ремонт части щитов, замена обвязки и обшивки.</w:t>
            </w:r>
          </w:p>
        </w:tc>
      </w:tr>
      <w:tr w:rsidR="0047050E" w:rsidRPr="00E5459C" w14:paraId="27A0BC96" w14:textId="77777777" w:rsidTr="00463F4C">
        <w:trPr>
          <w:jc w:val="center"/>
        </w:trPr>
        <w:tc>
          <w:tcPr>
            <w:tcW w:w="2359" w:type="pct"/>
            <w:tcMar>
              <w:left w:w="108" w:type="dxa"/>
              <w:right w:w="108" w:type="dxa"/>
            </w:tcMar>
            <w:vAlign w:val="center"/>
            <w:hideMark/>
          </w:tcPr>
          <w:p w14:paraId="1ADDF4FD" w14:textId="77777777" w:rsidR="000A7E24" w:rsidRPr="00E5459C" w:rsidRDefault="000A7E24" w:rsidP="00463F4C">
            <w:pPr>
              <w:spacing w:line="240" w:lineRule="auto"/>
              <w:ind w:firstLine="0"/>
              <w:jc w:val="center"/>
            </w:pPr>
            <w:r w:rsidRPr="00E5459C">
              <w:t>Перекос оконных и дверных проемов, деформация стен, поражение древесины гнилью, увлажнение древесины</w:t>
            </w:r>
          </w:p>
        </w:tc>
        <w:tc>
          <w:tcPr>
            <w:tcW w:w="854" w:type="pct"/>
            <w:tcMar>
              <w:left w:w="108" w:type="dxa"/>
              <w:right w:w="108" w:type="dxa"/>
            </w:tcMar>
            <w:vAlign w:val="center"/>
            <w:hideMark/>
          </w:tcPr>
          <w:p w14:paraId="500C480E" w14:textId="77777777" w:rsidR="000A7E24" w:rsidRPr="00E5459C" w:rsidRDefault="000A7E24" w:rsidP="00463F4C">
            <w:pPr>
              <w:spacing w:line="240" w:lineRule="auto"/>
              <w:ind w:firstLine="0"/>
              <w:jc w:val="center"/>
            </w:pPr>
            <w:r w:rsidRPr="00E5459C">
              <w:t>–</w:t>
            </w:r>
          </w:p>
        </w:tc>
        <w:tc>
          <w:tcPr>
            <w:tcW w:w="615" w:type="pct"/>
            <w:tcMar>
              <w:left w:w="108" w:type="dxa"/>
              <w:right w:w="108" w:type="dxa"/>
            </w:tcMar>
            <w:vAlign w:val="center"/>
            <w:hideMark/>
          </w:tcPr>
          <w:p w14:paraId="02351921" w14:textId="77777777" w:rsidR="000A7E24" w:rsidRPr="00E5459C" w:rsidRDefault="000A7E24" w:rsidP="00463F4C">
            <w:pPr>
              <w:spacing w:line="240" w:lineRule="auto"/>
              <w:ind w:firstLine="0"/>
              <w:jc w:val="center"/>
            </w:pPr>
            <w:r w:rsidRPr="00E5459C">
              <w:t>51-60</w:t>
            </w:r>
          </w:p>
        </w:tc>
        <w:tc>
          <w:tcPr>
            <w:tcW w:w="1171" w:type="pct"/>
            <w:tcMar>
              <w:left w:w="108" w:type="dxa"/>
              <w:right w:w="108" w:type="dxa"/>
            </w:tcMar>
            <w:vAlign w:val="center"/>
            <w:hideMark/>
          </w:tcPr>
          <w:p w14:paraId="4A11CADF" w14:textId="77777777" w:rsidR="000A7E24" w:rsidRPr="00E5459C" w:rsidRDefault="000A7E24" w:rsidP="00463F4C">
            <w:pPr>
              <w:spacing w:line="240" w:lineRule="auto"/>
              <w:ind w:firstLine="0"/>
              <w:jc w:val="center"/>
            </w:pPr>
            <w:r w:rsidRPr="00E5459C">
              <w:t>Замена или переборка отдельных щитов с использованием до 50 % старого материала</w:t>
            </w:r>
          </w:p>
        </w:tc>
      </w:tr>
      <w:tr w:rsidR="0047050E" w:rsidRPr="00E5459C" w14:paraId="408495FA" w14:textId="77777777" w:rsidTr="00463F4C">
        <w:trPr>
          <w:jc w:val="center"/>
        </w:trPr>
        <w:tc>
          <w:tcPr>
            <w:tcW w:w="2359" w:type="pct"/>
            <w:tcMar>
              <w:left w:w="108" w:type="dxa"/>
              <w:right w:w="108" w:type="dxa"/>
            </w:tcMar>
            <w:vAlign w:val="center"/>
            <w:hideMark/>
          </w:tcPr>
          <w:p w14:paraId="5C6F7C5D" w14:textId="77777777" w:rsidR="000A7E24" w:rsidRPr="00E5459C" w:rsidRDefault="000A7E24" w:rsidP="00463F4C">
            <w:pPr>
              <w:spacing w:line="240" w:lineRule="auto"/>
              <w:ind w:firstLine="0"/>
              <w:jc w:val="center"/>
            </w:pPr>
            <w:r w:rsidRPr="00E5459C">
              <w:t>Деформация стен, поражение древесины гнилью, сырость в помещениях, наличие временных креплений и подпорок</w:t>
            </w:r>
          </w:p>
        </w:tc>
        <w:tc>
          <w:tcPr>
            <w:tcW w:w="854" w:type="pct"/>
            <w:tcMar>
              <w:left w:w="108" w:type="dxa"/>
              <w:right w:w="108" w:type="dxa"/>
            </w:tcMar>
            <w:vAlign w:val="center"/>
            <w:hideMark/>
          </w:tcPr>
          <w:p w14:paraId="3C02ECA1" w14:textId="77777777" w:rsidR="000A7E24" w:rsidRPr="00E5459C" w:rsidRDefault="000A7E24" w:rsidP="00463F4C">
            <w:pPr>
              <w:spacing w:line="240" w:lineRule="auto"/>
              <w:ind w:firstLine="0"/>
              <w:jc w:val="center"/>
            </w:pPr>
            <w:r w:rsidRPr="00E5459C">
              <w:t>–</w:t>
            </w:r>
          </w:p>
        </w:tc>
        <w:tc>
          <w:tcPr>
            <w:tcW w:w="615" w:type="pct"/>
            <w:tcMar>
              <w:left w:w="108" w:type="dxa"/>
              <w:right w:w="108" w:type="dxa"/>
            </w:tcMar>
            <w:vAlign w:val="center"/>
            <w:hideMark/>
          </w:tcPr>
          <w:p w14:paraId="573CA518" w14:textId="77777777" w:rsidR="000A7E24" w:rsidRPr="00E5459C" w:rsidRDefault="000A7E24" w:rsidP="00463F4C">
            <w:pPr>
              <w:spacing w:line="240" w:lineRule="auto"/>
              <w:ind w:firstLine="0"/>
              <w:jc w:val="center"/>
            </w:pPr>
            <w:r w:rsidRPr="00E5459C">
              <w:t>61-70</w:t>
            </w:r>
          </w:p>
        </w:tc>
        <w:tc>
          <w:tcPr>
            <w:tcW w:w="1171" w:type="pct"/>
            <w:tcMar>
              <w:left w:w="108" w:type="dxa"/>
              <w:right w:w="108" w:type="dxa"/>
            </w:tcMar>
            <w:vAlign w:val="center"/>
            <w:hideMark/>
          </w:tcPr>
          <w:p w14:paraId="4C9663EF" w14:textId="77777777" w:rsidR="000A7E24" w:rsidRPr="00E5459C" w:rsidRDefault="000A7E24" w:rsidP="00463F4C">
            <w:pPr>
              <w:spacing w:line="240" w:lineRule="auto"/>
              <w:ind w:firstLine="0"/>
              <w:jc w:val="center"/>
            </w:pPr>
            <w:r w:rsidRPr="00E5459C">
              <w:t>Полная замена щитов</w:t>
            </w:r>
          </w:p>
        </w:tc>
      </w:tr>
    </w:tbl>
    <w:p w14:paraId="397A5C9B" w14:textId="77777777" w:rsidR="000A7E24" w:rsidRPr="00E5459C" w:rsidRDefault="000A7E24" w:rsidP="000A7E24">
      <w:pPr>
        <w:shd w:val="clear" w:color="auto" w:fill="FFFFFF"/>
        <w:spacing w:line="240" w:lineRule="auto"/>
        <w:jc w:val="right"/>
        <w:rPr>
          <w:b/>
        </w:rPr>
      </w:pPr>
    </w:p>
    <w:p w14:paraId="263F7669" w14:textId="77777777" w:rsidR="000A7E24" w:rsidRPr="00E5459C" w:rsidRDefault="000A7E24" w:rsidP="000A7E24">
      <w:pPr>
        <w:shd w:val="clear" w:color="auto" w:fill="FFFFFF"/>
        <w:spacing w:line="240" w:lineRule="auto"/>
        <w:jc w:val="right"/>
        <w:rPr>
          <w:b/>
        </w:rPr>
      </w:pPr>
      <w:r w:rsidRPr="00E5459C">
        <w:rPr>
          <w:b/>
        </w:rPr>
        <w:t>Таблица 7</w:t>
      </w:r>
    </w:p>
    <w:p w14:paraId="6BAE5449" w14:textId="77777777" w:rsidR="000A7E24" w:rsidRPr="00E5459C" w:rsidRDefault="000A7E24" w:rsidP="000A7E24">
      <w:pPr>
        <w:shd w:val="clear" w:color="auto" w:fill="FFFFFF"/>
        <w:spacing w:line="240" w:lineRule="auto"/>
        <w:jc w:val="center"/>
      </w:pPr>
      <w:r w:rsidRPr="00E5459C">
        <w:rPr>
          <w:b/>
          <w:bCs/>
        </w:rPr>
        <w:t>Стены деревянные каркасные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0"/>
        <w:gridCol w:w="1739"/>
        <w:gridCol w:w="1245"/>
        <w:gridCol w:w="2374"/>
      </w:tblGrid>
      <w:tr w:rsidR="0047050E" w:rsidRPr="00E5459C" w14:paraId="5EABE7D2" w14:textId="77777777" w:rsidTr="002F5463">
        <w:trPr>
          <w:jc w:val="center"/>
        </w:trPr>
        <w:tc>
          <w:tcPr>
            <w:tcW w:w="2357" w:type="pct"/>
            <w:shd w:val="clear" w:color="auto" w:fill="F2F2F2" w:themeFill="background1" w:themeFillShade="F2"/>
            <w:tcMar>
              <w:left w:w="108" w:type="dxa"/>
              <w:right w:w="108" w:type="dxa"/>
            </w:tcMar>
            <w:vAlign w:val="center"/>
            <w:hideMark/>
          </w:tcPr>
          <w:p w14:paraId="19E472ED" w14:textId="77777777" w:rsidR="000A7E24" w:rsidRPr="00E5459C" w:rsidRDefault="000A7E24" w:rsidP="002F5463">
            <w:pPr>
              <w:spacing w:line="240" w:lineRule="auto"/>
              <w:ind w:firstLine="0"/>
              <w:jc w:val="center"/>
            </w:pPr>
            <w:r w:rsidRPr="00E5459C">
              <w:t>Признаки износа</w:t>
            </w:r>
          </w:p>
        </w:tc>
        <w:tc>
          <w:tcPr>
            <w:tcW w:w="857" w:type="pct"/>
            <w:shd w:val="clear" w:color="auto" w:fill="F2F2F2" w:themeFill="background1" w:themeFillShade="F2"/>
            <w:tcMar>
              <w:left w:w="108" w:type="dxa"/>
              <w:right w:w="108" w:type="dxa"/>
            </w:tcMar>
            <w:vAlign w:val="center"/>
            <w:hideMark/>
          </w:tcPr>
          <w:p w14:paraId="6C19B20E" w14:textId="77777777" w:rsidR="000A7E24" w:rsidRPr="00E5459C" w:rsidRDefault="000A7E24" w:rsidP="002F5463">
            <w:pPr>
              <w:spacing w:line="240" w:lineRule="auto"/>
              <w:ind w:firstLine="0"/>
              <w:jc w:val="center"/>
            </w:pPr>
            <w:r w:rsidRPr="00E5459C">
              <w:t>Количественная оценка</w:t>
            </w:r>
          </w:p>
        </w:tc>
        <w:tc>
          <w:tcPr>
            <w:tcW w:w="614" w:type="pct"/>
            <w:shd w:val="clear" w:color="auto" w:fill="F2F2F2" w:themeFill="background1" w:themeFillShade="F2"/>
            <w:tcMar>
              <w:left w:w="108" w:type="dxa"/>
              <w:right w:w="108" w:type="dxa"/>
            </w:tcMar>
            <w:vAlign w:val="center"/>
            <w:hideMark/>
          </w:tcPr>
          <w:p w14:paraId="30D0B9A0" w14:textId="77777777" w:rsidR="000A7E24" w:rsidRPr="00E5459C" w:rsidRDefault="000A7E24" w:rsidP="002F5463">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526DF063" w14:textId="77777777" w:rsidR="000A7E24" w:rsidRPr="00E5459C" w:rsidRDefault="000A7E24" w:rsidP="002F5463">
            <w:pPr>
              <w:spacing w:line="240" w:lineRule="auto"/>
              <w:ind w:firstLine="0"/>
              <w:jc w:val="center"/>
            </w:pPr>
            <w:r w:rsidRPr="00E5459C">
              <w:t>Примерный состав работ</w:t>
            </w:r>
          </w:p>
        </w:tc>
      </w:tr>
      <w:tr w:rsidR="0047050E" w:rsidRPr="00E5459C" w14:paraId="699765DA" w14:textId="77777777" w:rsidTr="002F5463">
        <w:trPr>
          <w:jc w:val="center"/>
        </w:trPr>
        <w:tc>
          <w:tcPr>
            <w:tcW w:w="2357" w:type="pct"/>
            <w:tcMar>
              <w:left w:w="108" w:type="dxa"/>
              <w:right w:w="108" w:type="dxa"/>
            </w:tcMar>
            <w:vAlign w:val="center"/>
            <w:hideMark/>
          </w:tcPr>
          <w:p w14:paraId="03E945AD" w14:textId="77777777" w:rsidR="000A7E24" w:rsidRPr="00E5459C" w:rsidRDefault="000A7E24" w:rsidP="002F5463">
            <w:pPr>
              <w:spacing w:line="240" w:lineRule="auto"/>
              <w:ind w:firstLine="0"/>
              <w:jc w:val="center"/>
            </w:pPr>
            <w:r w:rsidRPr="00E5459C">
              <w:t>Мелкие повреждения обшивки или штукатурки</w:t>
            </w:r>
          </w:p>
        </w:tc>
        <w:tc>
          <w:tcPr>
            <w:tcW w:w="857" w:type="pct"/>
            <w:tcMar>
              <w:left w:w="108" w:type="dxa"/>
              <w:right w:w="108" w:type="dxa"/>
            </w:tcMar>
            <w:vAlign w:val="center"/>
            <w:hideMark/>
          </w:tcPr>
          <w:p w14:paraId="27229DEB" w14:textId="77777777" w:rsidR="000A7E24" w:rsidRPr="00E5459C" w:rsidRDefault="000A7E24" w:rsidP="002F5463">
            <w:pPr>
              <w:spacing w:line="240" w:lineRule="auto"/>
              <w:ind w:firstLine="0"/>
              <w:jc w:val="center"/>
            </w:pPr>
          </w:p>
        </w:tc>
        <w:tc>
          <w:tcPr>
            <w:tcW w:w="614" w:type="pct"/>
            <w:tcMar>
              <w:left w:w="108" w:type="dxa"/>
              <w:right w:w="108" w:type="dxa"/>
            </w:tcMar>
            <w:vAlign w:val="center"/>
            <w:hideMark/>
          </w:tcPr>
          <w:p w14:paraId="76111051" w14:textId="77777777" w:rsidR="000A7E24" w:rsidRPr="00E5459C" w:rsidRDefault="000A7E24" w:rsidP="002F5463">
            <w:pPr>
              <w:spacing w:line="240" w:lineRule="auto"/>
              <w:ind w:firstLine="0"/>
              <w:jc w:val="center"/>
            </w:pPr>
            <w:r w:rsidRPr="00E5459C">
              <w:t>0-10</w:t>
            </w:r>
          </w:p>
        </w:tc>
        <w:tc>
          <w:tcPr>
            <w:tcW w:w="1171" w:type="pct"/>
            <w:tcMar>
              <w:left w:w="108" w:type="dxa"/>
              <w:right w:w="108" w:type="dxa"/>
            </w:tcMar>
            <w:vAlign w:val="center"/>
            <w:hideMark/>
          </w:tcPr>
          <w:p w14:paraId="07ABEC5D" w14:textId="77777777" w:rsidR="000A7E24" w:rsidRPr="00E5459C" w:rsidRDefault="000A7E24" w:rsidP="002F5463">
            <w:pPr>
              <w:spacing w:line="240" w:lineRule="auto"/>
              <w:ind w:firstLine="0"/>
              <w:jc w:val="center"/>
            </w:pPr>
            <w:r w:rsidRPr="00E5459C">
              <w:t>Затирка трещин или ремонт обшивки местами</w:t>
            </w:r>
          </w:p>
        </w:tc>
      </w:tr>
      <w:tr w:rsidR="0047050E" w:rsidRPr="00E5459C" w14:paraId="5C6BC3B0" w14:textId="77777777" w:rsidTr="002F5463">
        <w:trPr>
          <w:jc w:val="center"/>
        </w:trPr>
        <w:tc>
          <w:tcPr>
            <w:tcW w:w="2357" w:type="pct"/>
            <w:tcMar>
              <w:left w:w="108" w:type="dxa"/>
              <w:right w:w="108" w:type="dxa"/>
            </w:tcMar>
            <w:vAlign w:val="center"/>
            <w:hideMark/>
          </w:tcPr>
          <w:p w14:paraId="702B53A1" w14:textId="77777777" w:rsidR="000A7E24" w:rsidRPr="00E5459C" w:rsidRDefault="000A7E24" w:rsidP="002F5463">
            <w:pPr>
              <w:spacing w:line="240" w:lineRule="auto"/>
              <w:ind w:firstLine="0"/>
              <w:jc w:val="center"/>
            </w:pPr>
            <w:r w:rsidRPr="00E5459C">
              <w:t>Продуваемость и следы промерзания стен, повреждение обшивки или отпадение штукатурки в угловых участках</w:t>
            </w:r>
          </w:p>
        </w:tc>
        <w:tc>
          <w:tcPr>
            <w:tcW w:w="857" w:type="pct"/>
            <w:tcMar>
              <w:left w:w="108" w:type="dxa"/>
              <w:right w:w="108" w:type="dxa"/>
            </w:tcMar>
            <w:vAlign w:val="center"/>
            <w:hideMark/>
          </w:tcPr>
          <w:p w14:paraId="493435DC" w14:textId="77777777" w:rsidR="000A7E24" w:rsidRPr="00E5459C" w:rsidRDefault="000A7E24" w:rsidP="002F5463">
            <w:pPr>
              <w:spacing w:line="240" w:lineRule="auto"/>
              <w:ind w:firstLine="0"/>
              <w:jc w:val="center"/>
            </w:pPr>
            <w:r w:rsidRPr="00E5459C">
              <w:t>Повреждения на площади до 10 %</w:t>
            </w:r>
          </w:p>
        </w:tc>
        <w:tc>
          <w:tcPr>
            <w:tcW w:w="614" w:type="pct"/>
            <w:tcMar>
              <w:left w:w="108" w:type="dxa"/>
              <w:right w:w="108" w:type="dxa"/>
            </w:tcMar>
            <w:vAlign w:val="center"/>
            <w:hideMark/>
          </w:tcPr>
          <w:p w14:paraId="730301D3" w14:textId="77777777" w:rsidR="000A7E24" w:rsidRPr="00E5459C" w:rsidRDefault="000A7E24" w:rsidP="002F5463">
            <w:pPr>
              <w:spacing w:line="240" w:lineRule="auto"/>
              <w:ind w:firstLine="0"/>
              <w:jc w:val="center"/>
            </w:pPr>
            <w:r w:rsidRPr="00E5459C">
              <w:t>11-20</w:t>
            </w:r>
          </w:p>
        </w:tc>
        <w:tc>
          <w:tcPr>
            <w:tcW w:w="1171" w:type="pct"/>
            <w:tcMar>
              <w:left w:w="108" w:type="dxa"/>
              <w:right w:w="108" w:type="dxa"/>
            </w:tcMar>
            <w:vAlign w:val="center"/>
            <w:hideMark/>
          </w:tcPr>
          <w:p w14:paraId="5569F1BD" w14:textId="77777777" w:rsidR="000A7E24" w:rsidRPr="00E5459C" w:rsidRDefault="000A7E24" w:rsidP="002F5463">
            <w:pPr>
              <w:spacing w:line="240" w:lineRule="auto"/>
              <w:ind w:firstLine="0"/>
              <w:jc w:val="center"/>
            </w:pPr>
            <w:r w:rsidRPr="00E5459C">
              <w:t>Добавление утепляющей засыпки, ремонт обшивки в углах</w:t>
            </w:r>
          </w:p>
        </w:tc>
      </w:tr>
      <w:tr w:rsidR="0047050E" w:rsidRPr="00E5459C" w14:paraId="14A43BDC" w14:textId="77777777" w:rsidTr="002F5463">
        <w:trPr>
          <w:jc w:val="center"/>
        </w:trPr>
        <w:tc>
          <w:tcPr>
            <w:tcW w:w="2357" w:type="pct"/>
            <w:tcMar>
              <w:left w:w="108" w:type="dxa"/>
              <w:right w:w="108" w:type="dxa"/>
            </w:tcMar>
            <w:vAlign w:val="center"/>
            <w:hideMark/>
          </w:tcPr>
          <w:p w14:paraId="2D3F2396" w14:textId="77777777" w:rsidR="000A7E24" w:rsidRPr="00E5459C" w:rsidRDefault="000A7E24" w:rsidP="002F5463">
            <w:pPr>
              <w:spacing w:line="240" w:lineRule="auto"/>
              <w:ind w:firstLine="0"/>
              <w:jc w:val="center"/>
            </w:pPr>
            <w:r w:rsidRPr="00E5459C">
              <w:t>Штукатурка выкрошилась местами, отдельные доски покороблены и повреждены, нижние – поражены гнилью</w:t>
            </w:r>
          </w:p>
        </w:tc>
        <w:tc>
          <w:tcPr>
            <w:tcW w:w="857" w:type="pct"/>
            <w:tcMar>
              <w:left w:w="108" w:type="dxa"/>
              <w:right w:w="108" w:type="dxa"/>
            </w:tcMar>
            <w:vAlign w:val="center"/>
            <w:hideMark/>
          </w:tcPr>
          <w:p w14:paraId="6A44F380" w14:textId="77777777" w:rsidR="000A7E24" w:rsidRPr="00E5459C" w:rsidRDefault="000A7E24" w:rsidP="002F5463">
            <w:pPr>
              <w:spacing w:line="240" w:lineRule="auto"/>
              <w:ind w:firstLine="0"/>
              <w:jc w:val="center"/>
            </w:pPr>
            <w:r w:rsidRPr="00E5459C">
              <w:t>То же, до 20 %</w:t>
            </w:r>
          </w:p>
        </w:tc>
        <w:tc>
          <w:tcPr>
            <w:tcW w:w="614" w:type="pct"/>
            <w:tcMar>
              <w:left w:w="108" w:type="dxa"/>
              <w:right w:w="108" w:type="dxa"/>
            </w:tcMar>
            <w:vAlign w:val="center"/>
            <w:hideMark/>
          </w:tcPr>
          <w:p w14:paraId="723E76AC" w14:textId="77777777" w:rsidR="000A7E24" w:rsidRPr="00E5459C" w:rsidRDefault="000A7E24" w:rsidP="002F5463">
            <w:pPr>
              <w:spacing w:line="240" w:lineRule="auto"/>
              <w:ind w:firstLine="0"/>
              <w:jc w:val="center"/>
            </w:pPr>
            <w:r w:rsidRPr="00E5459C">
              <w:t>21-30</w:t>
            </w:r>
          </w:p>
        </w:tc>
        <w:tc>
          <w:tcPr>
            <w:tcW w:w="1171" w:type="pct"/>
            <w:tcMar>
              <w:left w:w="108" w:type="dxa"/>
              <w:right w:w="108" w:type="dxa"/>
            </w:tcMar>
            <w:vAlign w:val="center"/>
            <w:hideMark/>
          </w:tcPr>
          <w:p w14:paraId="615BAA61" w14:textId="77777777" w:rsidR="000A7E24" w:rsidRPr="00E5459C" w:rsidRDefault="000A7E24" w:rsidP="002F5463">
            <w:pPr>
              <w:spacing w:line="240" w:lineRule="auto"/>
              <w:ind w:firstLine="0"/>
              <w:jc w:val="center"/>
            </w:pPr>
            <w:r w:rsidRPr="00E5459C">
              <w:t>Замена отдельных досок, ремонт обшивки и штукатурки</w:t>
            </w:r>
          </w:p>
        </w:tc>
      </w:tr>
      <w:tr w:rsidR="0047050E" w:rsidRPr="00E5459C" w14:paraId="33DAD5F8" w14:textId="77777777" w:rsidTr="002F5463">
        <w:trPr>
          <w:jc w:val="center"/>
        </w:trPr>
        <w:tc>
          <w:tcPr>
            <w:tcW w:w="2357" w:type="pct"/>
            <w:tcMar>
              <w:left w:w="108" w:type="dxa"/>
              <w:right w:w="108" w:type="dxa"/>
            </w:tcMar>
            <w:vAlign w:val="center"/>
            <w:hideMark/>
          </w:tcPr>
          <w:p w14:paraId="7B991A9E" w14:textId="77777777" w:rsidR="000A7E24" w:rsidRPr="00E5459C" w:rsidRDefault="000A7E24" w:rsidP="002F5463">
            <w:pPr>
              <w:spacing w:line="240" w:lineRule="auto"/>
              <w:ind w:firstLine="0"/>
              <w:jc w:val="center"/>
            </w:pPr>
            <w:r w:rsidRPr="00E5459C">
              <w:t>Обшивка покоробилась, растрескалась и местами отстала, штукатурка отпала</w:t>
            </w:r>
          </w:p>
        </w:tc>
        <w:tc>
          <w:tcPr>
            <w:tcW w:w="857" w:type="pct"/>
            <w:tcMar>
              <w:left w:w="108" w:type="dxa"/>
              <w:right w:w="108" w:type="dxa"/>
            </w:tcMar>
            <w:vAlign w:val="center"/>
            <w:hideMark/>
          </w:tcPr>
          <w:p w14:paraId="3B9F2C57" w14:textId="77777777" w:rsidR="000A7E24" w:rsidRPr="00E5459C" w:rsidRDefault="000A7E24" w:rsidP="002F5463">
            <w:pPr>
              <w:spacing w:line="240" w:lineRule="auto"/>
              <w:ind w:firstLine="0"/>
              <w:jc w:val="center"/>
            </w:pPr>
            <w:r w:rsidRPr="00E5459C">
              <w:t>То же, до 40 %</w:t>
            </w:r>
          </w:p>
        </w:tc>
        <w:tc>
          <w:tcPr>
            <w:tcW w:w="614" w:type="pct"/>
            <w:tcMar>
              <w:left w:w="108" w:type="dxa"/>
              <w:right w:w="108" w:type="dxa"/>
            </w:tcMar>
            <w:vAlign w:val="center"/>
            <w:hideMark/>
          </w:tcPr>
          <w:p w14:paraId="6474D2B4" w14:textId="77777777" w:rsidR="000A7E24" w:rsidRPr="00E5459C" w:rsidRDefault="000A7E24" w:rsidP="002F5463">
            <w:pPr>
              <w:spacing w:line="240" w:lineRule="auto"/>
              <w:ind w:firstLine="0"/>
              <w:jc w:val="center"/>
            </w:pPr>
            <w:r w:rsidRPr="00E5459C">
              <w:t>31-40</w:t>
            </w:r>
          </w:p>
        </w:tc>
        <w:tc>
          <w:tcPr>
            <w:tcW w:w="1171" w:type="pct"/>
            <w:tcMar>
              <w:left w:w="108" w:type="dxa"/>
              <w:right w:w="108" w:type="dxa"/>
            </w:tcMar>
            <w:vAlign w:val="center"/>
            <w:hideMark/>
          </w:tcPr>
          <w:p w14:paraId="70C44012" w14:textId="77777777" w:rsidR="000A7E24" w:rsidRPr="00E5459C" w:rsidRDefault="000A7E24" w:rsidP="002F5463">
            <w:pPr>
              <w:spacing w:line="240" w:lineRule="auto"/>
              <w:ind w:firstLine="0"/>
              <w:jc w:val="center"/>
            </w:pPr>
            <w:r w:rsidRPr="00E5459C">
              <w:t>Ремонт штукатурки или переборка обшивки с добавлением нового материала, смена отливных досок и обшивка углов</w:t>
            </w:r>
          </w:p>
        </w:tc>
      </w:tr>
      <w:tr w:rsidR="0047050E" w:rsidRPr="00E5459C" w14:paraId="2E3F85FB" w14:textId="77777777" w:rsidTr="002F5463">
        <w:trPr>
          <w:jc w:val="center"/>
        </w:trPr>
        <w:tc>
          <w:tcPr>
            <w:tcW w:w="2357" w:type="pct"/>
            <w:tcMar>
              <w:left w:w="108" w:type="dxa"/>
              <w:right w:w="108" w:type="dxa"/>
            </w:tcMar>
            <w:vAlign w:val="center"/>
            <w:hideMark/>
          </w:tcPr>
          <w:p w14:paraId="6D4F666E" w14:textId="77777777" w:rsidR="000A7E24" w:rsidRPr="00E5459C" w:rsidRDefault="000A7E24" w:rsidP="002F5463">
            <w:pPr>
              <w:spacing w:line="240" w:lineRule="auto"/>
              <w:ind w:firstLine="0"/>
              <w:jc w:val="center"/>
            </w:pPr>
            <w:r w:rsidRPr="00E5459C">
              <w:t>Массовое отпадение штукатурки или гниль в древесине и отставание обшивки</w:t>
            </w:r>
          </w:p>
        </w:tc>
        <w:tc>
          <w:tcPr>
            <w:tcW w:w="857" w:type="pct"/>
            <w:tcMar>
              <w:left w:w="108" w:type="dxa"/>
              <w:right w:w="108" w:type="dxa"/>
            </w:tcMar>
            <w:vAlign w:val="center"/>
            <w:hideMark/>
          </w:tcPr>
          <w:p w14:paraId="1A1973EA" w14:textId="77777777" w:rsidR="000A7E24" w:rsidRPr="00E5459C" w:rsidRDefault="000A7E24" w:rsidP="002F5463">
            <w:pPr>
              <w:spacing w:line="240" w:lineRule="auto"/>
              <w:ind w:firstLine="0"/>
              <w:jc w:val="center"/>
            </w:pPr>
            <w:r w:rsidRPr="00E5459C">
              <w:t>То же, более 50 %</w:t>
            </w:r>
          </w:p>
        </w:tc>
        <w:tc>
          <w:tcPr>
            <w:tcW w:w="614" w:type="pct"/>
            <w:tcMar>
              <w:left w:w="108" w:type="dxa"/>
              <w:right w:w="108" w:type="dxa"/>
            </w:tcMar>
            <w:vAlign w:val="center"/>
            <w:hideMark/>
          </w:tcPr>
          <w:p w14:paraId="5D80857D" w14:textId="77777777" w:rsidR="000A7E24" w:rsidRPr="00E5459C" w:rsidRDefault="000A7E24" w:rsidP="002F5463">
            <w:pPr>
              <w:spacing w:line="240" w:lineRule="auto"/>
              <w:ind w:firstLine="0"/>
              <w:jc w:val="center"/>
            </w:pPr>
            <w:r w:rsidRPr="00E5459C">
              <w:t>41-50</w:t>
            </w:r>
          </w:p>
        </w:tc>
        <w:tc>
          <w:tcPr>
            <w:tcW w:w="1171" w:type="pct"/>
            <w:tcMar>
              <w:left w:w="108" w:type="dxa"/>
              <w:right w:w="108" w:type="dxa"/>
            </w:tcMar>
            <w:vAlign w:val="center"/>
            <w:hideMark/>
          </w:tcPr>
          <w:p w14:paraId="268DF011" w14:textId="77777777" w:rsidR="000A7E24" w:rsidRPr="00E5459C" w:rsidRDefault="000A7E24" w:rsidP="002F5463">
            <w:pPr>
              <w:spacing w:line="240" w:lineRule="auto"/>
              <w:ind w:firstLine="0"/>
              <w:jc w:val="center"/>
            </w:pPr>
            <w:r w:rsidRPr="00E5459C">
              <w:t>Замена обшивки стен и штукатурки</w:t>
            </w:r>
          </w:p>
        </w:tc>
      </w:tr>
      <w:tr w:rsidR="0047050E" w:rsidRPr="00E5459C" w14:paraId="55A0D8CE" w14:textId="77777777" w:rsidTr="002F5463">
        <w:trPr>
          <w:jc w:val="center"/>
        </w:trPr>
        <w:tc>
          <w:tcPr>
            <w:tcW w:w="2357" w:type="pct"/>
            <w:tcMar>
              <w:left w:w="108" w:type="dxa"/>
              <w:right w:w="108" w:type="dxa"/>
            </w:tcMar>
            <w:vAlign w:val="center"/>
            <w:hideMark/>
          </w:tcPr>
          <w:p w14:paraId="5603C4CD" w14:textId="77777777" w:rsidR="000A7E24" w:rsidRPr="00E5459C" w:rsidRDefault="000A7E24" w:rsidP="002F5463">
            <w:pPr>
              <w:spacing w:line="240" w:lineRule="auto"/>
              <w:ind w:firstLine="0"/>
              <w:jc w:val="center"/>
            </w:pPr>
            <w:r w:rsidRPr="00E5459C">
              <w:t>Перекос стен, оконных и дверных коробок.</w:t>
            </w:r>
          </w:p>
        </w:tc>
        <w:tc>
          <w:tcPr>
            <w:tcW w:w="857" w:type="pct"/>
            <w:tcMar>
              <w:left w:w="108" w:type="dxa"/>
              <w:right w:w="108" w:type="dxa"/>
            </w:tcMar>
            <w:vAlign w:val="center"/>
            <w:hideMark/>
          </w:tcPr>
          <w:p w14:paraId="69A1C569" w14:textId="77777777" w:rsidR="000A7E24" w:rsidRPr="00E5459C" w:rsidRDefault="002F5463" w:rsidP="002F5463">
            <w:pPr>
              <w:spacing w:line="240" w:lineRule="auto"/>
              <w:ind w:firstLine="0"/>
              <w:jc w:val="center"/>
            </w:pPr>
            <w:r w:rsidRPr="00E5459C">
              <w:t>Повреждения на площади более</w:t>
            </w:r>
            <w:r w:rsidRPr="00E5459C">
              <w:br/>
            </w:r>
            <w:r w:rsidR="000A7E24" w:rsidRPr="00E5459C">
              <w:t>50 %</w:t>
            </w:r>
          </w:p>
        </w:tc>
        <w:tc>
          <w:tcPr>
            <w:tcW w:w="614" w:type="pct"/>
            <w:tcMar>
              <w:left w:w="108" w:type="dxa"/>
              <w:right w:w="108" w:type="dxa"/>
            </w:tcMar>
            <w:vAlign w:val="center"/>
            <w:hideMark/>
          </w:tcPr>
          <w:p w14:paraId="7E1F3E48" w14:textId="77777777" w:rsidR="000A7E24" w:rsidRPr="00E5459C" w:rsidRDefault="000A7E24" w:rsidP="002F5463">
            <w:pPr>
              <w:spacing w:line="240" w:lineRule="auto"/>
              <w:ind w:firstLine="0"/>
              <w:jc w:val="center"/>
            </w:pPr>
            <w:r w:rsidRPr="00E5459C">
              <w:t>51-60</w:t>
            </w:r>
          </w:p>
        </w:tc>
        <w:tc>
          <w:tcPr>
            <w:tcW w:w="1171" w:type="pct"/>
            <w:tcMar>
              <w:left w:w="108" w:type="dxa"/>
              <w:right w:w="108" w:type="dxa"/>
            </w:tcMar>
            <w:vAlign w:val="center"/>
            <w:hideMark/>
          </w:tcPr>
          <w:p w14:paraId="0FA55B00" w14:textId="77777777" w:rsidR="000A7E24" w:rsidRPr="00E5459C" w:rsidRDefault="000A7E24" w:rsidP="002F5463">
            <w:pPr>
              <w:spacing w:line="240" w:lineRule="auto"/>
              <w:ind w:firstLine="0"/>
              <w:jc w:val="center"/>
            </w:pPr>
            <w:r w:rsidRPr="00E5459C">
              <w:t>Замена верхней и нижней обвязок концов стоек и подкосов</w:t>
            </w:r>
          </w:p>
        </w:tc>
      </w:tr>
      <w:tr w:rsidR="0047050E" w:rsidRPr="00E5459C" w14:paraId="21F77A25" w14:textId="77777777" w:rsidTr="002F5463">
        <w:trPr>
          <w:jc w:val="center"/>
        </w:trPr>
        <w:tc>
          <w:tcPr>
            <w:tcW w:w="2357" w:type="pct"/>
            <w:tcMar>
              <w:left w:w="108" w:type="dxa"/>
              <w:right w:w="108" w:type="dxa"/>
            </w:tcMar>
            <w:vAlign w:val="center"/>
            <w:hideMark/>
          </w:tcPr>
          <w:p w14:paraId="16AA2D75" w14:textId="77777777" w:rsidR="000A7E24" w:rsidRPr="00E5459C" w:rsidRDefault="000A7E24" w:rsidP="002F5463">
            <w:pPr>
              <w:spacing w:line="240" w:lineRule="auto"/>
              <w:ind w:firstLine="0"/>
              <w:jc w:val="center"/>
            </w:pPr>
            <w:r w:rsidRPr="00E5459C">
              <w:t>Выпучивание наружной обшивки и штукатурки, отставание досок</w:t>
            </w:r>
          </w:p>
        </w:tc>
        <w:tc>
          <w:tcPr>
            <w:tcW w:w="857" w:type="pct"/>
            <w:tcMar>
              <w:left w:w="108" w:type="dxa"/>
              <w:right w:w="108" w:type="dxa"/>
            </w:tcMar>
            <w:vAlign w:val="center"/>
            <w:hideMark/>
          </w:tcPr>
          <w:p w14:paraId="199E9415" w14:textId="77777777" w:rsidR="000A7E24" w:rsidRPr="00E5459C" w:rsidRDefault="000A7E24" w:rsidP="002F5463">
            <w:pPr>
              <w:spacing w:line="240" w:lineRule="auto"/>
              <w:ind w:firstLine="0"/>
              <w:jc w:val="center"/>
            </w:pPr>
          </w:p>
        </w:tc>
        <w:tc>
          <w:tcPr>
            <w:tcW w:w="614" w:type="pct"/>
            <w:tcMar>
              <w:left w:w="108" w:type="dxa"/>
              <w:right w:w="108" w:type="dxa"/>
            </w:tcMar>
            <w:vAlign w:val="center"/>
            <w:hideMark/>
          </w:tcPr>
          <w:p w14:paraId="73A3B468" w14:textId="77777777" w:rsidR="000A7E24" w:rsidRPr="00E5459C" w:rsidRDefault="000A7E24" w:rsidP="002F5463">
            <w:pPr>
              <w:spacing w:line="240" w:lineRule="auto"/>
              <w:ind w:firstLine="0"/>
              <w:jc w:val="center"/>
            </w:pPr>
          </w:p>
        </w:tc>
        <w:tc>
          <w:tcPr>
            <w:tcW w:w="1171" w:type="pct"/>
            <w:tcMar>
              <w:left w:w="108" w:type="dxa"/>
              <w:right w:w="108" w:type="dxa"/>
            </w:tcMar>
            <w:vAlign w:val="center"/>
            <w:hideMark/>
          </w:tcPr>
          <w:p w14:paraId="6A4CDE42" w14:textId="77777777" w:rsidR="000A7E24" w:rsidRPr="00E5459C" w:rsidRDefault="000A7E24" w:rsidP="002F5463">
            <w:pPr>
              <w:spacing w:line="240" w:lineRule="auto"/>
              <w:ind w:firstLine="0"/>
              <w:jc w:val="center"/>
            </w:pPr>
          </w:p>
        </w:tc>
      </w:tr>
      <w:tr w:rsidR="0047050E" w:rsidRPr="00E5459C" w14:paraId="2CC8BB9D" w14:textId="77777777" w:rsidTr="002F5463">
        <w:trPr>
          <w:jc w:val="center"/>
        </w:trPr>
        <w:tc>
          <w:tcPr>
            <w:tcW w:w="2357" w:type="pct"/>
            <w:tcMar>
              <w:left w:w="108" w:type="dxa"/>
              <w:right w:w="108" w:type="dxa"/>
            </w:tcMar>
            <w:vAlign w:val="center"/>
            <w:hideMark/>
          </w:tcPr>
          <w:p w14:paraId="2E15B40F" w14:textId="77777777" w:rsidR="000A7E24" w:rsidRPr="00E5459C" w:rsidRDefault="000A7E24" w:rsidP="002F5463">
            <w:pPr>
              <w:spacing w:line="240" w:lineRule="auto"/>
              <w:ind w:firstLine="0"/>
              <w:jc w:val="center"/>
            </w:pPr>
            <w:r w:rsidRPr="00E5459C">
              <w:t>Значительное повреждение каркаса, поражение гнилью, полное разрушение обшивки</w:t>
            </w:r>
          </w:p>
        </w:tc>
        <w:tc>
          <w:tcPr>
            <w:tcW w:w="857" w:type="pct"/>
            <w:tcMar>
              <w:left w:w="108" w:type="dxa"/>
              <w:right w:w="108" w:type="dxa"/>
            </w:tcMar>
            <w:vAlign w:val="center"/>
            <w:hideMark/>
          </w:tcPr>
          <w:p w14:paraId="11A97C64" w14:textId="77777777" w:rsidR="000A7E24" w:rsidRPr="00E5459C" w:rsidRDefault="000A7E24" w:rsidP="002F5463">
            <w:pPr>
              <w:spacing w:line="240" w:lineRule="auto"/>
              <w:ind w:firstLine="0"/>
              <w:jc w:val="center"/>
            </w:pPr>
            <w:r w:rsidRPr="00E5459C">
              <w:t>–</w:t>
            </w:r>
          </w:p>
        </w:tc>
        <w:tc>
          <w:tcPr>
            <w:tcW w:w="614" w:type="pct"/>
            <w:tcMar>
              <w:left w:w="108" w:type="dxa"/>
              <w:right w:w="108" w:type="dxa"/>
            </w:tcMar>
            <w:vAlign w:val="center"/>
            <w:hideMark/>
          </w:tcPr>
          <w:p w14:paraId="2E15D31C" w14:textId="77777777" w:rsidR="000A7E24" w:rsidRPr="00E5459C" w:rsidRDefault="000A7E24" w:rsidP="002F5463">
            <w:pPr>
              <w:spacing w:line="240" w:lineRule="auto"/>
              <w:ind w:firstLine="0"/>
              <w:jc w:val="center"/>
            </w:pPr>
            <w:r w:rsidRPr="00E5459C">
              <w:t>61-70</w:t>
            </w:r>
          </w:p>
        </w:tc>
        <w:tc>
          <w:tcPr>
            <w:tcW w:w="1171" w:type="pct"/>
            <w:tcMar>
              <w:left w:w="108" w:type="dxa"/>
              <w:right w:w="108" w:type="dxa"/>
            </w:tcMar>
            <w:vAlign w:val="center"/>
            <w:hideMark/>
          </w:tcPr>
          <w:p w14:paraId="1650974A" w14:textId="77777777" w:rsidR="000A7E24" w:rsidRPr="00E5459C" w:rsidRDefault="000A7E24" w:rsidP="002F5463">
            <w:pPr>
              <w:spacing w:line="240" w:lineRule="auto"/>
              <w:ind w:firstLine="0"/>
              <w:jc w:val="center"/>
            </w:pPr>
            <w:r w:rsidRPr="00E5459C">
              <w:t>Полная замена стен</w:t>
            </w:r>
          </w:p>
        </w:tc>
      </w:tr>
    </w:tbl>
    <w:p w14:paraId="2BD245AF" w14:textId="77777777" w:rsidR="009863F3" w:rsidRPr="00E5459C" w:rsidRDefault="009863F3" w:rsidP="000A7E24">
      <w:pPr>
        <w:shd w:val="clear" w:color="auto" w:fill="FFFFFF"/>
        <w:spacing w:line="240" w:lineRule="auto"/>
        <w:jc w:val="right"/>
        <w:rPr>
          <w:b/>
        </w:rPr>
      </w:pPr>
    </w:p>
    <w:p w14:paraId="3CC827A3" w14:textId="77777777" w:rsidR="000A7E24" w:rsidRPr="00E5459C" w:rsidRDefault="000A7E24" w:rsidP="000A7E24">
      <w:pPr>
        <w:shd w:val="clear" w:color="auto" w:fill="FFFFFF"/>
        <w:spacing w:line="240" w:lineRule="auto"/>
        <w:jc w:val="right"/>
        <w:rPr>
          <w:b/>
        </w:rPr>
      </w:pPr>
      <w:r w:rsidRPr="00E5459C">
        <w:rPr>
          <w:b/>
        </w:rPr>
        <w:t>Таблица 8</w:t>
      </w:r>
    </w:p>
    <w:p w14:paraId="65A5629E" w14:textId="77777777" w:rsidR="000A7E24" w:rsidRPr="00E5459C" w:rsidRDefault="000A7E24" w:rsidP="000A7E24">
      <w:pPr>
        <w:shd w:val="clear" w:color="auto" w:fill="FFFFFF"/>
        <w:spacing w:line="240" w:lineRule="auto"/>
        <w:jc w:val="center"/>
      </w:pPr>
      <w:r w:rsidRPr="00E5459C">
        <w:rPr>
          <w:b/>
          <w:bCs/>
        </w:rPr>
        <w:t>Стены рубленные из бревен и брусчатые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2"/>
        <w:gridCol w:w="1735"/>
        <w:gridCol w:w="1247"/>
        <w:gridCol w:w="2374"/>
      </w:tblGrid>
      <w:tr w:rsidR="0047050E" w:rsidRPr="00E5459C" w14:paraId="4888BCFB" w14:textId="77777777" w:rsidTr="002F5463">
        <w:trPr>
          <w:jc w:val="center"/>
        </w:trPr>
        <w:tc>
          <w:tcPr>
            <w:tcW w:w="2358" w:type="pct"/>
            <w:shd w:val="clear" w:color="auto" w:fill="F2F2F2" w:themeFill="background1" w:themeFillShade="F2"/>
            <w:tcMar>
              <w:left w:w="108" w:type="dxa"/>
              <w:right w:w="108" w:type="dxa"/>
            </w:tcMar>
            <w:vAlign w:val="center"/>
            <w:hideMark/>
          </w:tcPr>
          <w:p w14:paraId="14C52F67" w14:textId="77777777" w:rsidR="000A7E24" w:rsidRPr="00E5459C" w:rsidRDefault="000A7E24" w:rsidP="002F5463">
            <w:pPr>
              <w:spacing w:line="240" w:lineRule="auto"/>
              <w:ind w:firstLine="0"/>
              <w:jc w:val="center"/>
            </w:pPr>
            <w:r w:rsidRPr="00E5459C">
              <w:t>Признаки износа</w:t>
            </w:r>
          </w:p>
        </w:tc>
        <w:tc>
          <w:tcPr>
            <w:tcW w:w="855" w:type="pct"/>
            <w:shd w:val="clear" w:color="auto" w:fill="F2F2F2" w:themeFill="background1" w:themeFillShade="F2"/>
            <w:tcMar>
              <w:left w:w="108" w:type="dxa"/>
              <w:right w:w="108" w:type="dxa"/>
            </w:tcMar>
            <w:vAlign w:val="center"/>
            <w:hideMark/>
          </w:tcPr>
          <w:p w14:paraId="6BB83A63" w14:textId="77777777" w:rsidR="000A7E24" w:rsidRPr="00E5459C" w:rsidRDefault="000A7E24" w:rsidP="002F5463">
            <w:pPr>
              <w:spacing w:line="240" w:lineRule="auto"/>
              <w:ind w:firstLine="0"/>
              <w:jc w:val="center"/>
            </w:pPr>
            <w:r w:rsidRPr="00E5459C">
              <w:t>Количественная оценка</w:t>
            </w:r>
          </w:p>
        </w:tc>
        <w:tc>
          <w:tcPr>
            <w:tcW w:w="615" w:type="pct"/>
            <w:shd w:val="clear" w:color="auto" w:fill="F2F2F2" w:themeFill="background1" w:themeFillShade="F2"/>
            <w:tcMar>
              <w:left w:w="108" w:type="dxa"/>
              <w:right w:w="108" w:type="dxa"/>
            </w:tcMar>
            <w:vAlign w:val="center"/>
            <w:hideMark/>
          </w:tcPr>
          <w:p w14:paraId="15A4DC1B" w14:textId="77777777" w:rsidR="000A7E24" w:rsidRPr="00E5459C" w:rsidRDefault="000A7E24" w:rsidP="002F5463">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709CC043" w14:textId="77777777" w:rsidR="000A7E24" w:rsidRPr="00E5459C" w:rsidRDefault="000A7E24" w:rsidP="002F5463">
            <w:pPr>
              <w:spacing w:line="240" w:lineRule="auto"/>
              <w:ind w:firstLine="0"/>
              <w:jc w:val="center"/>
            </w:pPr>
            <w:r w:rsidRPr="00E5459C">
              <w:t>Примерный состав работ</w:t>
            </w:r>
          </w:p>
        </w:tc>
      </w:tr>
      <w:tr w:rsidR="0047050E" w:rsidRPr="00E5459C" w14:paraId="4B2BEC5C" w14:textId="77777777" w:rsidTr="002F5463">
        <w:trPr>
          <w:jc w:val="center"/>
        </w:trPr>
        <w:tc>
          <w:tcPr>
            <w:tcW w:w="2358" w:type="pct"/>
            <w:tcMar>
              <w:left w:w="108" w:type="dxa"/>
              <w:right w:w="108" w:type="dxa"/>
            </w:tcMar>
            <w:vAlign w:val="center"/>
            <w:hideMark/>
          </w:tcPr>
          <w:p w14:paraId="40C6BFBA" w14:textId="77777777" w:rsidR="000A7E24" w:rsidRPr="00E5459C" w:rsidRDefault="000A7E24" w:rsidP="002F5463">
            <w:pPr>
              <w:spacing w:line="240" w:lineRule="auto"/>
              <w:ind w:firstLine="0"/>
              <w:jc w:val="center"/>
            </w:pPr>
            <w:r w:rsidRPr="00E5459C">
              <w:t>Незначительные повреждения наружной обшивки или конопатки</w:t>
            </w:r>
          </w:p>
        </w:tc>
        <w:tc>
          <w:tcPr>
            <w:tcW w:w="855" w:type="pct"/>
            <w:tcMar>
              <w:left w:w="108" w:type="dxa"/>
              <w:right w:w="108" w:type="dxa"/>
            </w:tcMar>
            <w:vAlign w:val="center"/>
            <w:hideMark/>
          </w:tcPr>
          <w:p w14:paraId="23B6148B" w14:textId="77777777" w:rsidR="000A7E24" w:rsidRPr="00E5459C" w:rsidRDefault="000A7E24" w:rsidP="002F5463">
            <w:pPr>
              <w:spacing w:line="240" w:lineRule="auto"/>
              <w:ind w:firstLine="0"/>
              <w:jc w:val="center"/>
            </w:pPr>
            <w:r w:rsidRPr="00E5459C">
              <w:t>–</w:t>
            </w:r>
          </w:p>
        </w:tc>
        <w:tc>
          <w:tcPr>
            <w:tcW w:w="615" w:type="pct"/>
            <w:tcMar>
              <w:left w:w="108" w:type="dxa"/>
              <w:right w:w="108" w:type="dxa"/>
            </w:tcMar>
            <w:vAlign w:val="center"/>
            <w:hideMark/>
          </w:tcPr>
          <w:p w14:paraId="1B3EE766" w14:textId="77777777" w:rsidR="000A7E24" w:rsidRPr="00E5459C" w:rsidRDefault="000A7E24" w:rsidP="002F5463">
            <w:pPr>
              <w:spacing w:line="240" w:lineRule="auto"/>
              <w:ind w:firstLine="0"/>
              <w:jc w:val="center"/>
            </w:pPr>
            <w:r w:rsidRPr="00E5459C">
              <w:t>0-10</w:t>
            </w:r>
          </w:p>
        </w:tc>
        <w:tc>
          <w:tcPr>
            <w:tcW w:w="1171" w:type="pct"/>
            <w:tcMar>
              <w:left w:w="108" w:type="dxa"/>
              <w:right w:w="108" w:type="dxa"/>
            </w:tcMar>
            <w:vAlign w:val="center"/>
            <w:hideMark/>
          </w:tcPr>
          <w:p w14:paraId="573FF1CB" w14:textId="77777777" w:rsidR="000A7E24" w:rsidRPr="00E5459C" w:rsidRDefault="000A7E24" w:rsidP="002F5463">
            <w:pPr>
              <w:spacing w:line="240" w:lineRule="auto"/>
              <w:ind w:firstLine="0"/>
              <w:jc w:val="center"/>
            </w:pPr>
            <w:r w:rsidRPr="00E5459C">
              <w:t>Ремонт обшивки, конопатка швов местами</w:t>
            </w:r>
          </w:p>
        </w:tc>
      </w:tr>
      <w:tr w:rsidR="0047050E" w:rsidRPr="00E5459C" w14:paraId="133B4374" w14:textId="77777777" w:rsidTr="002F5463">
        <w:trPr>
          <w:jc w:val="center"/>
        </w:trPr>
        <w:tc>
          <w:tcPr>
            <w:tcW w:w="2358" w:type="pct"/>
            <w:tcMar>
              <w:left w:w="108" w:type="dxa"/>
              <w:right w:w="108" w:type="dxa"/>
            </w:tcMar>
            <w:vAlign w:val="center"/>
            <w:hideMark/>
          </w:tcPr>
          <w:p w14:paraId="6F1769AC" w14:textId="77777777" w:rsidR="000A7E24" w:rsidRPr="00E5459C" w:rsidRDefault="000A7E24" w:rsidP="002F5463">
            <w:pPr>
              <w:spacing w:line="240" w:lineRule="auto"/>
              <w:ind w:firstLine="0"/>
              <w:jc w:val="center"/>
            </w:pPr>
            <w:r w:rsidRPr="00E5459C">
              <w:t>Трещины в наружной обшивке стен или штукатурке, нарушение конопатки, растрескивание древесины венцов</w:t>
            </w:r>
          </w:p>
        </w:tc>
        <w:tc>
          <w:tcPr>
            <w:tcW w:w="855" w:type="pct"/>
            <w:tcMar>
              <w:left w:w="108" w:type="dxa"/>
              <w:right w:w="108" w:type="dxa"/>
            </w:tcMar>
            <w:vAlign w:val="center"/>
            <w:hideMark/>
          </w:tcPr>
          <w:p w14:paraId="703DED08" w14:textId="77777777" w:rsidR="000A7E24" w:rsidRPr="00E5459C" w:rsidRDefault="000A7E24" w:rsidP="002F5463">
            <w:pPr>
              <w:spacing w:line="240" w:lineRule="auto"/>
              <w:ind w:firstLine="0"/>
              <w:jc w:val="center"/>
            </w:pPr>
            <w:r w:rsidRPr="00E5459C">
              <w:t>Повреждения на площади до 10 %</w:t>
            </w:r>
          </w:p>
        </w:tc>
        <w:tc>
          <w:tcPr>
            <w:tcW w:w="615" w:type="pct"/>
            <w:tcMar>
              <w:left w:w="108" w:type="dxa"/>
              <w:right w:w="108" w:type="dxa"/>
            </w:tcMar>
            <w:vAlign w:val="center"/>
            <w:hideMark/>
          </w:tcPr>
          <w:p w14:paraId="12BB4E5C" w14:textId="77777777" w:rsidR="000A7E24" w:rsidRPr="00E5459C" w:rsidRDefault="000A7E24" w:rsidP="002F5463">
            <w:pPr>
              <w:spacing w:line="240" w:lineRule="auto"/>
              <w:ind w:firstLine="0"/>
              <w:jc w:val="center"/>
            </w:pPr>
            <w:r w:rsidRPr="00E5459C">
              <w:t>11-20</w:t>
            </w:r>
          </w:p>
        </w:tc>
        <w:tc>
          <w:tcPr>
            <w:tcW w:w="1171" w:type="pct"/>
            <w:tcMar>
              <w:left w:w="108" w:type="dxa"/>
              <w:right w:w="108" w:type="dxa"/>
            </w:tcMar>
            <w:vAlign w:val="center"/>
            <w:hideMark/>
          </w:tcPr>
          <w:p w14:paraId="36B9DC0A" w14:textId="77777777" w:rsidR="000A7E24" w:rsidRPr="00E5459C" w:rsidRDefault="000A7E24" w:rsidP="002F5463">
            <w:pPr>
              <w:spacing w:line="240" w:lineRule="auto"/>
              <w:ind w:firstLine="0"/>
              <w:jc w:val="center"/>
            </w:pPr>
            <w:r w:rsidRPr="00E5459C">
              <w:t>Переборка наружной чистой обшивки с добавлением материала. Смена отливной доски и обшивки углов, выборочная конопатка стен</w:t>
            </w:r>
          </w:p>
        </w:tc>
      </w:tr>
      <w:tr w:rsidR="0047050E" w:rsidRPr="00E5459C" w14:paraId="00B5138E" w14:textId="77777777" w:rsidTr="002F5463">
        <w:trPr>
          <w:jc w:val="center"/>
        </w:trPr>
        <w:tc>
          <w:tcPr>
            <w:tcW w:w="2358" w:type="pct"/>
            <w:tcMar>
              <w:left w:w="108" w:type="dxa"/>
              <w:right w:w="108" w:type="dxa"/>
            </w:tcMar>
            <w:vAlign w:val="center"/>
            <w:hideMark/>
          </w:tcPr>
          <w:p w14:paraId="6397681E" w14:textId="77777777" w:rsidR="000A7E24" w:rsidRPr="00E5459C" w:rsidRDefault="000A7E24" w:rsidP="002F5463">
            <w:pPr>
              <w:spacing w:line="240" w:lineRule="auto"/>
              <w:ind w:firstLine="0"/>
              <w:jc w:val="center"/>
            </w:pPr>
            <w:r w:rsidRPr="00E5459C">
              <w:t xml:space="preserve">Искривление горизонтальных линий фасада, следы </w:t>
            </w:r>
            <w:r w:rsidRPr="00E5459C">
              <w:lastRenderedPageBreak/>
              <w:t>увлажнения и гнили на уровне нижнего окладного венца, у карниза и под оконными проемами. Нарушение наружной обшивки или трещины в штукатурке.</w:t>
            </w:r>
          </w:p>
        </w:tc>
        <w:tc>
          <w:tcPr>
            <w:tcW w:w="855" w:type="pct"/>
            <w:tcMar>
              <w:left w:w="108" w:type="dxa"/>
              <w:right w:w="108" w:type="dxa"/>
            </w:tcMar>
            <w:vAlign w:val="center"/>
            <w:hideMark/>
          </w:tcPr>
          <w:p w14:paraId="428242D4" w14:textId="77777777" w:rsidR="000A7E24" w:rsidRPr="00E5459C" w:rsidRDefault="000A7E24" w:rsidP="002F5463">
            <w:pPr>
              <w:spacing w:line="240" w:lineRule="auto"/>
              <w:ind w:firstLine="0"/>
              <w:jc w:val="center"/>
            </w:pPr>
            <w:r w:rsidRPr="00E5459C">
              <w:lastRenderedPageBreak/>
              <w:t xml:space="preserve">Повреждения на </w:t>
            </w:r>
            <w:r w:rsidRPr="00E5459C">
              <w:lastRenderedPageBreak/>
              <w:t>площади до 20 %</w:t>
            </w:r>
          </w:p>
        </w:tc>
        <w:tc>
          <w:tcPr>
            <w:tcW w:w="615" w:type="pct"/>
            <w:tcMar>
              <w:left w:w="108" w:type="dxa"/>
              <w:right w:w="108" w:type="dxa"/>
            </w:tcMar>
            <w:vAlign w:val="center"/>
            <w:hideMark/>
          </w:tcPr>
          <w:p w14:paraId="1A4AA97E" w14:textId="77777777" w:rsidR="000A7E24" w:rsidRPr="00E5459C" w:rsidRDefault="000A7E24" w:rsidP="002F5463">
            <w:pPr>
              <w:spacing w:line="240" w:lineRule="auto"/>
              <w:ind w:firstLine="0"/>
              <w:jc w:val="center"/>
            </w:pPr>
            <w:r w:rsidRPr="00E5459C">
              <w:lastRenderedPageBreak/>
              <w:t>21-30</w:t>
            </w:r>
          </w:p>
        </w:tc>
        <w:tc>
          <w:tcPr>
            <w:tcW w:w="1171" w:type="pct"/>
            <w:tcMar>
              <w:left w:w="108" w:type="dxa"/>
              <w:right w:w="108" w:type="dxa"/>
            </w:tcMar>
            <w:vAlign w:val="center"/>
            <w:hideMark/>
          </w:tcPr>
          <w:p w14:paraId="3D54FE85" w14:textId="77777777" w:rsidR="000A7E24" w:rsidRPr="00E5459C" w:rsidRDefault="000A7E24" w:rsidP="002F5463">
            <w:pPr>
              <w:spacing w:line="240" w:lineRule="auto"/>
              <w:ind w:firstLine="0"/>
              <w:jc w:val="center"/>
            </w:pPr>
            <w:r w:rsidRPr="00E5459C">
              <w:t xml:space="preserve">Замена окладного венца и </w:t>
            </w:r>
            <w:r w:rsidRPr="00E5459C">
              <w:lastRenderedPageBreak/>
              <w:t>местами отдельных венцов у карниза и под оконными проемами, ремонт обшивки или штукатурки</w:t>
            </w:r>
          </w:p>
        </w:tc>
      </w:tr>
      <w:tr w:rsidR="0047050E" w:rsidRPr="00E5459C" w14:paraId="076A6A72" w14:textId="77777777" w:rsidTr="002F5463">
        <w:trPr>
          <w:jc w:val="center"/>
        </w:trPr>
        <w:tc>
          <w:tcPr>
            <w:tcW w:w="2358" w:type="pct"/>
            <w:tcMar>
              <w:left w:w="108" w:type="dxa"/>
              <w:right w:w="108" w:type="dxa"/>
            </w:tcMar>
            <w:vAlign w:val="center"/>
            <w:hideMark/>
          </w:tcPr>
          <w:p w14:paraId="3DBBDCE4" w14:textId="77777777" w:rsidR="000A7E24" w:rsidRPr="00E5459C" w:rsidRDefault="000A7E24" w:rsidP="002F5463">
            <w:pPr>
              <w:spacing w:line="240" w:lineRule="auto"/>
              <w:ind w:firstLine="0"/>
              <w:jc w:val="center"/>
            </w:pPr>
            <w:r w:rsidRPr="00E5459C">
              <w:lastRenderedPageBreak/>
              <w:t>Продуваемость и промерзание стен, глубокие трещины в венцах и частичное поражение гнилью</w:t>
            </w:r>
          </w:p>
        </w:tc>
        <w:tc>
          <w:tcPr>
            <w:tcW w:w="855" w:type="pct"/>
            <w:tcMar>
              <w:left w:w="108" w:type="dxa"/>
              <w:right w:w="108" w:type="dxa"/>
            </w:tcMar>
            <w:vAlign w:val="center"/>
            <w:hideMark/>
          </w:tcPr>
          <w:p w14:paraId="6B15FA68" w14:textId="77777777" w:rsidR="000A7E24" w:rsidRPr="00E5459C" w:rsidRDefault="000A7E24" w:rsidP="002F5463">
            <w:pPr>
              <w:spacing w:line="240" w:lineRule="auto"/>
              <w:ind w:firstLine="0"/>
              <w:jc w:val="center"/>
            </w:pPr>
            <w:r w:rsidRPr="00E5459C">
              <w:t>–</w:t>
            </w:r>
          </w:p>
        </w:tc>
        <w:tc>
          <w:tcPr>
            <w:tcW w:w="615" w:type="pct"/>
            <w:tcMar>
              <w:left w:w="108" w:type="dxa"/>
              <w:right w:w="108" w:type="dxa"/>
            </w:tcMar>
            <w:vAlign w:val="center"/>
            <w:hideMark/>
          </w:tcPr>
          <w:p w14:paraId="45345C72" w14:textId="77777777" w:rsidR="000A7E24" w:rsidRPr="00E5459C" w:rsidRDefault="000A7E24" w:rsidP="002F5463">
            <w:pPr>
              <w:spacing w:line="240" w:lineRule="auto"/>
              <w:ind w:firstLine="0"/>
              <w:jc w:val="center"/>
            </w:pPr>
            <w:r w:rsidRPr="00E5459C">
              <w:t>31-40</w:t>
            </w:r>
          </w:p>
        </w:tc>
        <w:tc>
          <w:tcPr>
            <w:tcW w:w="1171" w:type="pct"/>
            <w:tcMar>
              <w:left w:w="108" w:type="dxa"/>
              <w:right w:w="108" w:type="dxa"/>
            </w:tcMar>
            <w:vAlign w:val="center"/>
            <w:hideMark/>
          </w:tcPr>
          <w:p w14:paraId="04CB5437" w14:textId="77777777" w:rsidR="000A7E24" w:rsidRPr="00E5459C" w:rsidRDefault="000A7E24" w:rsidP="002F5463">
            <w:pPr>
              <w:spacing w:line="240" w:lineRule="auto"/>
              <w:ind w:firstLine="0"/>
              <w:jc w:val="center"/>
            </w:pPr>
            <w:r w:rsidRPr="00E5459C">
              <w:t>Конопатка стен (пазов и трещин) с частичной заменой обшивки</w:t>
            </w:r>
          </w:p>
        </w:tc>
      </w:tr>
      <w:tr w:rsidR="0047050E" w:rsidRPr="00E5459C" w14:paraId="60FA3313" w14:textId="77777777" w:rsidTr="002F5463">
        <w:trPr>
          <w:jc w:val="center"/>
        </w:trPr>
        <w:tc>
          <w:tcPr>
            <w:tcW w:w="2358" w:type="pct"/>
            <w:tcMar>
              <w:left w:w="108" w:type="dxa"/>
              <w:right w:w="108" w:type="dxa"/>
            </w:tcMar>
            <w:vAlign w:val="center"/>
            <w:hideMark/>
          </w:tcPr>
          <w:p w14:paraId="18824E30" w14:textId="77777777" w:rsidR="000A7E24" w:rsidRPr="00E5459C" w:rsidRDefault="000A7E24" w:rsidP="002F5463">
            <w:pPr>
              <w:spacing w:line="240" w:lineRule="auto"/>
              <w:ind w:firstLine="0"/>
              <w:jc w:val="center"/>
            </w:pPr>
            <w:r w:rsidRPr="00E5459C">
              <w:t>Выпучивание стен и прогибы, неравномерная осадка, перекос дверных и оконных косяков, поражение гнилью, осадка углов</w:t>
            </w:r>
          </w:p>
        </w:tc>
        <w:tc>
          <w:tcPr>
            <w:tcW w:w="855" w:type="pct"/>
            <w:tcMar>
              <w:left w:w="108" w:type="dxa"/>
              <w:right w:w="108" w:type="dxa"/>
            </w:tcMar>
            <w:vAlign w:val="center"/>
            <w:hideMark/>
          </w:tcPr>
          <w:p w14:paraId="59FE58CF" w14:textId="77777777" w:rsidR="000A7E24" w:rsidRPr="00E5459C" w:rsidRDefault="000A7E24" w:rsidP="002F5463">
            <w:pPr>
              <w:spacing w:line="240" w:lineRule="auto"/>
              <w:ind w:firstLine="0"/>
              <w:jc w:val="center"/>
            </w:pPr>
            <w:r w:rsidRPr="00E5459C">
              <w:t>Выход из плоскости до 1/2 толщины стены</w:t>
            </w:r>
          </w:p>
        </w:tc>
        <w:tc>
          <w:tcPr>
            <w:tcW w:w="615" w:type="pct"/>
            <w:tcMar>
              <w:left w:w="108" w:type="dxa"/>
              <w:right w:w="108" w:type="dxa"/>
            </w:tcMar>
            <w:vAlign w:val="center"/>
            <w:hideMark/>
          </w:tcPr>
          <w:p w14:paraId="0DA1E115" w14:textId="77777777" w:rsidR="000A7E24" w:rsidRPr="00E5459C" w:rsidRDefault="000A7E24" w:rsidP="002F5463">
            <w:pPr>
              <w:spacing w:line="240" w:lineRule="auto"/>
              <w:ind w:firstLine="0"/>
              <w:jc w:val="center"/>
            </w:pPr>
            <w:r w:rsidRPr="00E5459C">
              <w:t>41-50</w:t>
            </w:r>
          </w:p>
        </w:tc>
        <w:tc>
          <w:tcPr>
            <w:tcW w:w="1171" w:type="pct"/>
            <w:tcMar>
              <w:left w:w="108" w:type="dxa"/>
              <w:right w:w="108" w:type="dxa"/>
            </w:tcMar>
            <w:vAlign w:val="center"/>
            <w:hideMark/>
          </w:tcPr>
          <w:p w14:paraId="16449AFA" w14:textId="77777777" w:rsidR="000A7E24" w:rsidRPr="00E5459C" w:rsidRDefault="000A7E24" w:rsidP="002F5463">
            <w:pPr>
              <w:spacing w:line="240" w:lineRule="auto"/>
              <w:ind w:firstLine="0"/>
              <w:jc w:val="center"/>
            </w:pPr>
            <w:r w:rsidRPr="00E5459C">
              <w:t>Частичная переборка стен с добавлением нового материала</w:t>
            </w:r>
          </w:p>
        </w:tc>
      </w:tr>
      <w:tr w:rsidR="0047050E" w:rsidRPr="00E5459C" w14:paraId="410DD4D0" w14:textId="77777777" w:rsidTr="002F5463">
        <w:trPr>
          <w:jc w:val="center"/>
        </w:trPr>
        <w:tc>
          <w:tcPr>
            <w:tcW w:w="2358" w:type="pct"/>
            <w:tcMar>
              <w:left w:w="108" w:type="dxa"/>
              <w:right w:w="108" w:type="dxa"/>
            </w:tcMar>
            <w:vAlign w:val="center"/>
            <w:hideMark/>
          </w:tcPr>
          <w:p w14:paraId="798639F7" w14:textId="77777777" w:rsidR="000A7E24" w:rsidRPr="00E5459C" w:rsidRDefault="000A7E24" w:rsidP="002F5463">
            <w:pPr>
              <w:spacing w:line="240" w:lineRule="auto"/>
              <w:ind w:firstLine="0"/>
              <w:jc w:val="center"/>
            </w:pPr>
            <w:r w:rsidRPr="00E5459C">
              <w:t>Деформация стен, повреждение венцов гнилью и трещинами</w:t>
            </w:r>
          </w:p>
        </w:tc>
        <w:tc>
          <w:tcPr>
            <w:tcW w:w="855" w:type="pct"/>
            <w:tcMar>
              <w:left w:w="108" w:type="dxa"/>
              <w:right w:w="108" w:type="dxa"/>
            </w:tcMar>
            <w:vAlign w:val="center"/>
            <w:hideMark/>
          </w:tcPr>
          <w:p w14:paraId="2D6A9F4F" w14:textId="77777777" w:rsidR="000A7E24" w:rsidRPr="00E5459C" w:rsidRDefault="000A7E24" w:rsidP="002F5463">
            <w:pPr>
              <w:spacing w:line="240" w:lineRule="auto"/>
              <w:ind w:firstLine="0"/>
              <w:jc w:val="center"/>
            </w:pPr>
            <w:r w:rsidRPr="00E5459C">
              <w:t>Повреждение на площади до 40 %</w:t>
            </w:r>
          </w:p>
        </w:tc>
        <w:tc>
          <w:tcPr>
            <w:tcW w:w="615" w:type="pct"/>
            <w:tcMar>
              <w:left w:w="108" w:type="dxa"/>
              <w:right w:w="108" w:type="dxa"/>
            </w:tcMar>
            <w:vAlign w:val="center"/>
            <w:hideMark/>
          </w:tcPr>
          <w:p w14:paraId="6E6E66CC" w14:textId="77777777" w:rsidR="000A7E24" w:rsidRPr="00E5459C" w:rsidRDefault="000A7E24" w:rsidP="002F5463">
            <w:pPr>
              <w:spacing w:line="240" w:lineRule="auto"/>
              <w:ind w:firstLine="0"/>
              <w:jc w:val="center"/>
            </w:pPr>
            <w:r w:rsidRPr="00E5459C">
              <w:t>51-60</w:t>
            </w:r>
          </w:p>
        </w:tc>
        <w:tc>
          <w:tcPr>
            <w:tcW w:w="1171" w:type="pct"/>
            <w:tcMar>
              <w:left w:w="108" w:type="dxa"/>
              <w:right w:w="108" w:type="dxa"/>
            </w:tcMar>
            <w:vAlign w:val="center"/>
            <w:hideMark/>
          </w:tcPr>
          <w:p w14:paraId="1C6A9CCB" w14:textId="77777777" w:rsidR="000A7E24" w:rsidRPr="00E5459C" w:rsidRDefault="000A7E24" w:rsidP="002F5463">
            <w:pPr>
              <w:spacing w:line="240" w:lineRule="auto"/>
              <w:ind w:firstLine="0"/>
              <w:jc w:val="center"/>
            </w:pPr>
            <w:r w:rsidRPr="00E5459C">
              <w:t>Полная переборка стен с использованием старых материалов</w:t>
            </w:r>
          </w:p>
        </w:tc>
      </w:tr>
      <w:tr w:rsidR="0047050E" w:rsidRPr="00E5459C" w14:paraId="053E68CD" w14:textId="77777777" w:rsidTr="002F5463">
        <w:trPr>
          <w:jc w:val="center"/>
        </w:trPr>
        <w:tc>
          <w:tcPr>
            <w:tcW w:w="2358" w:type="pct"/>
            <w:tcMar>
              <w:left w:w="108" w:type="dxa"/>
              <w:right w:w="108" w:type="dxa"/>
            </w:tcMar>
            <w:vAlign w:val="center"/>
            <w:hideMark/>
          </w:tcPr>
          <w:p w14:paraId="4AAA0AD3" w14:textId="77777777" w:rsidR="000A7E24" w:rsidRPr="00E5459C" w:rsidRDefault="000A7E24" w:rsidP="002F5463">
            <w:pPr>
              <w:spacing w:line="240" w:lineRule="auto"/>
              <w:ind w:firstLine="0"/>
              <w:jc w:val="center"/>
            </w:pPr>
            <w:r w:rsidRPr="00E5459C">
              <w:t>Полное нарушение жесткости сруба, образование трещин, поражение гнилью</w:t>
            </w:r>
          </w:p>
        </w:tc>
        <w:tc>
          <w:tcPr>
            <w:tcW w:w="855" w:type="pct"/>
            <w:tcMar>
              <w:left w:w="108" w:type="dxa"/>
              <w:right w:w="108" w:type="dxa"/>
            </w:tcMar>
            <w:vAlign w:val="center"/>
            <w:hideMark/>
          </w:tcPr>
          <w:p w14:paraId="786E23A1" w14:textId="77777777" w:rsidR="000A7E24" w:rsidRPr="00E5459C" w:rsidRDefault="000A7E24" w:rsidP="002F5463">
            <w:pPr>
              <w:spacing w:line="240" w:lineRule="auto"/>
              <w:ind w:firstLine="0"/>
              <w:jc w:val="center"/>
            </w:pPr>
            <w:r w:rsidRPr="00E5459C">
              <w:t>–</w:t>
            </w:r>
          </w:p>
        </w:tc>
        <w:tc>
          <w:tcPr>
            <w:tcW w:w="615" w:type="pct"/>
            <w:tcMar>
              <w:left w:w="108" w:type="dxa"/>
              <w:right w:w="108" w:type="dxa"/>
            </w:tcMar>
            <w:vAlign w:val="center"/>
            <w:hideMark/>
          </w:tcPr>
          <w:p w14:paraId="3459D5AB" w14:textId="77777777" w:rsidR="000A7E24" w:rsidRPr="00E5459C" w:rsidRDefault="000A7E24" w:rsidP="002F5463">
            <w:pPr>
              <w:spacing w:line="240" w:lineRule="auto"/>
              <w:ind w:firstLine="0"/>
              <w:jc w:val="center"/>
            </w:pPr>
            <w:r w:rsidRPr="00E5459C">
              <w:t>61-70</w:t>
            </w:r>
          </w:p>
        </w:tc>
        <w:tc>
          <w:tcPr>
            <w:tcW w:w="1171" w:type="pct"/>
            <w:tcMar>
              <w:left w:w="108" w:type="dxa"/>
              <w:right w:w="108" w:type="dxa"/>
            </w:tcMar>
            <w:vAlign w:val="center"/>
            <w:hideMark/>
          </w:tcPr>
          <w:p w14:paraId="7566D676" w14:textId="77777777" w:rsidR="000A7E24" w:rsidRPr="00E5459C" w:rsidRDefault="000A7E24" w:rsidP="002F5463">
            <w:pPr>
              <w:spacing w:line="240" w:lineRule="auto"/>
              <w:ind w:firstLine="0"/>
              <w:jc w:val="center"/>
            </w:pPr>
            <w:r w:rsidRPr="00E5459C">
              <w:t>Полная замена стен</w:t>
            </w:r>
          </w:p>
        </w:tc>
      </w:tr>
    </w:tbl>
    <w:p w14:paraId="464744BB" w14:textId="77777777" w:rsidR="009863F3" w:rsidRPr="00E5459C" w:rsidRDefault="009863F3" w:rsidP="000A7E24">
      <w:pPr>
        <w:shd w:val="clear" w:color="auto" w:fill="FFFFFF"/>
        <w:spacing w:line="240" w:lineRule="auto"/>
        <w:jc w:val="right"/>
        <w:rPr>
          <w:b/>
        </w:rPr>
      </w:pPr>
    </w:p>
    <w:p w14:paraId="3724A5FB" w14:textId="77777777" w:rsidR="000A7E24" w:rsidRPr="00E5459C" w:rsidRDefault="000A7E24" w:rsidP="000A7E24">
      <w:pPr>
        <w:shd w:val="clear" w:color="auto" w:fill="FFFFFF"/>
        <w:spacing w:line="240" w:lineRule="auto"/>
        <w:jc w:val="right"/>
        <w:rPr>
          <w:b/>
        </w:rPr>
      </w:pPr>
      <w:r w:rsidRPr="00E5459C">
        <w:rPr>
          <w:b/>
        </w:rPr>
        <w:t>Таблица 9</w:t>
      </w:r>
    </w:p>
    <w:p w14:paraId="1400652E" w14:textId="77777777" w:rsidR="000A7E24" w:rsidRPr="00E5459C" w:rsidRDefault="000A7E24" w:rsidP="000A7E24">
      <w:pPr>
        <w:shd w:val="clear" w:color="auto" w:fill="FFFFFF"/>
        <w:spacing w:line="240" w:lineRule="auto"/>
        <w:jc w:val="center"/>
      </w:pPr>
      <w:r w:rsidRPr="00E5459C">
        <w:rPr>
          <w:b/>
          <w:bCs/>
        </w:rPr>
        <w:t>Стены деревянные рубленные, каркасные и брусчатые с наружной облицовкой кирпичом</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0"/>
        <w:gridCol w:w="1737"/>
        <w:gridCol w:w="1247"/>
        <w:gridCol w:w="2374"/>
      </w:tblGrid>
      <w:tr w:rsidR="0047050E" w:rsidRPr="00E5459C" w14:paraId="174D2602" w14:textId="77777777" w:rsidTr="00526F88">
        <w:trPr>
          <w:jc w:val="center"/>
        </w:trPr>
        <w:tc>
          <w:tcPr>
            <w:tcW w:w="2357" w:type="pct"/>
            <w:shd w:val="clear" w:color="auto" w:fill="F2F2F2" w:themeFill="background1" w:themeFillShade="F2"/>
            <w:tcMar>
              <w:left w:w="108" w:type="dxa"/>
              <w:right w:w="108" w:type="dxa"/>
            </w:tcMar>
            <w:vAlign w:val="center"/>
            <w:hideMark/>
          </w:tcPr>
          <w:p w14:paraId="6E3644C3" w14:textId="77777777" w:rsidR="000A7E24" w:rsidRPr="00E5459C" w:rsidRDefault="000A7E24" w:rsidP="00526F88">
            <w:pPr>
              <w:spacing w:line="240" w:lineRule="auto"/>
              <w:ind w:firstLine="0"/>
              <w:jc w:val="center"/>
            </w:pPr>
            <w:r w:rsidRPr="00E5459C">
              <w:t>Признаки износа</w:t>
            </w:r>
          </w:p>
        </w:tc>
        <w:tc>
          <w:tcPr>
            <w:tcW w:w="856" w:type="pct"/>
            <w:shd w:val="clear" w:color="auto" w:fill="F2F2F2" w:themeFill="background1" w:themeFillShade="F2"/>
            <w:tcMar>
              <w:left w:w="108" w:type="dxa"/>
              <w:right w:w="108" w:type="dxa"/>
            </w:tcMar>
            <w:vAlign w:val="center"/>
            <w:hideMark/>
          </w:tcPr>
          <w:p w14:paraId="32F8EFBE" w14:textId="77777777" w:rsidR="000A7E24" w:rsidRPr="00E5459C" w:rsidRDefault="000A7E24" w:rsidP="00526F88">
            <w:pPr>
              <w:spacing w:line="240" w:lineRule="auto"/>
              <w:ind w:firstLine="0"/>
              <w:jc w:val="center"/>
            </w:pPr>
            <w:r w:rsidRPr="00E5459C">
              <w:t>Количественная оценка</w:t>
            </w:r>
          </w:p>
        </w:tc>
        <w:tc>
          <w:tcPr>
            <w:tcW w:w="615" w:type="pct"/>
            <w:shd w:val="clear" w:color="auto" w:fill="F2F2F2" w:themeFill="background1" w:themeFillShade="F2"/>
            <w:tcMar>
              <w:left w:w="108" w:type="dxa"/>
              <w:right w:w="108" w:type="dxa"/>
            </w:tcMar>
            <w:vAlign w:val="center"/>
            <w:hideMark/>
          </w:tcPr>
          <w:p w14:paraId="13120C17"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6668D72"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A91DDBA" w14:textId="77777777" w:rsidTr="00526F88">
        <w:trPr>
          <w:jc w:val="center"/>
        </w:trPr>
        <w:tc>
          <w:tcPr>
            <w:tcW w:w="2357" w:type="pct"/>
            <w:tcMar>
              <w:left w:w="108" w:type="dxa"/>
              <w:right w:w="108" w:type="dxa"/>
            </w:tcMar>
            <w:vAlign w:val="center"/>
            <w:hideMark/>
          </w:tcPr>
          <w:p w14:paraId="05B7DB2B"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Отдельные трещины и выбоины</w:t>
            </w:r>
          </w:p>
        </w:tc>
        <w:tc>
          <w:tcPr>
            <w:tcW w:w="856" w:type="pct"/>
            <w:tcMar>
              <w:left w:w="108" w:type="dxa"/>
              <w:right w:w="108" w:type="dxa"/>
            </w:tcMar>
            <w:vAlign w:val="center"/>
            <w:hideMark/>
          </w:tcPr>
          <w:p w14:paraId="795FBC30" w14:textId="77777777" w:rsidR="000A7E24" w:rsidRPr="00E5459C" w:rsidRDefault="000A7E24" w:rsidP="00526F88">
            <w:pPr>
              <w:spacing w:line="240" w:lineRule="auto"/>
              <w:ind w:firstLine="0"/>
              <w:jc w:val="center"/>
            </w:pPr>
            <w:r w:rsidRPr="00E5459C">
              <w:t>Повреждения на площади до 10 %</w:t>
            </w:r>
          </w:p>
        </w:tc>
        <w:tc>
          <w:tcPr>
            <w:tcW w:w="615" w:type="pct"/>
            <w:tcMar>
              <w:left w:w="108" w:type="dxa"/>
              <w:right w:w="108" w:type="dxa"/>
            </w:tcMar>
            <w:vAlign w:val="center"/>
            <w:hideMark/>
          </w:tcPr>
          <w:p w14:paraId="68C366C9"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2B4B15D9"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трещин и выбоин</w:t>
            </w:r>
          </w:p>
        </w:tc>
      </w:tr>
      <w:tr w:rsidR="0047050E" w:rsidRPr="00E5459C" w14:paraId="6787E2D2" w14:textId="77777777" w:rsidTr="00526F88">
        <w:trPr>
          <w:jc w:val="center"/>
        </w:trPr>
        <w:tc>
          <w:tcPr>
            <w:tcW w:w="2357" w:type="pct"/>
            <w:tcMar>
              <w:left w:w="108" w:type="dxa"/>
              <w:right w:w="108" w:type="dxa"/>
            </w:tcMar>
            <w:vAlign w:val="center"/>
            <w:hideMark/>
          </w:tcPr>
          <w:p w14:paraId="48F415BE" w14:textId="77777777" w:rsidR="000A7E24" w:rsidRPr="00E5459C" w:rsidRDefault="000A7E24" w:rsidP="00526F88">
            <w:pPr>
              <w:spacing w:line="240" w:lineRule="auto"/>
              <w:ind w:firstLine="0"/>
              <w:jc w:val="center"/>
            </w:pPr>
            <w:r w:rsidRPr="00E5459C">
              <w:t>Трещины в швах кладки</w:t>
            </w:r>
          </w:p>
        </w:tc>
        <w:tc>
          <w:tcPr>
            <w:tcW w:w="856" w:type="pct"/>
            <w:tcMar>
              <w:left w:w="108" w:type="dxa"/>
              <w:right w:w="108" w:type="dxa"/>
            </w:tcMar>
            <w:vAlign w:val="center"/>
            <w:hideMark/>
          </w:tcPr>
          <w:p w14:paraId="56F2E686" w14:textId="77777777" w:rsidR="000A7E24" w:rsidRPr="00E5459C" w:rsidRDefault="000A7E24" w:rsidP="00526F88">
            <w:pPr>
              <w:spacing w:line="240" w:lineRule="auto"/>
              <w:ind w:firstLine="0"/>
              <w:jc w:val="center"/>
            </w:pPr>
            <w:r w:rsidRPr="00E5459C">
              <w:t>Ширина трещин до 2 мм на площади до 15 %</w:t>
            </w:r>
          </w:p>
        </w:tc>
        <w:tc>
          <w:tcPr>
            <w:tcW w:w="615" w:type="pct"/>
            <w:tcMar>
              <w:left w:w="108" w:type="dxa"/>
              <w:right w:w="108" w:type="dxa"/>
            </w:tcMar>
            <w:vAlign w:val="center"/>
            <w:hideMark/>
          </w:tcPr>
          <w:p w14:paraId="3F828DFA"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0E8D8DDC" w14:textId="77777777" w:rsidR="000A7E24" w:rsidRPr="00E5459C" w:rsidRDefault="000A7E24" w:rsidP="00526F88">
            <w:pPr>
              <w:spacing w:line="240" w:lineRule="auto"/>
              <w:ind w:firstLine="0"/>
              <w:jc w:val="center"/>
            </w:pPr>
            <w:r w:rsidRPr="00E5459C">
              <w:t>Заделка трещин</w:t>
            </w:r>
          </w:p>
        </w:tc>
      </w:tr>
      <w:tr w:rsidR="0047050E" w:rsidRPr="00E5459C" w14:paraId="34D5D266" w14:textId="77777777" w:rsidTr="00526F88">
        <w:trPr>
          <w:jc w:val="center"/>
        </w:trPr>
        <w:tc>
          <w:tcPr>
            <w:tcW w:w="2357" w:type="pct"/>
            <w:tcMar>
              <w:left w:w="108" w:type="dxa"/>
              <w:right w:w="108" w:type="dxa"/>
            </w:tcMar>
            <w:vAlign w:val="center"/>
            <w:hideMark/>
          </w:tcPr>
          <w:p w14:paraId="63159171" w14:textId="77777777" w:rsidR="000A7E24" w:rsidRPr="00E5459C" w:rsidRDefault="000A7E24" w:rsidP="00526F88">
            <w:pPr>
              <w:spacing w:line="240" w:lineRule="auto"/>
              <w:ind w:firstLine="0"/>
              <w:jc w:val="center"/>
            </w:pPr>
            <w:r w:rsidRPr="00E5459C">
              <w:t>Выпучивание облицовки местами, выветривание раствора из швов, трещины в кирпичной кладке</w:t>
            </w:r>
          </w:p>
        </w:tc>
        <w:tc>
          <w:tcPr>
            <w:tcW w:w="856" w:type="pct"/>
            <w:tcMar>
              <w:left w:w="108" w:type="dxa"/>
              <w:right w:w="108" w:type="dxa"/>
            </w:tcMar>
            <w:vAlign w:val="center"/>
            <w:hideMark/>
          </w:tcPr>
          <w:p w14:paraId="4D797F41" w14:textId="77777777" w:rsidR="000A7E24" w:rsidRPr="00E5459C" w:rsidRDefault="000A7E24" w:rsidP="00526F88">
            <w:pPr>
              <w:spacing w:line="240" w:lineRule="auto"/>
              <w:ind w:firstLine="0"/>
              <w:jc w:val="center"/>
            </w:pPr>
            <w:r w:rsidRPr="00E5459C">
              <w:t>То же, до 20 %</w:t>
            </w:r>
          </w:p>
        </w:tc>
        <w:tc>
          <w:tcPr>
            <w:tcW w:w="615" w:type="pct"/>
            <w:tcMar>
              <w:left w:w="108" w:type="dxa"/>
              <w:right w:w="108" w:type="dxa"/>
            </w:tcMar>
            <w:vAlign w:val="center"/>
            <w:hideMark/>
          </w:tcPr>
          <w:p w14:paraId="4913CD56"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17B9253A" w14:textId="77777777" w:rsidR="000A7E24" w:rsidRPr="00E5459C" w:rsidRDefault="000A7E24" w:rsidP="00526F88">
            <w:pPr>
              <w:spacing w:line="240" w:lineRule="auto"/>
              <w:ind w:firstLine="0"/>
              <w:jc w:val="center"/>
            </w:pPr>
            <w:r w:rsidRPr="00E5459C">
              <w:t>Ремонт и замена облицовки</w:t>
            </w:r>
          </w:p>
        </w:tc>
      </w:tr>
      <w:tr w:rsidR="0047050E" w:rsidRPr="00E5459C" w14:paraId="20867D9F" w14:textId="77777777" w:rsidTr="00526F88">
        <w:trPr>
          <w:jc w:val="center"/>
        </w:trPr>
        <w:tc>
          <w:tcPr>
            <w:tcW w:w="2357" w:type="pct"/>
            <w:tcMar>
              <w:left w:w="108" w:type="dxa"/>
              <w:right w:w="108" w:type="dxa"/>
            </w:tcMar>
            <w:vAlign w:val="center"/>
            <w:hideMark/>
          </w:tcPr>
          <w:p w14:paraId="09F572F7" w14:textId="77777777" w:rsidR="000A7E24" w:rsidRPr="00E5459C" w:rsidRDefault="000A7E24" w:rsidP="00526F88">
            <w:pPr>
              <w:spacing w:line="240" w:lineRule="auto"/>
              <w:ind w:firstLine="0"/>
              <w:jc w:val="center"/>
            </w:pPr>
            <w:r w:rsidRPr="00E5459C">
              <w:t>Массовые выпучивания с отпадением штукатурки или выветриванием раствора из швов, выпадение отдельных кирпичей, частичное поражение гнилью венцов, увлажнение древесины</w:t>
            </w:r>
          </w:p>
        </w:tc>
        <w:tc>
          <w:tcPr>
            <w:tcW w:w="856" w:type="pct"/>
            <w:tcMar>
              <w:left w:w="108" w:type="dxa"/>
              <w:right w:w="108" w:type="dxa"/>
            </w:tcMar>
            <w:vAlign w:val="center"/>
            <w:hideMark/>
          </w:tcPr>
          <w:p w14:paraId="28483464" w14:textId="77777777" w:rsidR="000A7E24" w:rsidRPr="00E5459C" w:rsidRDefault="000A7E24" w:rsidP="00526F88">
            <w:pPr>
              <w:spacing w:line="240" w:lineRule="auto"/>
              <w:ind w:firstLine="0"/>
              <w:jc w:val="center"/>
            </w:pPr>
            <w:r w:rsidRPr="00E5459C">
              <w:t>Повреждения на площади до 50 %</w:t>
            </w:r>
          </w:p>
        </w:tc>
        <w:tc>
          <w:tcPr>
            <w:tcW w:w="615" w:type="pct"/>
            <w:tcMar>
              <w:left w:w="108" w:type="dxa"/>
              <w:right w:w="108" w:type="dxa"/>
            </w:tcMar>
            <w:vAlign w:val="center"/>
            <w:hideMark/>
          </w:tcPr>
          <w:p w14:paraId="750E9ED1"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4CEFA47F" w14:textId="77777777" w:rsidR="000A7E24" w:rsidRPr="00E5459C" w:rsidRDefault="000A7E24" w:rsidP="00526F88">
            <w:pPr>
              <w:spacing w:line="240" w:lineRule="auto"/>
              <w:ind w:firstLine="0"/>
              <w:jc w:val="center"/>
            </w:pPr>
            <w:r w:rsidRPr="00E5459C">
              <w:t>Замена кирпичей облицовки и венцов</w:t>
            </w:r>
          </w:p>
        </w:tc>
      </w:tr>
      <w:tr w:rsidR="0047050E" w:rsidRPr="00E5459C" w14:paraId="3B2B2DA6" w14:textId="77777777" w:rsidTr="00526F88">
        <w:trPr>
          <w:jc w:val="center"/>
        </w:trPr>
        <w:tc>
          <w:tcPr>
            <w:tcW w:w="2357" w:type="pct"/>
            <w:tcMar>
              <w:left w:w="108" w:type="dxa"/>
              <w:right w:w="108" w:type="dxa"/>
            </w:tcMar>
            <w:vAlign w:val="center"/>
            <w:hideMark/>
          </w:tcPr>
          <w:p w14:paraId="628DFC4D" w14:textId="77777777" w:rsidR="000A7E24" w:rsidRPr="00E5459C" w:rsidRDefault="000A7E24" w:rsidP="00526F88">
            <w:pPr>
              <w:spacing w:line="240" w:lineRule="auto"/>
              <w:ind w:firstLine="0"/>
              <w:jc w:val="center"/>
            </w:pPr>
            <w:r w:rsidRPr="00E5459C">
              <w:t>Неравномерные осадки, перекос косяков проемов, частичное разрушение кирпичной кладки облицовки, поражение гнилью древесины окладных и местами вышерасположенных венцов</w:t>
            </w:r>
          </w:p>
        </w:tc>
        <w:tc>
          <w:tcPr>
            <w:tcW w:w="856" w:type="pct"/>
            <w:tcMar>
              <w:left w:w="108" w:type="dxa"/>
              <w:right w:w="108" w:type="dxa"/>
            </w:tcMar>
            <w:vAlign w:val="center"/>
            <w:hideMark/>
          </w:tcPr>
          <w:p w14:paraId="7C14F102" w14:textId="77777777" w:rsidR="000A7E24" w:rsidRPr="00E5459C" w:rsidRDefault="000A7E24" w:rsidP="00526F88">
            <w:pPr>
              <w:spacing w:line="240" w:lineRule="auto"/>
              <w:ind w:firstLine="0"/>
              <w:jc w:val="center"/>
            </w:pPr>
            <w:r w:rsidRPr="00E5459C">
              <w:t>–</w:t>
            </w:r>
          </w:p>
        </w:tc>
        <w:tc>
          <w:tcPr>
            <w:tcW w:w="615" w:type="pct"/>
            <w:tcMar>
              <w:left w:w="108" w:type="dxa"/>
              <w:right w:w="108" w:type="dxa"/>
            </w:tcMar>
            <w:vAlign w:val="center"/>
            <w:hideMark/>
          </w:tcPr>
          <w:p w14:paraId="4A6ECE2A"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17E80597" w14:textId="77777777" w:rsidR="000A7E24" w:rsidRPr="00E5459C" w:rsidRDefault="000A7E24" w:rsidP="00526F88">
            <w:pPr>
              <w:spacing w:line="240" w:lineRule="auto"/>
              <w:ind w:firstLine="0"/>
              <w:jc w:val="center"/>
            </w:pPr>
            <w:r w:rsidRPr="00E5459C">
              <w:t>Замена кирпичной облицовки, окладных и отдельных вышерасположенных венцов</w:t>
            </w:r>
          </w:p>
        </w:tc>
      </w:tr>
      <w:tr w:rsidR="0047050E" w:rsidRPr="00E5459C" w14:paraId="30476B9C" w14:textId="77777777" w:rsidTr="00526F88">
        <w:trPr>
          <w:jc w:val="center"/>
        </w:trPr>
        <w:tc>
          <w:tcPr>
            <w:tcW w:w="2357" w:type="pct"/>
            <w:tcMar>
              <w:left w:w="108" w:type="dxa"/>
              <w:right w:w="108" w:type="dxa"/>
            </w:tcMar>
            <w:vAlign w:val="center"/>
            <w:hideMark/>
          </w:tcPr>
          <w:p w14:paraId="02831133" w14:textId="77777777" w:rsidR="000A7E24" w:rsidRPr="00E5459C" w:rsidRDefault="000A7E24" w:rsidP="00526F88">
            <w:pPr>
              <w:spacing w:line="240" w:lineRule="auto"/>
              <w:ind w:firstLine="0"/>
              <w:jc w:val="center"/>
            </w:pPr>
            <w:r w:rsidRPr="00E5459C">
              <w:t>Выпадение кирпичей из кладки, неравномерные осадки, поражение древесины гнилью</w:t>
            </w:r>
          </w:p>
        </w:tc>
        <w:tc>
          <w:tcPr>
            <w:tcW w:w="856" w:type="pct"/>
            <w:tcMar>
              <w:left w:w="108" w:type="dxa"/>
              <w:right w:w="108" w:type="dxa"/>
            </w:tcMar>
            <w:vAlign w:val="center"/>
            <w:hideMark/>
          </w:tcPr>
          <w:p w14:paraId="79378779" w14:textId="77777777" w:rsidR="000A7E24" w:rsidRPr="00E5459C" w:rsidRDefault="000A7E24" w:rsidP="00526F88">
            <w:pPr>
              <w:spacing w:line="240" w:lineRule="auto"/>
              <w:ind w:firstLine="0"/>
              <w:jc w:val="center"/>
            </w:pPr>
            <w:r w:rsidRPr="00E5459C">
              <w:t>–</w:t>
            </w:r>
          </w:p>
        </w:tc>
        <w:tc>
          <w:tcPr>
            <w:tcW w:w="615" w:type="pct"/>
            <w:tcMar>
              <w:left w:w="108" w:type="dxa"/>
              <w:right w:w="108" w:type="dxa"/>
            </w:tcMar>
            <w:vAlign w:val="center"/>
            <w:hideMark/>
          </w:tcPr>
          <w:p w14:paraId="625524C5"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7770750D" w14:textId="77777777" w:rsidR="000A7E24" w:rsidRPr="00E5459C" w:rsidRDefault="000A7E24" w:rsidP="00526F88">
            <w:pPr>
              <w:spacing w:line="240" w:lineRule="auto"/>
              <w:ind w:firstLine="0"/>
              <w:jc w:val="center"/>
            </w:pPr>
            <w:r w:rsidRPr="00E5459C">
              <w:t>Замена кирпичной облицовки и стен частичным использованием старого материала</w:t>
            </w:r>
          </w:p>
        </w:tc>
      </w:tr>
      <w:tr w:rsidR="0047050E" w:rsidRPr="00E5459C" w14:paraId="1C6350CD" w14:textId="77777777" w:rsidTr="00526F88">
        <w:trPr>
          <w:jc w:val="center"/>
        </w:trPr>
        <w:tc>
          <w:tcPr>
            <w:tcW w:w="2357" w:type="pct"/>
            <w:tcMar>
              <w:left w:w="108" w:type="dxa"/>
              <w:right w:w="108" w:type="dxa"/>
            </w:tcMar>
            <w:vAlign w:val="center"/>
            <w:hideMark/>
          </w:tcPr>
          <w:p w14:paraId="3EF80B20" w14:textId="77777777" w:rsidR="000A7E24" w:rsidRPr="00E5459C" w:rsidRDefault="000A7E24" w:rsidP="00526F88">
            <w:pPr>
              <w:spacing w:line="240" w:lineRule="auto"/>
              <w:ind w:firstLine="0"/>
              <w:jc w:val="center"/>
            </w:pPr>
            <w:r w:rsidRPr="00E5459C">
              <w:t>Разрушение облицовки, поражение древесины гнилью</w:t>
            </w:r>
          </w:p>
        </w:tc>
        <w:tc>
          <w:tcPr>
            <w:tcW w:w="856" w:type="pct"/>
            <w:tcMar>
              <w:left w:w="108" w:type="dxa"/>
              <w:right w:w="108" w:type="dxa"/>
            </w:tcMar>
            <w:vAlign w:val="center"/>
            <w:hideMark/>
          </w:tcPr>
          <w:p w14:paraId="4CCFA117" w14:textId="77777777" w:rsidR="000A7E24" w:rsidRPr="00E5459C" w:rsidRDefault="000A7E24" w:rsidP="00526F88">
            <w:pPr>
              <w:spacing w:line="240" w:lineRule="auto"/>
              <w:ind w:firstLine="0"/>
              <w:jc w:val="center"/>
            </w:pPr>
            <w:r w:rsidRPr="00E5459C">
              <w:t>–</w:t>
            </w:r>
          </w:p>
        </w:tc>
        <w:tc>
          <w:tcPr>
            <w:tcW w:w="615" w:type="pct"/>
            <w:tcMar>
              <w:left w:w="108" w:type="dxa"/>
              <w:right w:w="108" w:type="dxa"/>
            </w:tcMar>
            <w:vAlign w:val="center"/>
            <w:hideMark/>
          </w:tcPr>
          <w:p w14:paraId="5463E0B9"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16B0EC3B" w14:textId="77777777" w:rsidR="000A7E24" w:rsidRPr="00E5459C" w:rsidRDefault="000A7E24" w:rsidP="00526F88">
            <w:pPr>
              <w:spacing w:line="240" w:lineRule="auto"/>
              <w:ind w:firstLine="0"/>
              <w:jc w:val="center"/>
            </w:pPr>
            <w:r w:rsidRPr="00E5459C">
              <w:t>Полная замена стен</w:t>
            </w:r>
          </w:p>
        </w:tc>
      </w:tr>
    </w:tbl>
    <w:p w14:paraId="291F993F" w14:textId="77777777" w:rsidR="009863F3" w:rsidRPr="00E5459C" w:rsidRDefault="009863F3" w:rsidP="000A7E24">
      <w:pPr>
        <w:shd w:val="clear" w:color="auto" w:fill="FFFFFF"/>
        <w:spacing w:line="240" w:lineRule="auto"/>
        <w:jc w:val="right"/>
        <w:rPr>
          <w:b/>
        </w:rPr>
      </w:pPr>
      <w:bookmarkStart w:id="25" w:name="i165789"/>
    </w:p>
    <w:p w14:paraId="3C46D862" w14:textId="77777777" w:rsidR="000A7E24" w:rsidRPr="00E5459C" w:rsidRDefault="000A7E24" w:rsidP="000A7E24">
      <w:pPr>
        <w:shd w:val="clear" w:color="auto" w:fill="FFFFFF"/>
        <w:spacing w:line="240" w:lineRule="auto"/>
        <w:jc w:val="right"/>
        <w:rPr>
          <w:b/>
        </w:rPr>
      </w:pPr>
      <w:r w:rsidRPr="00E5459C">
        <w:rPr>
          <w:b/>
        </w:rPr>
        <w:t>Таблица10</w:t>
      </w:r>
      <w:bookmarkEnd w:id="25"/>
    </w:p>
    <w:p w14:paraId="04E800EC" w14:textId="77777777" w:rsidR="000A7E24" w:rsidRPr="00E5459C" w:rsidRDefault="000A7E24" w:rsidP="000A7E24">
      <w:pPr>
        <w:shd w:val="clear" w:color="auto" w:fill="FFFFFF"/>
        <w:spacing w:line="240" w:lineRule="auto"/>
        <w:jc w:val="center"/>
      </w:pPr>
      <w:r w:rsidRPr="00E5459C">
        <w:rPr>
          <w:b/>
          <w:bCs/>
        </w:rPr>
        <w:t>Стены кирпичные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0"/>
        <w:gridCol w:w="1737"/>
        <w:gridCol w:w="1247"/>
        <w:gridCol w:w="2374"/>
      </w:tblGrid>
      <w:tr w:rsidR="0047050E" w:rsidRPr="00E5459C" w14:paraId="7A367245" w14:textId="77777777" w:rsidTr="00526F88">
        <w:trPr>
          <w:jc w:val="center"/>
        </w:trPr>
        <w:tc>
          <w:tcPr>
            <w:tcW w:w="2357" w:type="pct"/>
            <w:shd w:val="clear" w:color="auto" w:fill="F2F2F2" w:themeFill="background1" w:themeFillShade="F2"/>
            <w:tcMar>
              <w:left w:w="108" w:type="dxa"/>
              <w:right w:w="108" w:type="dxa"/>
            </w:tcMar>
            <w:vAlign w:val="center"/>
            <w:hideMark/>
          </w:tcPr>
          <w:p w14:paraId="5377FEA1" w14:textId="77777777" w:rsidR="000A7E24" w:rsidRPr="00E5459C" w:rsidRDefault="000A7E24" w:rsidP="00526F88">
            <w:pPr>
              <w:spacing w:line="240" w:lineRule="auto"/>
              <w:ind w:firstLine="0"/>
              <w:jc w:val="center"/>
            </w:pPr>
            <w:r w:rsidRPr="00E5459C">
              <w:t>Признаки износа</w:t>
            </w:r>
          </w:p>
        </w:tc>
        <w:tc>
          <w:tcPr>
            <w:tcW w:w="856" w:type="pct"/>
            <w:shd w:val="clear" w:color="auto" w:fill="F2F2F2" w:themeFill="background1" w:themeFillShade="F2"/>
            <w:tcMar>
              <w:left w:w="108" w:type="dxa"/>
              <w:right w:w="108" w:type="dxa"/>
            </w:tcMar>
            <w:vAlign w:val="center"/>
            <w:hideMark/>
          </w:tcPr>
          <w:p w14:paraId="3D70365D" w14:textId="77777777" w:rsidR="000A7E24" w:rsidRPr="00E5459C" w:rsidRDefault="000A7E24" w:rsidP="00526F88">
            <w:pPr>
              <w:spacing w:line="240" w:lineRule="auto"/>
              <w:ind w:firstLine="0"/>
              <w:jc w:val="center"/>
            </w:pPr>
            <w:r w:rsidRPr="00E5459C">
              <w:t>Количественная оценка</w:t>
            </w:r>
          </w:p>
        </w:tc>
        <w:tc>
          <w:tcPr>
            <w:tcW w:w="615" w:type="pct"/>
            <w:shd w:val="clear" w:color="auto" w:fill="F2F2F2" w:themeFill="background1" w:themeFillShade="F2"/>
            <w:tcMar>
              <w:left w:w="108" w:type="dxa"/>
              <w:right w:w="108" w:type="dxa"/>
            </w:tcMar>
            <w:vAlign w:val="center"/>
            <w:hideMark/>
          </w:tcPr>
          <w:p w14:paraId="14E25964"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4A8C0F5E"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2F73568C" w14:textId="77777777" w:rsidTr="00526F88">
        <w:trPr>
          <w:jc w:val="center"/>
        </w:trPr>
        <w:tc>
          <w:tcPr>
            <w:tcW w:w="2357" w:type="pct"/>
            <w:tcMar>
              <w:left w:w="108" w:type="dxa"/>
              <w:right w:w="108" w:type="dxa"/>
            </w:tcMar>
            <w:vAlign w:val="center"/>
            <w:hideMark/>
          </w:tcPr>
          <w:p w14:paraId="15CABB34" w14:textId="77777777" w:rsidR="000A7E24" w:rsidRPr="00E5459C" w:rsidRDefault="000A7E24" w:rsidP="00526F88">
            <w:pPr>
              <w:spacing w:line="240" w:lineRule="auto"/>
              <w:ind w:firstLine="0"/>
              <w:jc w:val="center"/>
            </w:pPr>
            <w:r w:rsidRPr="00E5459C">
              <w:t>Отдельные трещины и выбоины</w:t>
            </w:r>
          </w:p>
        </w:tc>
        <w:tc>
          <w:tcPr>
            <w:tcW w:w="856" w:type="pct"/>
            <w:tcMar>
              <w:left w:w="108" w:type="dxa"/>
              <w:right w:w="108" w:type="dxa"/>
            </w:tcMar>
            <w:vAlign w:val="center"/>
            <w:hideMark/>
          </w:tcPr>
          <w:p w14:paraId="1D7C705E"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Ширина трещины до 1 мм</w:t>
            </w:r>
          </w:p>
        </w:tc>
        <w:tc>
          <w:tcPr>
            <w:tcW w:w="615" w:type="pct"/>
            <w:tcMar>
              <w:left w:w="108" w:type="dxa"/>
              <w:right w:w="108" w:type="dxa"/>
            </w:tcMar>
            <w:vAlign w:val="center"/>
            <w:hideMark/>
          </w:tcPr>
          <w:p w14:paraId="49EF7BA6"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03675D4F" w14:textId="77777777" w:rsidR="000A7E24" w:rsidRPr="00E5459C" w:rsidRDefault="000A7E24" w:rsidP="00526F88">
            <w:pPr>
              <w:spacing w:line="240" w:lineRule="auto"/>
              <w:ind w:firstLine="0"/>
              <w:jc w:val="center"/>
            </w:pPr>
            <w:r w:rsidRPr="00E5459C">
              <w:t>Заделка трещин и выбоин</w:t>
            </w:r>
          </w:p>
        </w:tc>
      </w:tr>
      <w:tr w:rsidR="0047050E" w:rsidRPr="00E5459C" w14:paraId="0851983D" w14:textId="77777777" w:rsidTr="00526F88">
        <w:trPr>
          <w:jc w:val="center"/>
        </w:trPr>
        <w:tc>
          <w:tcPr>
            <w:tcW w:w="2357" w:type="pct"/>
            <w:tcMar>
              <w:left w:w="108" w:type="dxa"/>
              <w:right w:w="108" w:type="dxa"/>
            </w:tcMar>
            <w:vAlign w:val="center"/>
            <w:hideMark/>
          </w:tcPr>
          <w:p w14:paraId="76CC1132" w14:textId="77777777" w:rsidR="000A7E24" w:rsidRPr="00E5459C" w:rsidRDefault="000A7E24" w:rsidP="00526F88">
            <w:pPr>
              <w:spacing w:line="240" w:lineRule="auto"/>
              <w:ind w:firstLine="0"/>
              <w:jc w:val="center"/>
            </w:pPr>
            <w:r w:rsidRPr="00E5459C">
              <w:t>Глубокие трещины и отпадения штукатурки местами, выветривание швов</w:t>
            </w:r>
          </w:p>
        </w:tc>
        <w:tc>
          <w:tcPr>
            <w:tcW w:w="856" w:type="pct"/>
            <w:tcMar>
              <w:left w:w="108" w:type="dxa"/>
              <w:right w:w="108" w:type="dxa"/>
            </w:tcMar>
            <w:vAlign w:val="center"/>
            <w:hideMark/>
          </w:tcPr>
          <w:p w14:paraId="0DBCB14A" w14:textId="77777777" w:rsidR="000A7E24" w:rsidRPr="00E5459C" w:rsidRDefault="000A7E24" w:rsidP="00526F88">
            <w:pPr>
              <w:spacing w:line="240" w:lineRule="auto"/>
              <w:ind w:firstLine="0"/>
              <w:jc w:val="center"/>
            </w:pPr>
            <w:r w:rsidRPr="00E5459C">
              <w:t>Ширина трещин до 2 мм, глубина до 1/3 толщины стены, разрушение швов на глубину до 1 см на площади до 10 %</w:t>
            </w:r>
          </w:p>
        </w:tc>
        <w:tc>
          <w:tcPr>
            <w:tcW w:w="615" w:type="pct"/>
            <w:tcMar>
              <w:left w:w="108" w:type="dxa"/>
              <w:right w:w="108" w:type="dxa"/>
            </w:tcMar>
            <w:vAlign w:val="center"/>
            <w:hideMark/>
          </w:tcPr>
          <w:p w14:paraId="1AEA1CC2"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225DECC9" w14:textId="77777777" w:rsidR="000A7E24" w:rsidRPr="00E5459C" w:rsidRDefault="000A7E24" w:rsidP="00526F88">
            <w:pPr>
              <w:spacing w:line="240" w:lineRule="auto"/>
              <w:ind w:firstLine="0"/>
              <w:jc w:val="center"/>
            </w:pPr>
            <w:r w:rsidRPr="00E5459C">
              <w:t>Ремонт штукатурки или расшивка швов; очистка фасадов</w:t>
            </w:r>
          </w:p>
        </w:tc>
      </w:tr>
      <w:tr w:rsidR="0047050E" w:rsidRPr="00E5459C" w14:paraId="52C21E6A" w14:textId="77777777" w:rsidTr="00526F88">
        <w:trPr>
          <w:jc w:val="center"/>
        </w:trPr>
        <w:tc>
          <w:tcPr>
            <w:tcW w:w="2357" w:type="pct"/>
            <w:tcMar>
              <w:left w:w="108" w:type="dxa"/>
              <w:right w:w="108" w:type="dxa"/>
            </w:tcMar>
            <w:vAlign w:val="center"/>
            <w:hideMark/>
          </w:tcPr>
          <w:p w14:paraId="3D4A1EFF" w14:textId="77777777" w:rsidR="000A7E24" w:rsidRPr="00E5459C" w:rsidRDefault="000A7E24" w:rsidP="00526F88">
            <w:pPr>
              <w:spacing w:line="240" w:lineRule="auto"/>
              <w:ind w:firstLine="0"/>
              <w:jc w:val="center"/>
            </w:pPr>
            <w:r w:rsidRPr="00E5459C">
              <w:t>Отслоение и отпадение штукатурки стен, карнизов и перемычек; выветривание швов; ослабление кирпичной кладки; выпадение отдельных кирпичей; трещины в карнизах и перемычках; увлажнение поверхности стен</w:t>
            </w:r>
          </w:p>
        </w:tc>
        <w:tc>
          <w:tcPr>
            <w:tcW w:w="856" w:type="pct"/>
            <w:tcMar>
              <w:left w:w="108" w:type="dxa"/>
              <w:right w:w="108" w:type="dxa"/>
            </w:tcMar>
            <w:vAlign w:val="center"/>
            <w:hideMark/>
          </w:tcPr>
          <w:p w14:paraId="5F93F760" w14:textId="77777777" w:rsidR="000A7E24" w:rsidRPr="00E5459C" w:rsidRDefault="000A7E24" w:rsidP="00526F88">
            <w:pPr>
              <w:spacing w:line="240" w:lineRule="auto"/>
              <w:ind w:firstLine="0"/>
              <w:jc w:val="center"/>
            </w:pPr>
            <w:r w:rsidRPr="00E5459C">
              <w:t xml:space="preserve">Глубина разрушения швов до 2 см на площади до 30 %. Ширина </w:t>
            </w:r>
            <w:r w:rsidRPr="009B7DFF">
              <w:rPr>
                <w:spacing w:val="-6"/>
              </w:rPr>
              <w:t>трещины более 2 мм</w:t>
            </w:r>
          </w:p>
        </w:tc>
        <w:tc>
          <w:tcPr>
            <w:tcW w:w="615" w:type="pct"/>
            <w:tcMar>
              <w:left w:w="108" w:type="dxa"/>
              <w:right w:w="108" w:type="dxa"/>
            </w:tcMar>
            <w:vAlign w:val="center"/>
            <w:hideMark/>
          </w:tcPr>
          <w:p w14:paraId="4A85F671"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104C1B5B" w14:textId="77777777" w:rsidR="000A7E24" w:rsidRPr="00E5459C" w:rsidRDefault="000A7E24" w:rsidP="00526F88">
            <w:pPr>
              <w:spacing w:line="240" w:lineRule="auto"/>
              <w:ind w:firstLine="0"/>
              <w:jc w:val="center"/>
            </w:pPr>
            <w:r w:rsidRPr="00E5459C">
              <w:t>Ремонт штукатурки и кирпичной кладки, подмазка швов, очистка фасада, ремонт карниза и перемычек</w:t>
            </w:r>
          </w:p>
        </w:tc>
      </w:tr>
      <w:tr w:rsidR="0047050E" w:rsidRPr="00E5459C" w14:paraId="59615081" w14:textId="77777777" w:rsidTr="00526F88">
        <w:trPr>
          <w:jc w:val="center"/>
        </w:trPr>
        <w:tc>
          <w:tcPr>
            <w:tcW w:w="2357" w:type="pct"/>
            <w:tcMar>
              <w:left w:w="108" w:type="dxa"/>
              <w:right w:w="108" w:type="dxa"/>
            </w:tcMar>
            <w:vAlign w:val="center"/>
            <w:hideMark/>
          </w:tcPr>
          <w:p w14:paraId="7C15B6B9" w14:textId="77777777" w:rsidR="000A7E24" w:rsidRPr="00E5459C" w:rsidRDefault="000A7E24" w:rsidP="00526F88">
            <w:pPr>
              <w:spacing w:line="240" w:lineRule="auto"/>
              <w:ind w:firstLine="0"/>
              <w:jc w:val="center"/>
            </w:pPr>
            <w:r w:rsidRPr="00E5459C">
              <w:t>Массовое отпадение штукатурки; выветривание швов; ослабление кирпичной кладки стен, карниза, перемычек с выпадением отдельных кирпичей; высолы и следы увлажнения</w:t>
            </w:r>
          </w:p>
        </w:tc>
        <w:tc>
          <w:tcPr>
            <w:tcW w:w="856" w:type="pct"/>
            <w:tcMar>
              <w:left w:w="108" w:type="dxa"/>
              <w:right w:w="108" w:type="dxa"/>
            </w:tcMar>
            <w:vAlign w:val="center"/>
            <w:hideMark/>
          </w:tcPr>
          <w:p w14:paraId="680FDED3" w14:textId="77777777" w:rsidR="000A7E24" w:rsidRPr="00E5459C" w:rsidRDefault="000A7E24" w:rsidP="00526F88">
            <w:pPr>
              <w:spacing w:line="240" w:lineRule="auto"/>
              <w:ind w:firstLine="0"/>
              <w:jc w:val="center"/>
            </w:pPr>
            <w:r w:rsidRPr="00E5459C">
              <w:t>Глубина разрушения швов до 4 см на площади до 50 %</w:t>
            </w:r>
          </w:p>
        </w:tc>
        <w:tc>
          <w:tcPr>
            <w:tcW w:w="615" w:type="pct"/>
            <w:tcMar>
              <w:left w:w="108" w:type="dxa"/>
              <w:right w:w="108" w:type="dxa"/>
            </w:tcMar>
            <w:vAlign w:val="center"/>
            <w:hideMark/>
          </w:tcPr>
          <w:p w14:paraId="43E43C2A"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25E4E63C" w14:textId="77777777" w:rsidR="000A7E24" w:rsidRPr="00E5459C" w:rsidRDefault="000A7E24" w:rsidP="00526F88">
            <w:pPr>
              <w:spacing w:line="240" w:lineRule="auto"/>
              <w:ind w:firstLine="0"/>
              <w:jc w:val="center"/>
            </w:pPr>
            <w:r w:rsidRPr="00E5459C">
              <w:t>Ремонт поврежденных участков стен, карнизов, перемычек</w:t>
            </w:r>
          </w:p>
        </w:tc>
      </w:tr>
      <w:tr w:rsidR="0047050E" w:rsidRPr="00E5459C" w14:paraId="5A54CD1B" w14:textId="77777777" w:rsidTr="00526F88">
        <w:trPr>
          <w:jc w:val="center"/>
        </w:trPr>
        <w:tc>
          <w:tcPr>
            <w:tcW w:w="2357" w:type="pct"/>
            <w:tcMar>
              <w:left w:w="108" w:type="dxa"/>
              <w:right w:w="108" w:type="dxa"/>
            </w:tcMar>
            <w:vAlign w:val="center"/>
            <w:hideMark/>
          </w:tcPr>
          <w:p w14:paraId="055A545C" w14:textId="77777777" w:rsidR="000A7E24" w:rsidRPr="00E5459C" w:rsidRDefault="000A7E24" w:rsidP="00526F88">
            <w:pPr>
              <w:spacing w:line="240" w:lineRule="auto"/>
              <w:ind w:firstLine="0"/>
              <w:jc w:val="center"/>
            </w:pPr>
            <w:r w:rsidRPr="00E5459C">
              <w:t>Сквозные трещины в перемычках и под оконными проемами, выпадение кир</w:t>
            </w:r>
            <w:r w:rsidRPr="00E5459C">
              <w:softHyphen/>
              <w:t>пичей, незначительное отклонение от вертикали и выпучивание стен</w:t>
            </w:r>
          </w:p>
        </w:tc>
        <w:tc>
          <w:tcPr>
            <w:tcW w:w="856" w:type="pct"/>
            <w:tcMar>
              <w:left w:w="108" w:type="dxa"/>
              <w:right w:w="108" w:type="dxa"/>
            </w:tcMar>
            <w:vAlign w:val="center"/>
            <w:hideMark/>
          </w:tcPr>
          <w:p w14:paraId="75630BAF" w14:textId="77777777" w:rsidR="000A7E24" w:rsidRPr="00E5459C" w:rsidRDefault="000A7E24" w:rsidP="00526F88">
            <w:pPr>
              <w:spacing w:line="240" w:lineRule="auto"/>
              <w:ind w:firstLine="0"/>
              <w:jc w:val="center"/>
            </w:pPr>
            <w:r w:rsidRPr="00E5459C">
              <w:t>Отклонение стены от вертикали в пределах помещения более 1/200 высоты, прогиб стены до 1/200 длины деформируемого участка</w:t>
            </w:r>
          </w:p>
        </w:tc>
        <w:tc>
          <w:tcPr>
            <w:tcW w:w="615" w:type="pct"/>
            <w:tcMar>
              <w:left w:w="108" w:type="dxa"/>
              <w:right w:w="108" w:type="dxa"/>
            </w:tcMar>
            <w:vAlign w:val="center"/>
            <w:hideMark/>
          </w:tcPr>
          <w:p w14:paraId="73C4369A"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496F9FDD" w14:textId="77777777" w:rsidR="000A7E24" w:rsidRPr="00E5459C" w:rsidRDefault="000A7E24" w:rsidP="00526F88">
            <w:pPr>
              <w:spacing w:line="240" w:lineRule="auto"/>
              <w:ind w:firstLine="0"/>
              <w:jc w:val="center"/>
            </w:pPr>
            <w:r w:rsidRPr="00E5459C">
              <w:t>Крепление стен поясами, рандбалками, тяжами и т.п., усиление простенков</w:t>
            </w:r>
          </w:p>
        </w:tc>
      </w:tr>
      <w:tr w:rsidR="0047050E" w:rsidRPr="00E5459C" w14:paraId="6A4CC357" w14:textId="77777777" w:rsidTr="00526F88">
        <w:trPr>
          <w:jc w:val="center"/>
        </w:trPr>
        <w:tc>
          <w:tcPr>
            <w:tcW w:w="2357" w:type="pct"/>
            <w:tcMar>
              <w:left w:w="108" w:type="dxa"/>
              <w:right w:w="108" w:type="dxa"/>
            </w:tcMar>
            <w:vAlign w:val="center"/>
            <w:hideMark/>
          </w:tcPr>
          <w:p w14:paraId="024D6D43" w14:textId="77777777" w:rsidR="000A7E24" w:rsidRPr="00E5459C" w:rsidRDefault="000A7E24" w:rsidP="00526F88">
            <w:pPr>
              <w:spacing w:line="240" w:lineRule="auto"/>
              <w:ind w:firstLine="0"/>
              <w:jc w:val="center"/>
            </w:pPr>
            <w:r w:rsidRPr="00E5459C">
              <w:lastRenderedPageBreak/>
              <w:t>Массовые прогрессирующие сквозные трещины, ослабление и частичное разрушение кладки, заметное искривление стен</w:t>
            </w:r>
          </w:p>
        </w:tc>
        <w:tc>
          <w:tcPr>
            <w:tcW w:w="856" w:type="pct"/>
            <w:tcMar>
              <w:left w:w="108" w:type="dxa"/>
              <w:right w:w="108" w:type="dxa"/>
            </w:tcMar>
            <w:vAlign w:val="center"/>
            <w:hideMark/>
          </w:tcPr>
          <w:p w14:paraId="6F655EC1" w14:textId="77777777" w:rsidR="000A7E24" w:rsidRPr="00E5459C" w:rsidRDefault="000A7E24" w:rsidP="00526F88">
            <w:pPr>
              <w:spacing w:line="240" w:lineRule="auto"/>
              <w:ind w:firstLine="0"/>
              <w:jc w:val="center"/>
            </w:pPr>
            <w:r w:rsidRPr="00E5459C">
              <w:t>Выпучивание с прогибом более 1/200 длины деформируемого участка</w:t>
            </w:r>
          </w:p>
        </w:tc>
        <w:tc>
          <w:tcPr>
            <w:tcW w:w="615" w:type="pct"/>
            <w:tcMar>
              <w:left w:w="108" w:type="dxa"/>
              <w:right w:w="108" w:type="dxa"/>
            </w:tcMar>
            <w:vAlign w:val="center"/>
            <w:hideMark/>
          </w:tcPr>
          <w:p w14:paraId="1EF113E5"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2194F376" w14:textId="77777777" w:rsidR="000A7E24" w:rsidRPr="00E5459C" w:rsidRDefault="000A7E24" w:rsidP="00526F88">
            <w:pPr>
              <w:spacing w:line="240" w:lineRule="auto"/>
              <w:ind w:firstLine="0"/>
              <w:jc w:val="center"/>
            </w:pPr>
            <w:r w:rsidRPr="00E5459C">
              <w:t>Перекладка до 50 % объема стен, усиление и крепление остальных участков стен</w:t>
            </w:r>
          </w:p>
        </w:tc>
      </w:tr>
      <w:tr w:rsidR="0047050E" w:rsidRPr="00E5459C" w14:paraId="2720EBF5" w14:textId="77777777" w:rsidTr="00526F88">
        <w:trPr>
          <w:jc w:val="center"/>
        </w:trPr>
        <w:tc>
          <w:tcPr>
            <w:tcW w:w="2357" w:type="pct"/>
            <w:tcMar>
              <w:left w:w="108" w:type="dxa"/>
              <w:right w:w="108" w:type="dxa"/>
            </w:tcMar>
            <w:vAlign w:val="center"/>
            <w:hideMark/>
          </w:tcPr>
          <w:p w14:paraId="1DEED9C4" w14:textId="77777777" w:rsidR="000A7E24" w:rsidRPr="00E5459C" w:rsidRDefault="000A7E24" w:rsidP="00526F88">
            <w:pPr>
              <w:spacing w:line="240" w:lineRule="auto"/>
              <w:ind w:firstLine="0"/>
              <w:jc w:val="center"/>
            </w:pPr>
            <w:r w:rsidRPr="00E5459C">
              <w:t>Разрушение кладки местами</w:t>
            </w:r>
          </w:p>
        </w:tc>
        <w:tc>
          <w:tcPr>
            <w:tcW w:w="856" w:type="pct"/>
            <w:tcMar>
              <w:left w:w="108" w:type="dxa"/>
              <w:right w:w="108" w:type="dxa"/>
            </w:tcMar>
            <w:vAlign w:val="center"/>
            <w:hideMark/>
          </w:tcPr>
          <w:p w14:paraId="6F250306" w14:textId="77777777" w:rsidR="000A7E24" w:rsidRPr="00E5459C" w:rsidRDefault="000A7E24" w:rsidP="00526F88">
            <w:pPr>
              <w:spacing w:line="240" w:lineRule="auto"/>
              <w:ind w:firstLine="0"/>
              <w:jc w:val="center"/>
            </w:pPr>
            <w:r w:rsidRPr="00E5459C">
              <w:t>–</w:t>
            </w:r>
          </w:p>
        </w:tc>
        <w:tc>
          <w:tcPr>
            <w:tcW w:w="615" w:type="pct"/>
            <w:tcMar>
              <w:left w:w="108" w:type="dxa"/>
              <w:right w:w="108" w:type="dxa"/>
            </w:tcMar>
            <w:vAlign w:val="center"/>
            <w:hideMark/>
          </w:tcPr>
          <w:p w14:paraId="79F200AD"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5410E4A8"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Полная перекладка стен</w:t>
            </w:r>
          </w:p>
        </w:tc>
      </w:tr>
    </w:tbl>
    <w:p w14:paraId="3508D133" w14:textId="77777777" w:rsidR="009863F3" w:rsidRPr="00E5459C" w:rsidRDefault="009863F3" w:rsidP="000A7E24">
      <w:pPr>
        <w:shd w:val="clear" w:color="auto" w:fill="FFFFFF"/>
        <w:spacing w:line="240" w:lineRule="auto"/>
        <w:jc w:val="right"/>
        <w:rPr>
          <w:b/>
        </w:rPr>
      </w:pPr>
    </w:p>
    <w:p w14:paraId="2E4E5809" w14:textId="77777777" w:rsidR="000A7E24" w:rsidRPr="00E5459C" w:rsidRDefault="000A7E24" w:rsidP="000A7E24">
      <w:pPr>
        <w:shd w:val="clear" w:color="auto" w:fill="FFFFFF"/>
        <w:spacing w:line="240" w:lineRule="auto"/>
        <w:jc w:val="right"/>
        <w:rPr>
          <w:b/>
        </w:rPr>
      </w:pPr>
      <w:r w:rsidRPr="00E5459C">
        <w:rPr>
          <w:b/>
        </w:rPr>
        <w:t>Таблица 11</w:t>
      </w:r>
    </w:p>
    <w:p w14:paraId="0E942831" w14:textId="77777777" w:rsidR="000A7E24" w:rsidRPr="00E5459C" w:rsidRDefault="000A7E24" w:rsidP="000A7E24">
      <w:pPr>
        <w:shd w:val="clear" w:color="auto" w:fill="FFFFFF"/>
        <w:spacing w:line="240" w:lineRule="auto"/>
        <w:jc w:val="center"/>
      </w:pPr>
      <w:r w:rsidRPr="00E5459C">
        <w:rPr>
          <w:b/>
          <w:bCs/>
        </w:rPr>
        <w:t>Стены кирпичные с облицовкой керамическими блоками и плитками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0"/>
        <w:gridCol w:w="1739"/>
        <w:gridCol w:w="1245"/>
        <w:gridCol w:w="2374"/>
      </w:tblGrid>
      <w:tr w:rsidR="0047050E" w:rsidRPr="00E5459C" w14:paraId="0DA43C94"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left w:w="108" w:type="dxa"/>
              <w:right w:w="108" w:type="dxa"/>
            </w:tcMar>
            <w:vAlign w:val="center"/>
            <w:hideMark/>
          </w:tcPr>
          <w:p w14:paraId="64D687E3" w14:textId="77777777" w:rsidR="000A7E24" w:rsidRPr="00E5459C" w:rsidRDefault="000A7E24" w:rsidP="00526F88">
            <w:pPr>
              <w:spacing w:line="240" w:lineRule="auto"/>
              <w:ind w:firstLine="0"/>
              <w:jc w:val="center"/>
            </w:pPr>
            <w:r w:rsidRPr="00E5459C">
              <w:t>Признаки износа</w:t>
            </w:r>
          </w:p>
        </w:tc>
        <w:tc>
          <w:tcPr>
            <w:tcW w:w="857"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left w:w="108" w:type="dxa"/>
              <w:right w:w="108" w:type="dxa"/>
            </w:tcMar>
            <w:vAlign w:val="center"/>
            <w:hideMark/>
          </w:tcPr>
          <w:p w14:paraId="1527F020" w14:textId="77777777" w:rsidR="000A7E24" w:rsidRPr="00E5459C" w:rsidRDefault="000A7E24" w:rsidP="00526F88">
            <w:pPr>
              <w:spacing w:line="240" w:lineRule="auto"/>
              <w:ind w:firstLine="0"/>
              <w:jc w:val="center"/>
            </w:pPr>
            <w:r w:rsidRPr="00E5459C">
              <w:t>Количественная оценка</w:t>
            </w:r>
          </w:p>
        </w:tc>
        <w:tc>
          <w:tcPr>
            <w:tcW w:w="61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left w:w="108" w:type="dxa"/>
              <w:right w:w="108" w:type="dxa"/>
            </w:tcMar>
            <w:vAlign w:val="center"/>
            <w:hideMark/>
          </w:tcPr>
          <w:p w14:paraId="3833BB3D" w14:textId="77777777" w:rsidR="000A7E24" w:rsidRPr="00E5459C" w:rsidRDefault="000A7E24" w:rsidP="00526F88">
            <w:pPr>
              <w:spacing w:line="240" w:lineRule="auto"/>
              <w:ind w:firstLine="0"/>
              <w:jc w:val="center"/>
            </w:pPr>
            <w:r w:rsidRPr="00E5459C">
              <w:t>Физический износ, %</w:t>
            </w:r>
          </w:p>
        </w:tc>
        <w:tc>
          <w:tcPr>
            <w:tcW w:w="117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Mar>
              <w:left w:w="108" w:type="dxa"/>
              <w:right w:w="108" w:type="dxa"/>
            </w:tcMar>
            <w:vAlign w:val="center"/>
            <w:hideMark/>
          </w:tcPr>
          <w:p w14:paraId="33A2F52B"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0E6867FA"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70B4B7F4" w14:textId="77777777" w:rsidR="000A7E24" w:rsidRPr="00E5459C" w:rsidRDefault="000A7E24" w:rsidP="00526F88">
            <w:pPr>
              <w:spacing w:line="240" w:lineRule="auto"/>
              <w:ind w:firstLine="0"/>
              <w:jc w:val="center"/>
            </w:pPr>
            <w:r w:rsidRPr="00E5459C">
              <w:t>Мелкие единичные трещины и местные выбоины в керамике</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600202B3" w14:textId="77777777" w:rsidR="000A7E24" w:rsidRPr="00E5459C" w:rsidRDefault="000A7E24" w:rsidP="00526F88">
            <w:pPr>
              <w:spacing w:line="240" w:lineRule="auto"/>
              <w:ind w:firstLine="0"/>
              <w:jc w:val="center"/>
            </w:pPr>
            <w:r w:rsidRPr="00E5459C">
              <w:t>Ширина трещин до 1 мм. Повреждения на площади до 10 %</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482E7EFE" w14:textId="77777777" w:rsidR="000A7E24" w:rsidRPr="00E5459C" w:rsidRDefault="000A7E24" w:rsidP="00526F88">
            <w:pPr>
              <w:spacing w:line="240" w:lineRule="auto"/>
              <w:ind w:firstLine="0"/>
              <w:jc w:val="center"/>
            </w:pPr>
            <w:r w:rsidRPr="00E5459C">
              <w:t>0-10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3ACABAAE"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Затирка трещин и выбоин</w:t>
            </w:r>
          </w:p>
        </w:tc>
      </w:tr>
      <w:tr w:rsidR="0047050E" w:rsidRPr="00E5459C" w14:paraId="7E34A0DA"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56698F3A" w14:textId="77777777" w:rsidR="000A7E24" w:rsidRPr="00E5459C" w:rsidRDefault="000A7E24" w:rsidP="00526F88">
            <w:pPr>
              <w:spacing w:line="240" w:lineRule="auto"/>
              <w:ind w:firstLine="0"/>
              <w:jc w:val="center"/>
            </w:pPr>
            <w:r w:rsidRPr="00E5459C">
              <w:t>Трещины на откосах проемов, отслоение облицовки и выпадение отдельных блоков или плиток на фасаде</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2AA880C2" w14:textId="77777777" w:rsidR="000A7E24" w:rsidRPr="00E5459C" w:rsidRDefault="000A7E24" w:rsidP="00526F88">
            <w:pPr>
              <w:spacing w:line="240" w:lineRule="auto"/>
              <w:ind w:firstLine="0"/>
              <w:jc w:val="center"/>
            </w:pPr>
            <w:r w:rsidRPr="00E5459C">
              <w:t>Трещины шириной более 1 мм</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D606068" w14:textId="77777777" w:rsidR="000A7E24" w:rsidRPr="00E5459C" w:rsidRDefault="000A7E24" w:rsidP="00526F88">
            <w:pPr>
              <w:spacing w:line="240" w:lineRule="auto"/>
              <w:ind w:firstLine="0"/>
              <w:jc w:val="center"/>
            </w:pPr>
            <w:r w:rsidRPr="00E5459C">
              <w:t>11-20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55F25AA" w14:textId="77777777" w:rsidR="000A7E24" w:rsidRPr="00E5459C" w:rsidRDefault="000A7E24" w:rsidP="00526F88">
            <w:pPr>
              <w:spacing w:line="240" w:lineRule="auto"/>
              <w:ind w:firstLine="0"/>
              <w:jc w:val="center"/>
            </w:pPr>
            <w:r w:rsidRPr="00E5459C">
              <w:t>Крепление облицовки инъекцией цементного молока и установка выпавших плиток</w:t>
            </w:r>
          </w:p>
        </w:tc>
      </w:tr>
      <w:tr w:rsidR="0047050E" w:rsidRPr="00E5459C" w14:paraId="0A55F87C"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440BD0F1" w14:textId="77777777" w:rsidR="000A7E24" w:rsidRPr="00E5459C" w:rsidRDefault="000A7E24" w:rsidP="00526F88">
            <w:pPr>
              <w:spacing w:line="240" w:lineRule="auto"/>
              <w:ind w:firstLine="0"/>
              <w:jc w:val="center"/>
            </w:pPr>
            <w:r w:rsidRPr="00E5459C">
              <w:t>Отслоение облицовки от кладки, трещины в швах, следы влаги в местах отсутствия облицовки</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45B903C" w14:textId="77777777" w:rsidR="000A7E24" w:rsidRPr="00E5459C" w:rsidRDefault="000A7E24" w:rsidP="00526F88">
            <w:pPr>
              <w:spacing w:line="240" w:lineRule="auto"/>
              <w:ind w:firstLine="0"/>
              <w:jc w:val="center"/>
            </w:pPr>
            <w:r w:rsidRPr="00E5459C">
              <w:t>Трещины в швах шириной до 2 мм. Выпадение плитки до 20 % площади</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7B909BE" w14:textId="77777777" w:rsidR="000A7E24" w:rsidRPr="00E5459C" w:rsidRDefault="000A7E24" w:rsidP="00526F88">
            <w:pPr>
              <w:spacing w:line="240" w:lineRule="auto"/>
              <w:ind w:firstLine="0"/>
              <w:jc w:val="center"/>
            </w:pPr>
            <w:r w:rsidRPr="00E5459C">
              <w:t>21-30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30B77D7D" w14:textId="77777777" w:rsidR="000A7E24" w:rsidRPr="00E5459C" w:rsidRDefault="000A7E24" w:rsidP="00526F88">
            <w:pPr>
              <w:spacing w:line="240" w:lineRule="auto"/>
              <w:ind w:firstLine="0"/>
              <w:jc w:val="center"/>
            </w:pPr>
            <w:r w:rsidRPr="00E5459C">
              <w:t>Замена плиток крепление облицовки, заделка трещин с ремонтом поверхности и кирпичной кладки</w:t>
            </w:r>
          </w:p>
        </w:tc>
      </w:tr>
      <w:tr w:rsidR="0047050E" w:rsidRPr="00E5459C" w14:paraId="5E6D3675"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F2A58E2" w14:textId="77777777" w:rsidR="000A7E24" w:rsidRPr="00E5459C" w:rsidRDefault="000A7E24" w:rsidP="00526F88">
            <w:pPr>
              <w:spacing w:line="240" w:lineRule="auto"/>
              <w:ind w:firstLine="0"/>
              <w:jc w:val="center"/>
            </w:pPr>
            <w:r w:rsidRPr="00E5459C">
              <w:t>Выпадение облицовки, трещины в кладке, выветривание раствора из швов, высолы и следы увлажнения на поверхности кладки в местах отсутствия облицовки, трещины в отдельных перемычках</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36A0938B" w14:textId="77777777" w:rsidR="000A7E24" w:rsidRPr="00E5459C" w:rsidRDefault="000A7E24" w:rsidP="00526F88">
            <w:pPr>
              <w:spacing w:line="240" w:lineRule="auto"/>
              <w:ind w:firstLine="0"/>
              <w:jc w:val="center"/>
            </w:pPr>
            <w:r w:rsidRPr="00E5459C">
              <w:t>Выпадение облицовки на площади более 20 %. Трещины в кладке шириной более 2 мм</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4949133D" w14:textId="77777777" w:rsidR="000A7E24" w:rsidRPr="00E5459C" w:rsidRDefault="000A7E24" w:rsidP="00526F88">
            <w:pPr>
              <w:spacing w:line="240" w:lineRule="auto"/>
              <w:ind w:firstLine="0"/>
              <w:jc w:val="center"/>
            </w:pPr>
            <w:r w:rsidRPr="00E5459C">
              <w:t>31-40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373D98A" w14:textId="77777777" w:rsidR="000A7E24" w:rsidRPr="00E5459C" w:rsidRDefault="000A7E24" w:rsidP="00526F88">
            <w:pPr>
              <w:spacing w:line="240" w:lineRule="auto"/>
              <w:ind w:firstLine="0"/>
              <w:jc w:val="center"/>
            </w:pPr>
            <w:r w:rsidRPr="00E5459C">
              <w:t>Замена выпавшей облицовки; заделка трещин с ремонтом поверхности кладки; перекладка простенков объемом до 5 м</w:t>
            </w:r>
            <w:r w:rsidRPr="00E5459C">
              <w:rPr>
                <w:vertAlign w:val="superscript"/>
              </w:rPr>
              <w:t>3</w:t>
            </w:r>
          </w:p>
        </w:tc>
      </w:tr>
      <w:tr w:rsidR="0047050E" w:rsidRPr="00E5459C" w14:paraId="25CD8D9E"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1ECF109B" w14:textId="77777777" w:rsidR="000A7E24" w:rsidRPr="00E5459C" w:rsidRDefault="000A7E24" w:rsidP="00526F88">
            <w:pPr>
              <w:spacing w:line="240" w:lineRule="auto"/>
              <w:ind w:firstLine="0"/>
              <w:jc w:val="center"/>
            </w:pPr>
            <w:r w:rsidRPr="00E5459C">
              <w:t>Трещины в кирпичной кладке и в перемычках, выпадение отдельных кирпичей из карнизов, массовое отпадение облицовки, следы увлажнения стен</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08BCC595" w14:textId="77777777" w:rsidR="000A7E24" w:rsidRPr="00E5459C" w:rsidRDefault="000A7E24" w:rsidP="00526F88">
            <w:pPr>
              <w:spacing w:line="240" w:lineRule="auto"/>
              <w:ind w:firstLine="0"/>
              <w:jc w:val="center"/>
            </w:pPr>
            <w:r w:rsidRPr="00E5459C">
              <w:t>Глубина трещин в кладке 0,5 толщины стены, трещины в перемычках шириной более 2 мм</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4CF48C3E" w14:textId="77777777" w:rsidR="000A7E24" w:rsidRPr="00E5459C" w:rsidRDefault="000A7E24" w:rsidP="00526F88">
            <w:pPr>
              <w:spacing w:line="240" w:lineRule="auto"/>
              <w:ind w:firstLine="0"/>
              <w:jc w:val="center"/>
            </w:pPr>
            <w:r w:rsidRPr="00E5459C">
              <w:t>41-50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5CB4F951" w14:textId="77777777" w:rsidR="000A7E24" w:rsidRPr="00E5459C" w:rsidRDefault="000A7E24" w:rsidP="00526F88">
            <w:pPr>
              <w:spacing w:line="240" w:lineRule="auto"/>
              <w:ind w:firstLine="0"/>
              <w:jc w:val="center"/>
            </w:pPr>
            <w:r w:rsidRPr="00E5459C">
              <w:t>Заделка трещин в кирпичной кладке; перекладка карнизов; усиление простенков; укрепление стен металлическими связями; замена выпавшей облицовки</w:t>
            </w:r>
          </w:p>
        </w:tc>
      </w:tr>
      <w:tr w:rsidR="0047050E" w:rsidRPr="00E5459C" w14:paraId="647E1E4F"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59BE9D2B" w14:textId="77777777" w:rsidR="000A7E24" w:rsidRPr="00E5459C" w:rsidRDefault="000A7E24" w:rsidP="00526F88">
            <w:pPr>
              <w:spacing w:line="240" w:lineRule="auto"/>
              <w:ind w:firstLine="0"/>
              <w:jc w:val="center"/>
            </w:pPr>
            <w:r w:rsidRPr="00E5459C">
              <w:t>Полное отпадение облицовки, развивающиеся трещины в кладке и перемычках, выпадение кирпичей из кладки, заметное искривление стен, ослабление связей между отдельными участками стен</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00A0725C" w14:textId="77777777" w:rsidR="000A7E24" w:rsidRPr="00E5459C" w:rsidRDefault="000A7E24" w:rsidP="00526F88">
            <w:pPr>
              <w:spacing w:line="240" w:lineRule="auto"/>
              <w:ind w:firstLine="0"/>
              <w:jc w:val="center"/>
            </w:pPr>
            <w:r w:rsidRPr="00E5459C">
              <w:t>Отклонение стены от вертикали в пределах помещения более 1/200 его высоты</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264FF0F1" w14:textId="77777777" w:rsidR="000A7E24" w:rsidRPr="00E5459C" w:rsidRDefault="000A7E24" w:rsidP="00526F88">
            <w:pPr>
              <w:spacing w:line="240" w:lineRule="auto"/>
              <w:ind w:firstLine="0"/>
              <w:jc w:val="center"/>
            </w:pPr>
            <w:r w:rsidRPr="00E5459C">
              <w:t>51-50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63DB05E5" w14:textId="77777777" w:rsidR="000A7E24" w:rsidRPr="00E5459C" w:rsidRDefault="000A7E24" w:rsidP="00526F88">
            <w:pPr>
              <w:spacing w:line="240" w:lineRule="auto"/>
              <w:ind w:firstLine="0"/>
              <w:jc w:val="center"/>
            </w:pPr>
            <w:r w:rsidRPr="00E5459C">
              <w:t>Усиление и укрепление стен; замена перемычек и облицовки</w:t>
            </w:r>
          </w:p>
        </w:tc>
      </w:tr>
      <w:tr w:rsidR="0047050E" w:rsidRPr="00E5459C" w14:paraId="269525CB" w14:textId="77777777" w:rsidTr="00526F88">
        <w:trPr>
          <w:jc w:val="center"/>
        </w:trPr>
        <w:tc>
          <w:tcPr>
            <w:tcW w:w="23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555DA573" w14:textId="77777777" w:rsidR="000A7E24" w:rsidRPr="00E5459C" w:rsidRDefault="000A7E24" w:rsidP="00526F88">
            <w:pPr>
              <w:spacing w:line="240" w:lineRule="auto"/>
              <w:ind w:firstLine="0"/>
              <w:jc w:val="center"/>
            </w:pPr>
            <w:r w:rsidRPr="00E5459C">
              <w:t>Массовое разрушение кладки</w:t>
            </w:r>
          </w:p>
        </w:tc>
        <w:tc>
          <w:tcPr>
            <w:tcW w:w="857"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04A10413" w14:textId="77777777" w:rsidR="000A7E24" w:rsidRPr="00E5459C" w:rsidRDefault="000A7E24" w:rsidP="00526F88">
            <w:pPr>
              <w:spacing w:line="240" w:lineRule="auto"/>
              <w:ind w:firstLine="0"/>
              <w:jc w:val="center"/>
            </w:pPr>
            <w:r w:rsidRPr="00E5459C">
              <w:t>–</w:t>
            </w:r>
          </w:p>
        </w:tc>
        <w:tc>
          <w:tcPr>
            <w:tcW w:w="614"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3025F178" w14:textId="77777777" w:rsidR="000A7E24" w:rsidRPr="00E5459C" w:rsidRDefault="000A7E24" w:rsidP="00526F88">
            <w:pPr>
              <w:spacing w:line="240" w:lineRule="auto"/>
              <w:ind w:firstLine="0"/>
              <w:jc w:val="center"/>
            </w:pPr>
            <w:r w:rsidRPr="00E5459C">
              <w:t>61-70</w:t>
            </w:r>
          </w:p>
        </w:tc>
        <w:tc>
          <w:tcPr>
            <w:tcW w:w="1171" w:type="pct"/>
            <w:tcBorders>
              <w:top w:val="single" w:sz="2" w:space="0" w:color="auto"/>
              <w:left w:val="single" w:sz="2" w:space="0" w:color="auto"/>
              <w:bottom w:val="single" w:sz="2" w:space="0" w:color="auto"/>
              <w:right w:val="single" w:sz="2" w:space="0" w:color="auto"/>
            </w:tcBorders>
            <w:tcMar>
              <w:left w:w="108" w:type="dxa"/>
              <w:right w:w="108" w:type="dxa"/>
            </w:tcMar>
            <w:vAlign w:val="center"/>
            <w:hideMark/>
          </w:tcPr>
          <w:p w14:paraId="3AAD54A6" w14:textId="77777777" w:rsidR="000A7E24" w:rsidRPr="00E5459C" w:rsidRDefault="00323B1D" w:rsidP="00526F88">
            <w:pPr>
              <w:spacing w:line="240" w:lineRule="auto"/>
              <w:ind w:firstLine="0"/>
              <w:jc w:val="center"/>
            </w:pPr>
            <w:r w:rsidRPr="00E5459C">
              <w:t>Полная перекладка стен</w:t>
            </w:r>
          </w:p>
        </w:tc>
      </w:tr>
    </w:tbl>
    <w:p w14:paraId="42D7AD25" w14:textId="77777777" w:rsidR="00B77363" w:rsidRPr="00E5459C" w:rsidRDefault="00B77363" w:rsidP="000A7E24">
      <w:pPr>
        <w:shd w:val="clear" w:color="auto" w:fill="FFFFFF"/>
        <w:spacing w:line="240" w:lineRule="auto"/>
        <w:jc w:val="right"/>
        <w:rPr>
          <w:b/>
        </w:rPr>
      </w:pPr>
    </w:p>
    <w:p w14:paraId="671A3A75" w14:textId="77777777" w:rsidR="000A7E24" w:rsidRPr="00E5459C" w:rsidRDefault="000A7E24" w:rsidP="000A7E24">
      <w:pPr>
        <w:shd w:val="clear" w:color="auto" w:fill="FFFFFF"/>
        <w:spacing w:line="240" w:lineRule="auto"/>
        <w:jc w:val="right"/>
        <w:rPr>
          <w:b/>
        </w:rPr>
      </w:pPr>
      <w:r w:rsidRPr="00E5459C">
        <w:rPr>
          <w:b/>
        </w:rPr>
        <w:t>Таблица 12</w:t>
      </w:r>
    </w:p>
    <w:p w14:paraId="7441886C" w14:textId="77777777" w:rsidR="000A7E24" w:rsidRPr="00E5459C" w:rsidRDefault="000A7E24" w:rsidP="000A7E24">
      <w:pPr>
        <w:shd w:val="clear" w:color="auto" w:fill="FFFFFF"/>
        <w:spacing w:line="240" w:lineRule="auto"/>
        <w:jc w:val="center"/>
      </w:pPr>
      <w:r w:rsidRPr="00E5459C">
        <w:rPr>
          <w:b/>
          <w:bCs/>
        </w:rPr>
        <w:t>Стены из мелких блоков, искусственных и естественных камней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33"/>
        <w:gridCol w:w="1690"/>
        <w:gridCol w:w="1341"/>
        <w:gridCol w:w="2374"/>
      </w:tblGrid>
      <w:tr w:rsidR="0047050E" w:rsidRPr="00E5459C" w14:paraId="4CDBF5CE" w14:textId="77777777" w:rsidTr="00526F88">
        <w:trPr>
          <w:jc w:val="center"/>
        </w:trPr>
        <w:tc>
          <w:tcPr>
            <w:tcW w:w="2334" w:type="pct"/>
            <w:shd w:val="clear" w:color="auto" w:fill="F2F2F2" w:themeFill="background1" w:themeFillShade="F2"/>
            <w:tcMar>
              <w:left w:w="108" w:type="dxa"/>
              <w:right w:w="108" w:type="dxa"/>
            </w:tcMar>
            <w:vAlign w:val="center"/>
            <w:hideMark/>
          </w:tcPr>
          <w:p w14:paraId="111B82FC" w14:textId="77777777" w:rsidR="000A7E24" w:rsidRPr="00E5459C" w:rsidRDefault="000A7E24" w:rsidP="00526F88">
            <w:pPr>
              <w:spacing w:line="240" w:lineRule="auto"/>
              <w:ind w:firstLine="0"/>
              <w:jc w:val="center"/>
            </w:pPr>
            <w:r w:rsidRPr="00E5459C">
              <w:t>Признаки износа</w:t>
            </w:r>
          </w:p>
        </w:tc>
        <w:tc>
          <w:tcPr>
            <w:tcW w:w="833" w:type="pct"/>
            <w:shd w:val="clear" w:color="auto" w:fill="F2F2F2" w:themeFill="background1" w:themeFillShade="F2"/>
            <w:tcMar>
              <w:left w:w="108" w:type="dxa"/>
              <w:right w:w="108" w:type="dxa"/>
            </w:tcMar>
            <w:vAlign w:val="center"/>
            <w:hideMark/>
          </w:tcPr>
          <w:p w14:paraId="677CB8D0" w14:textId="77777777" w:rsidR="000A7E24" w:rsidRPr="00E5459C" w:rsidRDefault="000A7E24" w:rsidP="00526F88">
            <w:pPr>
              <w:spacing w:line="240" w:lineRule="auto"/>
              <w:ind w:firstLine="0"/>
              <w:jc w:val="center"/>
            </w:pPr>
            <w:r w:rsidRPr="00E5459C">
              <w:t>Количественная оценка</w:t>
            </w:r>
          </w:p>
        </w:tc>
        <w:tc>
          <w:tcPr>
            <w:tcW w:w="661" w:type="pct"/>
            <w:shd w:val="clear" w:color="auto" w:fill="F2F2F2" w:themeFill="background1" w:themeFillShade="F2"/>
            <w:tcMar>
              <w:left w:w="108" w:type="dxa"/>
              <w:right w:w="108" w:type="dxa"/>
            </w:tcMar>
            <w:vAlign w:val="center"/>
            <w:hideMark/>
          </w:tcPr>
          <w:p w14:paraId="36CAF767"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381FD37"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63A9640A" w14:textId="77777777" w:rsidTr="00526F88">
        <w:trPr>
          <w:jc w:val="center"/>
        </w:trPr>
        <w:tc>
          <w:tcPr>
            <w:tcW w:w="2334" w:type="pct"/>
            <w:tcMar>
              <w:left w:w="108" w:type="dxa"/>
              <w:right w:w="108" w:type="dxa"/>
            </w:tcMar>
            <w:vAlign w:val="center"/>
            <w:hideMark/>
          </w:tcPr>
          <w:p w14:paraId="2D71BCF9" w14:textId="77777777" w:rsidR="000A7E24" w:rsidRPr="00E5459C" w:rsidRDefault="000A7E24" w:rsidP="00526F88">
            <w:pPr>
              <w:spacing w:line="240" w:lineRule="auto"/>
              <w:ind w:firstLine="0"/>
              <w:jc w:val="center"/>
            </w:pPr>
            <w:r w:rsidRPr="00E5459C">
              <w:t>Отдельные трещины и выбоины</w:t>
            </w:r>
          </w:p>
        </w:tc>
        <w:tc>
          <w:tcPr>
            <w:tcW w:w="833" w:type="pct"/>
            <w:tcMar>
              <w:left w:w="108" w:type="dxa"/>
              <w:right w:w="108" w:type="dxa"/>
            </w:tcMar>
            <w:vAlign w:val="center"/>
            <w:hideMark/>
          </w:tcPr>
          <w:p w14:paraId="7F6B6DD3" w14:textId="77777777" w:rsidR="000A7E24" w:rsidRPr="00E5459C" w:rsidRDefault="000A7E24" w:rsidP="00526F88">
            <w:pPr>
              <w:spacing w:line="240" w:lineRule="auto"/>
              <w:ind w:firstLine="0"/>
              <w:jc w:val="center"/>
            </w:pPr>
            <w:r w:rsidRPr="00E5459C">
              <w:t>Повреждения на площади до 5 %</w:t>
            </w:r>
          </w:p>
        </w:tc>
        <w:tc>
          <w:tcPr>
            <w:tcW w:w="661" w:type="pct"/>
            <w:tcMar>
              <w:left w:w="108" w:type="dxa"/>
              <w:right w:w="108" w:type="dxa"/>
            </w:tcMar>
            <w:vAlign w:val="center"/>
            <w:hideMark/>
          </w:tcPr>
          <w:p w14:paraId="576141E5"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4929CCFA" w14:textId="77777777" w:rsidR="000A7E24" w:rsidRPr="00E5459C" w:rsidRDefault="000A7E24" w:rsidP="00526F88">
            <w:pPr>
              <w:spacing w:line="240" w:lineRule="auto"/>
              <w:ind w:firstLine="0"/>
              <w:jc w:val="center"/>
            </w:pPr>
            <w:r w:rsidRPr="00E5459C">
              <w:t>Заделка трещин и выбоин</w:t>
            </w:r>
          </w:p>
        </w:tc>
      </w:tr>
      <w:tr w:rsidR="0047050E" w:rsidRPr="00E5459C" w14:paraId="277C7A81" w14:textId="77777777" w:rsidTr="00526F88">
        <w:trPr>
          <w:jc w:val="center"/>
        </w:trPr>
        <w:tc>
          <w:tcPr>
            <w:tcW w:w="2334" w:type="pct"/>
            <w:tcMar>
              <w:left w:w="108" w:type="dxa"/>
              <w:right w:w="108" w:type="dxa"/>
            </w:tcMar>
            <w:vAlign w:val="center"/>
            <w:hideMark/>
          </w:tcPr>
          <w:p w14:paraId="746FCFF0" w14:textId="77777777" w:rsidR="000A7E24" w:rsidRPr="00E5459C" w:rsidRDefault="000A7E24" w:rsidP="00526F88">
            <w:pPr>
              <w:spacing w:line="240" w:lineRule="auto"/>
              <w:ind w:firstLine="0"/>
              <w:jc w:val="center"/>
            </w:pPr>
            <w:r w:rsidRPr="00E5459C">
              <w:t>Выветривание швов или трещины в штукатурке местами, коррозия металлических обделок выступающих частей</w:t>
            </w:r>
          </w:p>
        </w:tc>
        <w:tc>
          <w:tcPr>
            <w:tcW w:w="833" w:type="pct"/>
            <w:tcMar>
              <w:left w:w="108" w:type="dxa"/>
              <w:right w:w="108" w:type="dxa"/>
            </w:tcMar>
            <w:vAlign w:val="center"/>
            <w:hideMark/>
          </w:tcPr>
          <w:p w14:paraId="00891125" w14:textId="77777777" w:rsidR="000A7E24" w:rsidRPr="00E5459C" w:rsidRDefault="000A7E24" w:rsidP="00526F88">
            <w:pPr>
              <w:spacing w:line="240" w:lineRule="auto"/>
              <w:ind w:firstLine="0"/>
              <w:jc w:val="center"/>
            </w:pPr>
            <w:r w:rsidRPr="00E5459C">
              <w:t>То же, до 10 %</w:t>
            </w:r>
          </w:p>
        </w:tc>
        <w:tc>
          <w:tcPr>
            <w:tcW w:w="661" w:type="pct"/>
            <w:tcMar>
              <w:left w:w="108" w:type="dxa"/>
              <w:right w:w="108" w:type="dxa"/>
            </w:tcMar>
            <w:vAlign w:val="center"/>
            <w:hideMark/>
          </w:tcPr>
          <w:p w14:paraId="25635BBC"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6FC303FA" w14:textId="77777777" w:rsidR="000A7E24" w:rsidRPr="00E5459C" w:rsidRDefault="000A7E24" w:rsidP="00526F88">
            <w:pPr>
              <w:spacing w:line="240" w:lineRule="auto"/>
              <w:ind w:firstLine="0"/>
              <w:jc w:val="center"/>
            </w:pPr>
            <w:r w:rsidRPr="00E5459C">
              <w:t>Расшивка швов или трещин в штукатурке; ремонт обделок выступающих частей</w:t>
            </w:r>
          </w:p>
        </w:tc>
      </w:tr>
      <w:tr w:rsidR="0047050E" w:rsidRPr="00E5459C" w14:paraId="4FEE067C" w14:textId="77777777" w:rsidTr="00526F88">
        <w:trPr>
          <w:jc w:val="center"/>
        </w:trPr>
        <w:tc>
          <w:tcPr>
            <w:tcW w:w="2334" w:type="pct"/>
            <w:tcMar>
              <w:left w:w="108" w:type="dxa"/>
              <w:right w:w="108" w:type="dxa"/>
            </w:tcMar>
            <w:vAlign w:val="center"/>
            <w:hideMark/>
          </w:tcPr>
          <w:p w14:paraId="6D747FA7" w14:textId="77777777" w:rsidR="000A7E24" w:rsidRPr="00E5459C" w:rsidRDefault="000A7E24" w:rsidP="00526F88">
            <w:pPr>
              <w:spacing w:line="240" w:lineRule="auto"/>
              <w:ind w:firstLine="0"/>
              <w:jc w:val="center"/>
            </w:pPr>
            <w:r w:rsidRPr="00E5459C">
              <w:t>Выветривание швов отдельных камней, трещины в швах или отпадение штукатурки местами, сколы краев камней, глубокие трещины в карнизе</w:t>
            </w:r>
          </w:p>
        </w:tc>
        <w:tc>
          <w:tcPr>
            <w:tcW w:w="833" w:type="pct"/>
            <w:tcMar>
              <w:left w:w="108" w:type="dxa"/>
              <w:right w:w="108" w:type="dxa"/>
            </w:tcMar>
            <w:vAlign w:val="center"/>
            <w:hideMark/>
          </w:tcPr>
          <w:p w14:paraId="29520CE0" w14:textId="77777777" w:rsidR="000A7E24" w:rsidRPr="00E5459C" w:rsidRDefault="000A7E24" w:rsidP="00526F88">
            <w:pPr>
              <w:spacing w:line="240" w:lineRule="auto"/>
              <w:ind w:firstLine="0"/>
              <w:jc w:val="center"/>
            </w:pPr>
            <w:r w:rsidRPr="00E5459C">
              <w:t>Ширина трещин до 5 мм</w:t>
            </w:r>
          </w:p>
        </w:tc>
        <w:tc>
          <w:tcPr>
            <w:tcW w:w="661" w:type="pct"/>
            <w:tcMar>
              <w:left w:w="108" w:type="dxa"/>
              <w:right w:w="108" w:type="dxa"/>
            </w:tcMar>
            <w:vAlign w:val="center"/>
            <w:hideMark/>
          </w:tcPr>
          <w:p w14:paraId="4BC4B3BB"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542FFC47" w14:textId="77777777" w:rsidR="000A7E24" w:rsidRPr="00E5459C" w:rsidRDefault="000A7E24" w:rsidP="00526F88">
            <w:pPr>
              <w:spacing w:line="240" w:lineRule="auto"/>
              <w:ind w:firstLine="0"/>
              <w:jc w:val="center"/>
            </w:pPr>
            <w:r w:rsidRPr="00E5459C">
              <w:t>Подмазка швов, ремонт штукатурки, карниза</w:t>
            </w:r>
          </w:p>
        </w:tc>
      </w:tr>
      <w:tr w:rsidR="0047050E" w:rsidRPr="00E5459C" w14:paraId="676947CD" w14:textId="77777777" w:rsidTr="00526F88">
        <w:trPr>
          <w:jc w:val="center"/>
        </w:trPr>
        <w:tc>
          <w:tcPr>
            <w:tcW w:w="2334" w:type="pct"/>
            <w:tcMar>
              <w:left w:w="108" w:type="dxa"/>
              <w:right w:w="108" w:type="dxa"/>
            </w:tcMar>
            <w:vAlign w:val="center"/>
            <w:hideMark/>
          </w:tcPr>
          <w:p w14:paraId="797BA2F4" w14:textId="77777777" w:rsidR="000A7E24" w:rsidRPr="00E5459C" w:rsidRDefault="000A7E24" w:rsidP="00526F88">
            <w:pPr>
              <w:spacing w:line="240" w:lineRule="auto"/>
              <w:ind w:firstLine="0"/>
              <w:jc w:val="center"/>
            </w:pPr>
            <w:r w:rsidRPr="00E5459C">
              <w:t>Глубокие трещины и выпадение камней карниза, массовое выветривание швов и камней кладки; отпадение штукатурки</w:t>
            </w:r>
          </w:p>
        </w:tc>
        <w:tc>
          <w:tcPr>
            <w:tcW w:w="833" w:type="pct"/>
            <w:tcMar>
              <w:left w:w="108" w:type="dxa"/>
              <w:right w:w="108" w:type="dxa"/>
            </w:tcMar>
            <w:vAlign w:val="center"/>
            <w:hideMark/>
          </w:tcPr>
          <w:p w14:paraId="172757AA" w14:textId="77777777" w:rsidR="000A7E24" w:rsidRPr="00E5459C" w:rsidRDefault="000A7E24" w:rsidP="00526F88">
            <w:pPr>
              <w:spacing w:line="240" w:lineRule="auto"/>
              <w:ind w:firstLine="0"/>
              <w:jc w:val="center"/>
            </w:pPr>
            <w:r w:rsidRPr="00E5459C">
              <w:t>Глубина выветривания швов до 2 см. Площадь повреждений до 20 %</w:t>
            </w:r>
          </w:p>
        </w:tc>
        <w:tc>
          <w:tcPr>
            <w:tcW w:w="661" w:type="pct"/>
            <w:tcMar>
              <w:left w:w="108" w:type="dxa"/>
              <w:right w:w="108" w:type="dxa"/>
            </w:tcMar>
            <w:vAlign w:val="center"/>
            <w:hideMark/>
          </w:tcPr>
          <w:p w14:paraId="5B5AD352"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4669E454" w14:textId="77777777" w:rsidR="000A7E24" w:rsidRPr="00E5459C" w:rsidRDefault="000A7E24" w:rsidP="00526F88">
            <w:pPr>
              <w:spacing w:line="240" w:lineRule="auto"/>
              <w:ind w:firstLine="0"/>
              <w:jc w:val="center"/>
            </w:pPr>
            <w:r w:rsidRPr="00E5459C">
              <w:t>Перекладка карнизов, усиление кладки, ремонт штукатурки</w:t>
            </w:r>
          </w:p>
        </w:tc>
      </w:tr>
      <w:tr w:rsidR="0047050E" w:rsidRPr="00E5459C" w14:paraId="7B3D16F2" w14:textId="77777777" w:rsidTr="00526F88">
        <w:trPr>
          <w:jc w:val="center"/>
        </w:trPr>
        <w:tc>
          <w:tcPr>
            <w:tcW w:w="2334" w:type="pct"/>
            <w:tcMar>
              <w:left w:w="108" w:type="dxa"/>
              <w:right w:w="108" w:type="dxa"/>
            </w:tcMar>
            <w:vAlign w:val="center"/>
            <w:hideMark/>
          </w:tcPr>
          <w:p w14:paraId="4CF462C8" w14:textId="77777777" w:rsidR="000A7E24" w:rsidRPr="00E5459C" w:rsidRDefault="000A7E24" w:rsidP="00526F88">
            <w:pPr>
              <w:spacing w:line="240" w:lineRule="auto"/>
              <w:ind w:firstLine="0"/>
              <w:jc w:val="center"/>
            </w:pPr>
            <w:r w:rsidRPr="00E5459C">
              <w:t>Сквозные трещины и выпадение камней в перемычках, карнизах и углах здания; незначительные отклонения от вертикали и выпучивание отдельных участков стен</w:t>
            </w:r>
          </w:p>
        </w:tc>
        <w:tc>
          <w:tcPr>
            <w:tcW w:w="833" w:type="pct"/>
            <w:tcMar>
              <w:left w:w="108" w:type="dxa"/>
              <w:right w:w="108" w:type="dxa"/>
            </w:tcMar>
            <w:vAlign w:val="center"/>
            <w:hideMark/>
          </w:tcPr>
          <w:p w14:paraId="567E6E4B" w14:textId="77777777" w:rsidR="000A7E24" w:rsidRPr="00E5459C" w:rsidRDefault="000A7E24" w:rsidP="00526F88">
            <w:pPr>
              <w:spacing w:line="240" w:lineRule="auto"/>
              <w:ind w:firstLine="0"/>
              <w:jc w:val="center"/>
            </w:pPr>
            <w:r w:rsidRPr="00E5459C">
              <w:t xml:space="preserve">Отклонение от вертикали до 1/200 </w:t>
            </w:r>
            <w:r w:rsidRPr="009B7DFF">
              <w:rPr>
                <w:spacing w:val="-8"/>
              </w:rPr>
              <w:t>высоты помещений,</w:t>
            </w:r>
            <w:r w:rsidRPr="00E5459C">
              <w:t xml:space="preserve"> выпучивание до 1/200 длины деформируемого участка</w:t>
            </w:r>
          </w:p>
        </w:tc>
        <w:tc>
          <w:tcPr>
            <w:tcW w:w="661" w:type="pct"/>
            <w:tcMar>
              <w:left w:w="108" w:type="dxa"/>
              <w:right w:w="108" w:type="dxa"/>
            </w:tcMar>
            <w:vAlign w:val="center"/>
            <w:hideMark/>
          </w:tcPr>
          <w:p w14:paraId="4B5A12B4"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598C6CF7" w14:textId="77777777" w:rsidR="000A7E24" w:rsidRPr="00E5459C" w:rsidRDefault="000A7E24" w:rsidP="00526F88">
            <w:pPr>
              <w:spacing w:line="240" w:lineRule="auto"/>
              <w:ind w:firstLine="0"/>
              <w:jc w:val="center"/>
            </w:pPr>
            <w:r w:rsidRPr="00E5459C">
              <w:t>Крепление отдельных участков стен, замена перемычек и карнизов</w:t>
            </w:r>
          </w:p>
        </w:tc>
      </w:tr>
      <w:tr w:rsidR="0047050E" w:rsidRPr="00E5459C" w14:paraId="52876DB0" w14:textId="77777777" w:rsidTr="00526F88">
        <w:trPr>
          <w:jc w:val="center"/>
        </w:trPr>
        <w:tc>
          <w:tcPr>
            <w:tcW w:w="2334" w:type="pct"/>
            <w:tcMar>
              <w:left w:w="108" w:type="dxa"/>
              <w:right w:w="108" w:type="dxa"/>
            </w:tcMar>
            <w:vAlign w:val="center"/>
            <w:hideMark/>
          </w:tcPr>
          <w:p w14:paraId="71A62C3C" w14:textId="77777777" w:rsidR="000A7E24" w:rsidRPr="00E5459C" w:rsidRDefault="000A7E24" w:rsidP="00526F88">
            <w:pPr>
              <w:spacing w:line="240" w:lineRule="auto"/>
              <w:ind w:firstLine="0"/>
              <w:jc w:val="center"/>
            </w:pPr>
            <w:r w:rsidRPr="00E5459C">
              <w:t>Вертикальные трещины в простенках, разрушение и расслоение кладки стен местами, нарушение связи отдельных участков кладки</w:t>
            </w:r>
          </w:p>
        </w:tc>
        <w:tc>
          <w:tcPr>
            <w:tcW w:w="833" w:type="pct"/>
            <w:tcMar>
              <w:left w:w="108" w:type="dxa"/>
              <w:right w:w="108" w:type="dxa"/>
            </w:tcMar>
            <w:vAlign w:val="center"/>
            <w:hideMark/>
          </w:tcPr>
          <w:p w14:paraId="0EFBF069" w14:textId="77777777" w:rsidR="000A7E24" w:rsidRPr="00E5459C" w:rsidRDefault="000A7E24" w:rsidP="00526F88">
            <w:pPr>
              <w:spacing w:line="240" w:lineRule="auto"/>
              <w:ind w:firstLine="0"/>
              <w:jc w:val="center"/>
            </w:pPr>
            <w:r w:rsidRPr="00E5459C">
              <w:t>–</w:t>
            </w:r>
          </w:p>
        </w:tc>
        <w:tc>
          <w:tcPr>
            <w:tcW w:w="661" w:type="pct"/>
            <w:tcMar>
              <w:left w:w="108" w:type="dxa"/>
              <w:right w:w="108" w:type="dxa"/>
            </w:tcMar>
            <w:vAlign w:val="center"/>
            <w:hideMark/>
          </w:tcPr>
          <w:p w14:paraId="7242B44C"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040BC4BE" w14:textId="77777777" w:rsidR="000A7E24" w:rsidRPr="00E5459C" w:rsidRDefault="000A7E24" w:rsidP="00526F88">
            <w:pPr>
              <w:spacing w:line="240" w:lineRule="auto"/>
              <w:ind w:firstLine="0"/>
              <w:jc w:val="center"/>
            </w:pPr>
            <w:r w:rsidRPr="00E5459C">
              <w:t>Усиление простенков и перекладка отдельных участков стен</w:t>
            </w:r>
          </w:p>
        </w:tc>
      </w:tr>
      <w:tr w:rsidR="0047050E" w:rsidRPr="00E5459C" w14:paraId="0CDC4B0B" w14:textId="77777777" w:rsidTr="00526F88">
        <w:trPr>
          <w:jc w:val="center"/>
        </w:trPr>
        <w:tc>
          <w:tcPr>
            <w:tcW w:w="2334" w:type="pct"/>
            <w:tcMar>
              <w:left w:w="108" w:type="dxa"/>
              <w:right w:w="108" w:type="dxa"/>
            </w:tcMar>
            <w:vAlign w:val="center"/>
            <w:hideMark/>
          </w:tcPr>
          <w:p w14:paraId="3087C969" w14:textId="77777777" w:rsidR="000A7E24" w:rsidRPr="00E5459C" w:rsidRDefault="000A7E24" w:rsidP="00526F88">
            <w:pPr>
              <w:spacing w:line="240" w:lineRule="auto"/>
              <w:ind w:firstLine="0"/>
              <w:jc w:val="center"/>
            </w:pPr>
            <w:r w:rsidRPr="00E5459C">
              <w:lastRenderedPageBreak/>
              <w:t>Массовое разрушение кладки, наличие временных креплений</w:t>
            </w:r>
          </w:p>
        </w:tc>
        <w:tc>
          <w:tcPr>
            <w:tcW w:w="833" w:type="pct"/>
            <w:tcMar>
              <w:left w:w="108" w:type="dxa"/>
              <w:right w:w="108" w:type="dxa"/>
            </w:tcMar>
            <w:vAlign w:val="center"/>
            <w:hideMark/>
          </w:tcPr>
          <w:p w14:paraId="64469E21" w14:textId="77777777" w:rsidR="000A7E24" w:rsidRPr="00E5459C" w:rsidRDefault="000A7E24" w:rsidP="00526F88">
            <w:pPr>
              <w:spacing w:line="240" w:lineRule="auto"/>
              <w:ind w:firstLine="0"/>
              <w:jc w:val="center"/>
            </w:pPr>
            <w:r w:rsidRPr="00E5459C">
              <w:t>–</w:t>
            </w:r>
          </w:p>
        </w:tc>
        <w:tc>
          <w:tcPr>
            <w:tcW w:w="661" w:type="pct"/>
            <w:tcMar>
              <w:left w:w="108" w:type="dxa"/>
              <w:right w:w="108" w:type="dxa"/>
            </w:tcMar>
            <w:vAlign w:val="center"/>
            <w:hideMark/>
          </w:tcPr>
          <w:p w14:paraId="042D41CA"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5741A824" w14:textId="77777777" w:rsidR="000A7E24" w:rsidRPr="00E5459C" w:rsidRDefault="000A7E24" w:rsidP="00526F88">
            <w:pPr>
              <w:spacing w:line="240" w:lineRule="auto"/>
              <w:ind w:firstLine="0"/>
              <w:jc w:val="center"/>
            </w:pPr>
            <w:r w:rsidRPr="00E5459C">
              <w:t>Полная перекладка</w:t>
            </w:r>
          </w:p>
        </w:tc>
      </w:tr>
    </w:tbl>
    <w:p w14:paraId="7A378FED" w14:textId="77777777" w:rsidR="000A7E24" w:rsidRPr="00E5459C" w:rsidRDefault="000A7E24" w:rsidP="000A7E24">
      <w:pPr>
        <w:shd w:val="clear" w:color="auto" w:fill="FFFFFF"/>
        <w:spacing w:line="240" w:lineRule="auto"/>
        <w:jc w:val="right"/>
        <w:rPr>
          <w:b/>
        </w:rPr>
      </w:pPr>
    </w:p>
    <w:p w14:paraId="40997A5F" w14:textId="77777777" w:rsidR="000A7E24" w:rsidRPr="00E5459C" w:rsidRDefault="000A7E24" w:rsidP="000A7E24">
      <w:pPr>
        <w:shd w:val="clear" w:color="auto" w:fill="FFFFFF"/>
        <w:spacing w:line="240" w:lineRule="auto"/>
        <w:jc w:val="right"/>
        <w:rPr>
          <w:b/>
        </w:rPr>
      </w:pPr>
      <w:r w:rsidRPr="00E5459C">
        <w:rPr>
          <w:b/>
        </w:rPr>
        <w:t>Таблица 13</w:t>
      </w:r>
    </w:p>
    <w:p w14:paraId="5AF87157" w14:textId="77777777" w:rsidR="000A7E24" w:rsidRPr="00E5459C" w:rsidRDefault="000A7E24" w:rsidP="000A7E24">
      <w:pPr>
        <w:shd w:val="clear" w:color="auto" w:fill="FFFFFF"/>
        <w:spacing w:line="240" w:lineRule="auto"/>
        <w:jc w:val="center"/>
      </w:pPr>
      <w:r w:rsidRPr="00E5459C">
        <w:rPr>
          <w:b/>
          <w:bCs/>
        </w:rPr>
        <w:t>Стены и крупноразмерных блоков и однослойных несущих панелей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33"/>
        <w:gridCol w:w="1690"/>
        <w:gridCol w:w="1341"/>
        <w:gridCol w:w="2374"/>
      </w:tblGrid>
      <w:tr w:rsidR="0047050E" w:rsidRPr="00E5459C" w14:paraId="3912052C" w14:textId="77777777" w:rsidTr="00526F88">
        <w:trPr>
          <w:jc w:val="center"/>
        </w:trPr>
        <w:tc>
          <w:tcPr>
            <w:tcW w:w="2334" w:type="pct"/>
            <w:shd w:val="clear" w:color="auto" w:fill="F2F2F2" w:themeFill="background1" w:themeFillShade="F2"/>
            <w:tcMar>
              <w:left w:w="108" w:type="dxa"/>
              <w:right w:w="108" w:type="dxa"/>
            </w:tcMar>
            <w:vAlign w:val="center"/>
            <w:hideMark/>
          </w:tcPr>
          <w:p w14:paraId="082106DA" w14:textId="77777777" w:rsidR="000A7E24" w:rsidRPr="00E5459C" w:rsidRDefault="000A7E24" w:rsidP="00526F88">
            <w:pPr>
              <w:spacing w:line="240" w:lineRule="auto"/>
              <w:ind w:firstLine="0"/>
              <w:jc w:val="center"/>
            </w:pPr>
            <w:r w:rsidRPr="00E5459C">
              <w:t>Признаки износа</w:t>
            </w:r>
          </w:p>
        </w:tc>
        <w:tc>
          <w:tcPr>
            <w:tcW w:w="833" w:type="pct"/>
            <w:shd w:val="clear" w:color="auto" w:fill="F2F2F2" w:themeFill="background1" w:themeFillShade="F2"/>
            <w:tcMar>
              <w:left w:w="108" w:type="dxa"/>
              <w:right w:w="108" w:type="dxa"/>
            </w:tcMar>
            <w:vAlign w:val="center"/>
            <w:hideMark/>
          </w:tcPr>
          <w:p w14:paraId="7610906A" w14:textId="77777777" w:rsidR="000A7E24" w:rsidRPr="00E5459C" w:rsidRDefault="000A7E24" w:rsidP="00526F88">
            <w:pPr>
              <w:spacing w:line="240" w:lineRule="auto"/>
              <w:ind w:firstLine="0"/>
              <w:jc w:val="center"/>
            </w:pPr>
            <w:r w:rsidRPr="00E5459C">
              <w:t>Количественная оценка</w:t>
            </w:r>
          </w:p>
        </w:tc>
        <w:tc>
          <w:tcPr>
            <w:tcW w:w="661" w:type="pct"/>
            <w:shd w:val="clear" w:color="auto" w:fill="F2F2F2" w:themeFill="background1" w:themeFillShade="F2"/>
            <w:tcMar>
              <w:left w:w="108" w:type="dxa"/>
              <w:right w:w="108" w:type="dxa"/>
            </w:tcMar>
            <w:vAlign w:val="center"/>
            <w:hideMark/>
          </w:tcPr>
          <w:p w14:paraId="74812DB0"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1AC2AA75"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6B7B8164" w14:textId="77777777" w:rsidTr="00526F88">
        <w:trPr>
          <w:jc w:val="center"/>
        </w:trPr>
        <w:tc>
          <w:tcPr>
            <w:tcW w:w="2334" w:type="pct"/>
            <w:tcMar>
              <w:left w:w="108" w:type="dxa"/>
              <w:right w:w="108" w:type="dxa"/>
            </w:tcMar>
            <w:vAlign w:val="center"/>
            <w:hideMark/>
          </w:tcPr>
          <w:p w14:paraId="035D4B72" w14:textId="77777777" w:rsidR="000A7E24" w:rsidRPr="00E5459C" w:rsidRDefault="000A7E24" w:rsidP="00526F88">
            <w:pPr>
              <w:spacing w:line="240" w:lineRule="auto"/>
              <w:ind w:firstLine="0"/>
              <w:jc w:val="center"/>
            </w:pPr>
            <w:r w:rsidRPr="00E5459C">
              <w:t>Нарушение покрытия выступающих частей фасада, отдельные мелкие выбоины, трещины</w:t>
            </w:r>
          </w:p>
        </w:tc>
        <w:tc>
          <w:tcPr>
            <w:tcW w:w="833" w:type="pct"/>
            <w:tcMar>
              <w:left w:w="108" w:type="dxa"/>
              <w:right w:w="108" w:type="dxa"/>
            </w:tcMar>
            <w:vAlign w:val="center"/>
            <w:hideMark/>
          </w:tcPr>
          <w:p w14:paraId="2D23FB74"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На площади до 5 %</w:t>
            </w:r>
          </w:p>
        </w:tc>
        <w:tc>
          <w:tcPr>
            <w:tcW w:w="661" w:type="pct"/>
            <w:tcMar>
              <w:left w:w="108" w:type="dxa"/>
              <w:right w:w="108" w:type="dxa"/>
            </w:tcMar>
            <w:vAlign w:val="center"/>
            <w:hideMark/>
          </w:tcPr>
          <w:p w14:paraId="58725CF8"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3665690A" w14:textId="77777777" w:rsidR="000A7E24" w:rsidRPr="00E5459C" w:rsidRDefault="000A7E24" w:rsidP="00526F88">
            <w:pPr>
              <w:spacing w:line="240" w:lineRule="auto"/>
              <w:ind w:firstLine="0"/>
              <w:jc w:val="center"/>
            </w:pPr>
            <w:r w:rsidRPr="00E5459C">
              <w:t>Заделка выбоин и трещин</w:t>
            </w:r>
          </w:p>
        </w:tc>
      </w:tr>
      <w:tr w:rsidR="0047050E" w:rsidRPr="00E5459C" w14:paraId="37F8B257" w14:textId="77777777" w:rsidTr="00526F88">
        <w:trPr>
          <w:jc w:val="center"/>
        </w:trPr>
        <w:tc>
          <w:tcPr>
            <w:tcW w:w="2334" w:type="pct"/>
            <w:tcMar>
              <w:left w:w="108" w:type="dxa"/>
              <w:right w:w="108" w:type="dxa"/>
            </w:tcMar>
            <w:vAlign w:val="center"/>
            <w:hideMark/>
          </w:tcPr>
          <w:p w14:paraId="7C1FD495" w14:textId="77777777" w:rsidR="000A7E24" w:rsidRPr="00E5459C" w:rsidRDefault="000A7E24" w:rsidP="00526F88">
            <w:pPr>
              <w:spacing w:line="240" w:lineRule="auto"/>
              <w:ind w:firstLine="0"/>
              <w:jc w:val="center"/>
            </w:pPr>
            <w:r w:rsidRPr="00E5459C">
              <w:t>Выбоины местами в фактурном слое, ржавые потеки, загрязнение и выцветание наружной отделки</w:t>
            </w:r>
          </w:p>
        </w:tc>
        <w:tc>
          <w:tcPr>
            <w:tcW w:w="833" w:type="pct"/>
            <w:tcMar>
              <w:left w:w="108" w:type="dxa"/>
              <w:right w:w="108" w:type="dxa"/>
            </w:tcMar>
            <w:vAlign w:val="center"/>
            <w:hideMark/>
          </w:tcPr>
          <w:p w14:paraId="6C2B50B0" w14:textId="77777777" w:rsidR="000A7E24" w:rsidRPr="00E5459C" w:rsidRDefault="000A7E24" w:rsidP="00526F88">
            <w:pPr>
              <w:spacing w:line="240" w:lineRule="auto"/>
              <w:ind w:firstLine="0"/>
              <w:jc w:val="center"/>
            </w:pPr>
            <w:r w:rsidRPr="00E5459C">
              <w:t>На площади до 30 %</w:t>
            </w:r>
          </w:p>
        </w:tc>
        <w:tc>
          <w:tcPr>
            <w:tcW w:w="661" w:type="pct"/>
            <w:tcMar>
              <w:left w:w="108" w:type="dxa"/>
              <w:right w:w="108" w:type="dxa"/>
            </w:tcMar>
            <w:vAlign w:val="center"/>
            <w:hideMark/>
          </w:tcPr>
          <w:p w14:paraId="54C353D1"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647357B5" w14:textId="77777777" w:rsidR="000A7E24" w:rsidRPr="00E5459C" w:rsidRDefault="000A7E24" w:rsidP="00526F88">
            <w:pPr>
              <w:spacing w:line="240" w:lineRule="auto"/>
              <w:ind w:firstLine="0"/>
              <w:jc w:val="center"/>
            </w:pPr>
            <w:r w:rsidRPr="00E5459C">
              <w:t>Заделка выбоин, подмазка фактурного слоя</w:t>
            </w:r>
          </w:p>
        </w:tc>
      </w:tr>
      <w:tr w:rsidR="0047050E" w:rsidRPr="00E5459C" w14:paraId="1982E795" w14:textId="77777777" w:rsidTr="00526F88">
        <w:trPr>
          <w:jc w:val="center"/>
        </w:trPr>
        <w:tc>
          <w:tcPr>
            <w:tcW w:w="2334" w:type="pct"/>
            <w:tcMar>
              <w:left w:w="108" w:type="dxa"/>
              <w:right w:w="108" w:type="dxa"/>
            </w:tcMar>
            <w:vAlign w:val="center"/>
            <w:hideMark/>
          </w:tcPr>
          <w:p w14:paraId="5ADE898C" w14:textId="77777777" w:rsidR="000A7E24" w:rsidRPr="00E5459C" w:rsidRDefault="000A7E24" w:rsidP="00526F88">
            <w:pPr>
              <w:spacing w:line="240" w:lineRule="auto"/>
              <w:ind w:firstLine="0"/>
              <w:jc w:val="center"/>
            </w:pPr>
            <w:r w:rsidRPr="00E5459C">
              <w:t>Отслоение и выветривание раствора в стыках, следы протечек через стыки внутри здания, трещины</w:t>
            </w:r>
          </w:p>
        </w:tc>
        <w:tc>
          <w:tcPr>
            <w:tcW w:w="833" w:type="pct"/>
            <w:tcMar>
              <w:left w:w="108" w:type="dxa"/>
              <w:right w:w="108" w:type="dxa"/>
            </w:tcMar>
            <w:vAlign w:val="center"/>
            <w:hideMark/>
          </w:tcPr>
          <w:p w14:paraId="264FA6D0" w14:textId="77777777" w:rsidR="000A7E24" w:rsidRPr="00E5459C" w:rsidRDefault="000A7E24" w:rsidP="00526F88">
            <w:pPr>
              <w:spacing w:line="240" w:lineRule="auto"/>
              <w:ind w:firstLine="0"/>
              <w:jc w:val="center"/>
            </w:pPr>
            <w:r w:rsidRPr="00E5459C">
              <w:t>Протечки в 5 % помещений. Ширина трещин до 2 мм</w:t>
            </w:r>
          </w:p>
        </w:tc>
        <w:tc>
          <w:tcPr>
            <w:tcW w:w="661" w:type="pct"/>
            <w:tcMar>
              <w:left w:w="108" w:type="dxa"/>
              <w:right w:w="108" w:type="dxa"/>
            </w:tcMar>
            <w:vAlign w:val="center"/>
            <w:hideMark/>
          </w:tcPr>
          <w:p w14:paraId="58BF4311"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3C7CC449" w14:textId="77777777" w:rsidR="000A7E24" w:rsidRPr="00E5459C" w:rsidRDefault="000A7E24" w:rsidP="00526F88">
            <w:pPr>
              <w:spacing w:line="240" w:lineRule="auto"/>
              <w:ind w:firstLine="0"/>
              <w:jc w:val="center"/>
            </w:pPr>
            <w:r w:rsidRPr="00E5459C">
              <w:t>Герметизация швов, заделка трещин</w:t>
            </w:r>
          </w:p>
        </w:tc>
      </w:tr>
      <w:tr w:rsidR="0047050E" w:rsidRPr="00E5459C" w14:paraId="73858C9E" w14:textId="77777777" w:rsidTr="00526F88">
        <w:trPr>
          <w:jc w:val="center"/>
        </w:trPr>
        <w:tc>
          <w:tcPr>
            <w:tcW w:w="2334" w:type="pct"/>
            <w:tcMar>
              <w:left w:w="108" w:type="dxa"/>
              <w:right w:w="108" w:type="dxa"/>
            </w:tcMar>
            <w:vAlign w:val="center"/>
            <w:hideMark/>
          </w:tcPr>
          <w:p w14:paraId="4DFB0869" w14:textId="77777777" w:rsidR="000A7E24" w:rsidRPr="00E5459C" w:rsidRDefault="000A7E24" w:rsidP="00526F88">
            <w:pPr>
              <w:spacing w:line="240" w:lineRule="auto"/>
              <w:ind w:firstLine="0"/>
              <w:jc w:val="center"/>
            </w:pPr>
            <w:r w:rsidRPr="00E5459C">
              <w:t>Глубоко раскрытие усадочные трещины, выветривание раствора в стыках, следы постоянных протечек, промерзание и продувание через стыки</w:t>
            </w:r>
          </w:p>
        </w:tc>
        <w:tc>
          <w:tcPr>
            <w:tcW w:w="833" w:type="pct"/>
            <w:tcMar>
              <w:left w:w="108" w:type="dxa"/>
              <w:right w:w="108" w:type="dxa"/>
            </w:tcMar>
            <w:vAlign w:val="center"/>
            <w:hideMark/>
          </w:tcPr>
          <w:p w14:paraId="327E7059" w14:textId="77777777" w:rsidR="000A7E24" w:rsidRPr="00E5459C" w:rsidRDefault="000A7E24" w:rsidP="00526F88">
            <w:pPr>
              <w:spacing w:line="240" w:lineRule="auto"/>
              <w:ind w:firstLine="0"/>
              <w:jc w:val="center"/>
            </w:pPr>
            <w:r w:rsidRPr="00E5459C">
              <w:t>Ширина трещин до 3 мм. Повреждения на площади до 20 %. Протечки и промерзания в 20 % помещений</w:t>
            </w:r>
          </w:p>
        </w:tc>
        <w:tc>
          <w:tcPr>
            <w:tcW w:w="661" w:type="pct"/>
            <w:tcMar>
              <w:left w:w="108" w:type="dxa"/>
              <w:right w:w="108" w:type="dxa"/>
            </w:tcMar>
            <w:vAlign w:val="center"/>
            <w:hideMark/>
          </w:tcPr>
          <w:p w14:paraId="37A8D5C2"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631D3BA1" w14:textId="77777777" w:rsidR="000A7E24" w:rsidRPr="00E5459C" w:rsidRDefault="000A7E24" w:rsidP="00526F88">
            <w:pPr>
              <w:spacing w:line="240" w:lineRule="auto"/>
              <w:ind w:firstLine="0"/>
              <w:jc w:val="center"/>
            </w:pPr>
            <w:r w:rsidRPr="00E5459C">
              <w:t>Вскрытие, зачеканка, герметизация стыков</w:t>
            </w:r>
          </w:p>
        </w:tc>
      </w:tr>
      <w:tr w:rsidR="0047050E" w:rsidRPr="00E5459C" w14:paraId="6BC190E7" w14:textId="77777777" w:rsidTr="00526F88">
        <w:trPr>
          <w:jc w:val="center"/>
        </w:trPr>
        <w:tc>
          <w:tcPr>
            <w:tcW w:w="2334" w:type="pct"/>
            <w:tcMar>
              <w:left w:w="108" w:type="dxa"/>
              <w:right w:w="108" w:type="dxa"/>
            </w:tcMar>
            <w:vAlign w:val="center"/>
            <w:hideMark/>
          </w:tcPr>
          <w:p w14:paraId="65707046" w14:textId="77777777" w:rsidR="000A7E24" w:rsidRPr="00E5459C" w:rsidRDefault="000A7E24" w:rsidP="00526F88">
            <w:pPr>
              <w:spacing w:line="240" w:lineRule="auto"/>
              <w:ind w:firstLine="0"/>
              <w:jc w:val="center"/>
            </w:pPr>
            <w:r w:rsidRPr="00E5459C">
              <w:t>Диагональные трещины по углам простенков, вертикальные трещины по перемычкам, в местах установки балконных плит и козырьков</w:t>
            </w:r>
          </w:p>
        </w:tc>
        <w:tc>
          <w:tcPr>
            <w:tcW w:w="833" w:type="pct"/>
            <w:tcMar>
              <w:left w:w="108" w:type="dxa"/>
              <w:right w:w="108" w:type="dxa"/>
            </w:tcMar>
            <w:vAlign w:val="center"/>
            <w:hideMark/>
          </w:tcPr>
          <w:p w14:paraId="25901668" w14:textId="77777777" w:rsidR="000A7E24" w:rsidRPr="00E5459C" w:rsidRDefault="000A7E24" w:rsidP="00526F88">
            <w:pPr>
              <w:spacing w:line="240" w:lineRule="auto"/>
              <w:ind w:firstLine="0"/>
              <w:jc w:val="center"/>
            </w:pPr>
            <w:r w:rsidRPr="00E5459C">
              <w:t>Ширина раскрытия трещин до 3 мм</w:t>
            </w:r>
          </w:p>
        </w:tc>
        <w:tc>
          <w:tcPr>
            <w:tcW w:w="661" w:type="pct"/>
            <w:tcMar>
              <w:left w:w="108" w:type="dxa"/>
              <w:right w:w="108" w:type="dxa"/>
            </w:tcMar>
            <w:vAlign w:val="center"/>
            <w:hideMark/>
          </w:tcPr>
          <w:p w14:paraId="23B8599E"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7252C0F6" w14:textId="77777777" w:rsidR="000A7E24" w:rsidRPr="00E5459C" w:rsidRDefault="000A7E24" w:rsidP="00526F88">
            <w:pPr>
              <w:spacing w:line="240" w:lineRule="auto"/>
              <w:ind w:firstLine="0"/>
              <w:jc w:val="center"/>
            </w:pPr>
            <w:r w:rsidRPr="00E5459C">
              <w:t>Усиление простенков и перемычек</w:t>
            </w:r>
          </w:p>
        </w:tc>
      </w:tr>
      <w:tr w:rsidR="0047050E" w:rsidRPr="00E5459C" w14:paraId="2DE32AAF" w14:textId="77777777" w:rsidTr="00526F88">
        <w:trPr>
          <w:jc w:val="center"/>
        </w:trPr>
        <w:tc>
          <w:tcPr>
            <w:tcW w:w="2334" w:type="pct"/>
            <w:tcMar>
              <w:left w:w="108" w:type="dxa"/>
              <w:right w:w="108" w:type="dxa"/>
            </w:tcMar>
            <w:vAlign w:val="center"/>
            <w:hideMark/>
          </w:tcPr>
          <w:p w14:paraId="7BE0F1B7" w14:textId="77777777" w:rsidR="000A7E24" w:rsidRPr="00E5459C" w:rsidRDefault="000A7E24" w:rsidP="00526F88">
            <w:pPr>
              <w:spacing w:line="240" w:lineRule="auto"/>
              <w:ind w:firstLine="0"/>
              <w:jc w:val="center"/>
            </w:pPr>
            <w:r w:rsidRPr="00E5459C">
              <w:t>Вертикальные широко раскрытые трещины в стыках и перемычках, нарушение связи между отдельными участками стен</w:t>
            </w:r>
          </w:p>
        </w:tc>
        <w:tc>
          <w:tcPr>
            <w:tcW w:w="833" w:type="pct"/>
            <w:tcMar>
              <w:left w:w="108" w:type="dxa"/>
              <w:right w:w="108" w:type="dxa"/>
            </w:tcMar>
            <w:vAlign w:val="center"/>
            <w:hideMark/>
          </w:tcPr>
          <w:p w14:paraId="7FA5E6CC" w14:textId="77777777" w:rsidR="000A7E24" w:rsidRPr="00E5459C" w:rsidRDefault="000A7E24" w:rsidP="00526F88">
            <w:pPr>
              <w:spacing w:line="240" w:lineRule="auto"/>
              <w:ind w:firstLine="0"/>
              <w:jc w:val="center"/>
            </w:pPr>
            <w:r w:rsidRPr="00E5459C">
              <w:t>Ширина трещин более 3 мм, длина трещин более 3 м</w:t>
            </w:r>
          </w:p>
        </w:tc>
        <w:tc>
          <w:tcPr>
            <w:tcW w:w="661" w:type="pct"/>
            <w:tcMar>
              <w:left w:w="108" w:type="dxa"/>
              <w:right w:w="108" w:type="dxa"/>
            </w:tcMar>
            <w:vAlign w:val="center"/>
            <w:hideMark/>
          </w:tcPr>
          <w:p w14:paraId="1A9420EA"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3FBF6DC6" w14:textId="77777777" w:rsidR="000A7E24" w:rsidRPr="00E5459C" w:rsidRDefault="000A7E24" w:rsidP="00526F88">
            <w:pPr>
              <w:spacing w:line="240" w:lineRule="auto"/>
              <w:ind w:firstLine="0"/>
              <w:jc w:val="center"/>
            </w:pPr>
            <w:r w:rsidRPr="00E5459C">
              <w:t>Укрепление и усиление отдельных участков</w:t>
            </w:r>
          </w:p>
        </w:tc>
      </w:tr>
      <w:tr w:rsidR="0047050E" w:rsidRPr="00E5459C" w14:paraId="09A1AB83" w14:textId="77777777" w:rsidTr="00526F88">
        <w:trPr>
          <w:jc w:val="center"/>
        </w:trPr>
        <w:tc>
          <w:tcPr>
            <w:tcW w:w="2334" w:type="pct"/>
            <w:tcMar>
              <w:left w:w="108" w:type="dxa"/>
              <w:right w:w="108" w:type="dxa"/>
            </w:tcMar>
            <w:vAlign w:val="center"/>
            <w:hideMark/>
          </w:tcPr>
          <w:p w14:paraId="7EE948AC" w14:textId="77777777" w:rsidR="000A7E24" w:rsidRPr="00E5459C" w:rsidRDefault="000A7E24" w:rsidP="00526F88">
            <w:pPr>
              <w:spacing w:line="240" w:lineRule="auto"/>
              <w:ind w:firstLine="0"/>
              <w:jc w:val="center"/>
            </w:pPr>
            <w:r w:rsidRPr="00E5459C">
              <w:t>Заметное искривление горизонтальных и вертикальных линий стен, массовое разрушение блоков и панелей</w:t>
            </w:r>
          </w:p>
        </w:tc>
        <w:tc>
          <w:tcPr>
            <w:tcW w:w="833" w:type="pct"/>
            <w:tcMar>
              <w:left w:w="108" w:type="dxa"/>
              <w:right w:w="108" w:type="dxa"/>
            </w:tcMar>
            <w:vAlign w:val="center"/>
            <w:hideMark/>
          </w:tcPr>
          <w:p w14:paraId="5695EB2A" w14:textId="77777777" w:rsidR="000A7E24" w:rsidRPr="00E5459C" w:rsidRDefault="000A7E24" w:rsidP="00526F88">
            <w:pPr>
              <w:spacing w:line="240" w:lineRule="auto"/>
              <w:ind w:firstLine="0"/>
              <w:jc w:val="center"/>
            </w:pPr>
            <w:r w:rsidRPr="00E5459C">
              <w:t>Выпучивание стен более 1/200 длины деформированного участка; отклонение от вертикали более 1/100 высоты стены в пределах помещения</w:t>
            </w:r>
          </w:p>
        </w:tc>
        <w:tc>
          <w:tcPr>
            <w:tcW w:w="661" w:type="pct"/>
            <w:tcMar>
              <w:left w:w="108" w:type="dxa"/>
              <w:right w:w="108" w:type="dxa"/>
            </w:tcMar>
            <w:vAlign w:val="center"/>
            <w:hideMark/>
          </w:tcPr>
          <w:p w14:paraId="506B8DB0"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49277433" w14:textId="77777777" w:rsidR="000A7E24" w:rsidRPr="00E5459C" w:rsidRDefault="000A7E24" w:rsidP="00526F88">
            <w:pPr>
              <w:spacing w:line="240" w:lineRule="auto"/>
              <w:ind w:firstLine="0"/>
              <w:jc w:val="center"/>
            </w:pPr>
            <w:r w:rsidRPr="00E5459C">
              <w:t>Замена стен</w:t>
            </w:r>
          </w:p>
        </w:tc>
      </w:tr>
    </w:tbl>
    <w:p w14:paraId="1A3D720C" w14:textId="77777777" w:rsidR="009863F3" w:rsidRPr="00E5459C" w:rsidRDefault="009863F3" w:rsidP="000A7E24">
      <w:pPr>
        <w:shd w:val="clear" w:color="auto" w:fill="FFFFFF"/>
        <w:spacing w:line="240" w:lineRule="auto"/>
        <w:jc w:val="right"/>
        <w:rPr>
          <w:b/>
        </w:rPr>
      </w:pPr>
      <w:bookmarkStart w:id="26" w:name="i175086"/>
    </w:p>
    <w:p w14:paraId="424CE557" w14:textId="77777777" w:rsidR="000A7E24" w:rsidRPr="00E5459C" w:rsidRDefault="000A7E24" w:rsidP="000A7E24">
      <w:pPr>
        <w:shd w:val="clear" w:color="auto" w:fill="FFFFFF"/>
        <w:spacing w:line="240" w:lineRule="auto"/>
        <w:jc w:val="right"/>
        <w:rPr>
          <w:b/>
        </w:rPr>
      </w:pPr>
      <w:r w:rsidRPr="00E5459C">
        <w:rPr>
          <w:b/>
        </w:rPr>
        <w:t>Таблица14</w:t>
      </w:r>
      <w:bookmarkEnd w:id="26"/>
    </w:p>
    <w:p w14:paraId="1B07102D" w14:textId="77777777" w:rsidR="000A7E24" w:rsidRPr="00E5459C" w:rsidRDefault="000A7E24" w:rsidP="000A7E24">
      <w:pPr>
        <w:shd w:val="clear" w:color="auto" w:fill="FFFFFF"/>
        <w:spacing w:line="240" w:lineRule="auto"/>
        <w:jc w:val="center"/>
      </w:pPr>
      <w:r w:rsidRPr="00E5459C">
        <w:rPr>
          <w:b/>
          <w:bCs/>
        </w:rPr>
        <w:t>Стены из слоистых железобетонных панелей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4EA4B4E0" w14:textId="77777777" w:rsidTr="00526F88">
        <w:trPr>
          <w:jc w:val="center"/>
        </w:trPr>
        <w:tc>
          <w:tcPr>
            <w:tcW w:w="2290" w:type="pct"/>
            <w:shd w:val="clear" w:color="auto" w:fill="F2F2F2" w:themeFill="background1" w:themeFillShade="F2"/>
            <w:tcMar>
              <w:left w:w="108" w:type="dxa"/>
              <w:right w:w="108" w:type="dxa"/>
            </w:tcMar>
            <w:vAlign w:val="center"/>
            <w:hideMark/>
          </w:tcPr>
          <w:p w14:paraId="79045274"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35DC309D"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5B41D645"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07C5E9BD"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1234123F" w14:textId="77777777" w:rsidTr="00526F88">
        <w:trPr>
          <w:jc w:val="center"/>
        </w:trPr>
        <w:tc>
          <w:tcPr>
            <w:tcW w:w="2290" w:type="pct"/>
            <w:tcMar>
              <w:left w:w="108" w:type="dxa"/>
              <w:right w:w="108" w:type="dxa"/>
            </w:tcMar>
            <w:vAlign w:val="center"/>
            <w:hideMark/>
          </w:tcPr>
          <w:p w14:paraId="1FBBDE94" w14:textId="77777777" w:rsidR="000A7E24" w:rsidRPr="00E5459C" w:rsidRDefault="000A7E24" w:rsidP="00526F88">
            <w:pPr>
              <w:spacing w:line="240" w:lineRule="auto"/>
              <w:ind w:firstLine="0"/>
              <w:jc w:val="center"/>
            </w:pPr>
            <w:r w:rsidRPr="00E5459C">
              <w:t>Незначительные повреждения отделки панелей, усадочные трещины, выбоины</w:t>
            </w:r>
          </w:p>
        </w:tc>
        <w:tc>
          <w:tcPr>
            <w:tcW w:w="839" w:type="pct"/>
            <w:tcMar>
              <w:left w:w="108" w:type="dxa"/>
              <w:right w:w="108" w:type="dxa"/>
            </w:tcMar>
            <w:vAlign w:val="center"/>
            <w:hideMark/>
          </w:tcPr>
          <w:p w14:paraId="05568825" w14:textId="77777777" w:rsidR="000A7E24" w:rsidRPr="00E5459C" w:rsidRDefault="000A7E24" w:rsidP="00526F88">
            <w:pPr>
              <w:spacing w:line="240" w:lineRule="auto"/>
              <w:ind w:firstLine="0"/>
              <w:jc w:val="center"/>
            </w:pPr>
            <w:r w:rsidRPr="00E5459C">
              <w:t>Повреждения на площади до 10 %. Ширина трещин до 0,3 мм</w:t>
            </w:r>
          </w:p>
        </w:tc>
        <w:tc>
          <w:tcPr>
            <w:tcW w:w="700" w:type="pct"/>
            <w:tcMar>
              <w:left w:w="108" w:type="dxa"/>
              <w:right w:w="108" w:type="dxa"/>
            </w:tcMar>
            <w:vAlign w:val="center"/>
            <w:hideMark/>
          </w:tcPr>
          <w:p w14:paraId="63B1A5A4"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312C793E"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трещин и выбоин</w:t>
            </w:r>
          </w:p>
        </w:tc>
      </w:tr>
      <w:tr w:rsidR="0047050E" w:rsidRPr="00E5459C" w14:paraId="5307BBEC" w14:textId="77777777" w:rsidTr="00526F88">
        <w:trPr>
          <w:jc w:val="center"/>
        </w:trPr>
        <w:tc>
          <w:tcPr>
            <w:tcW w:w="2290" w:type="pct"/>
            <w:tcMar>
              <w:left w:w="108" w:type="dxa"/>
              <w:right w:w="108" w:type="dxa"/>
            </w:tcMar>
            <w:vAlign w:val="center"/>
            <w:hideMark/>
          </w:tcPr>
          <w:p w14:paraId="72ACC2BD" w14:textId="77777777" w:rsidR="000A7E24" w:rsidRPr="00E5459C" w:rsidRDefault="000A7E24" w:rsidP="00526F88">
            <w:pPr>
              <w:spacing w:line="240" w:lineRule="auto"/>
              <w:ind w:firstLine="0"/>
              <w:jc w:val="center"/>
            </w:pPr>
            <w:r w:rsidRPr="00E5459C">
              <w:t>Выбоины в фактурном слое, ржавые потеки</w:t>
            </w:r>
          </w:p>
        </w:tc>
        <w:tc>
          <w:tcPr>
            <w:tcW w:w="839" w:type="pct"/>
            <w:tcMar>
              <w:left w:w="108" w:type="dxa"/>
              <w:right w:w="108" w:type="dxa"/>
            </w:tcMar>
            <w:vAlign w:val="center"/>
            <w:hideMark/>
          </w:tcPr>
          <w:p w14:paraId="68B7D447" w14:textId="77777777" w:rsidR="000A7E24" w:rsidRPr="00E5459C" w:rsidRDefault="000A7E24" w:rsidP="00526F88">
            <w:pPr>
              <w:spacing w:line="240" w:lineRule="auto"/>
              <w:ind w:firstLine="0"/>
              <w:jc w:val="center"/>
            </w:pPr>
            <w:r w:rsidRPr="00E5459C">
              <w:t>Повреждения на площади до 15 %</w:t>
            </w:r>
          </w:p>
        </w:tc>
        <w:tc>
          <w:tcPr>
            <w:tcW w:w="700" w:type="pct"/>
            <w:tcMar>
              <w:left w:w="108" w:type="dxa"/>
              <w:right w:w="108" w:type="dxa"/>
            </w:tcMar>
            <w:vAlign w:val="center"/>
            <w:hideMark/>
          </w:tcPr>
          <w:p w14:paraId="6F579F4D"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0F874250" w14:textId="77777777" w:rsidR="000A7E24" w:rsidRPr="00E5459C" w:rsidRDefault="000A7E24" w:rsidP="00526F88">
            <w:pPr>
              <w:spacing w:line="240" w:lineRule="auto"/>
              <w:ind w:firstLine="0"/>
              <w:jc w:val="center"/>
            </w:pPr>
            <w:r w:rsidRPr="00E5459C">
              <w:t>Заделка выбоин, ремонт фактурного слоя</w:t>
            </w:r>
          </w:p>
        </w:tc>
      </w:tr>
      <w:tr w:rsidR="0047050E" w:rsidRPr="00E5459C" w14:paraId="6D2AD121" w14:textId="77777777" w:rsidTr="00526F88">
        <w:trPr>
          <w:jc w:val="center"/>
        </w:trPr>
        <w:tc>
          <w:tcPr>
            <w:tcW w:w="2290" w:type="pct"/>
            <w:tcMar>
              <w:left w:w="108" w:type="dxa"/>
              <w:right w:w="108" w:type="dxa"/>
            </w:tcMar>
            <w:vAlign w:val="center"/>
            <w:hideMark/>
          </w:tcPr>
          <w:p w14:paraId="6AC123CC" w14:textId="77777777" w:rsidR="000A7E24" w:rsidRPr="00E5459C" w:rsidRDefault="000A7E24" w:rsidP="00526F88">
            <w:pPr>
              <w:spacing w:line="240" w:lineRule="auto"/>
              <w:ind w:firstLine="0"/>
              <w:jc w:val="center"/>
            </w:pPr>
            <w:r w:rsidRPr="00E5459C">
              <w:t>Отслоение раствора в стыках, трещины на наружной поверхности, следы протечек в помещениях</w:t>
            </w:r>
          </w:p>
        </w:tc>
        <w:tc>
          <w:tcPr>
            <w:tcW w:w="839" w:type="pct"/>
            <w:tcMar>
              <w:left w:w="108" w:type="dxa"/>
              <w:right w:w="108" w:type="dxa"/>
            </w:tcMar>
            <w:vAlign w:val="center"/>
            <w:hideMark/>
          </w:tcPr>
          <w:p w14:paraId="0E874BDD" w14:textId="77777777" w:rsidR="000A7E24" w:rsidRPr="00E5459C" w:rsidRDefault="000A7E24" w:rsidP="00526F88">
            <w:pPr>
              <w:spacing w:line="240" w:lineRule="auto"/>
              <w:ind w:firstLine="0"/>
              <w:jc w:val="center"/>
            </w:pPr>
            <w:r w:rsidRPr="00E5459C">
              <w:t>Ширина трещин до 1 мм. Протечки на площади до 10 %</w:t>
            </w:r>
          </w:p>
        </w:tc>
        <w:tc>
          <w:tcPr>
            <w:tcW w:w="700" w:type="pct"/>
            <w:tcMar>
              <w:left w:w="108" w:type="dxa"/>
              <w:right w:w="108" w:type="dxa"/>
            </w:tcMar>
            <w:vAlign w:val="center"/>
            <w:hideMark/>
          </w:tcPr>
          <w:p w14:paraId="77760F56"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07373CF9" w14:textId="77777777" w:rsidR="000A7E24" w:rsidRPr="00E5459C" w:rsidRDefault="000A7E24" w:rsidP="00526F88">
            <w:pPr>
              <w:spacing w:line="240" w:lineRule="auto"/>
              <w:ind w:firstLine="0"/>
              <w:jc w:val="center"/>
            </w:pPr>
            <w:r w:rsidRPr="00E5459C">
              <w:t>Герметизация швов, заделка трещин с восстановлением отделочных покрытий</w:t>
            </w:r>
          </w:p>
        </w:tc>
      </w:tr>
      <w:tr w:rsidR="0047050E" w:rsidRPr="00E5459C" w14:paraId="6F20C82C" w14:textId="77777777" w:rsidTr="00526F88">
        <w:trPr>
          <w:jc w:val="center"/>
        </w:trPr>
        <w:tc>
          <w:tcPr>
            <w:tcW w:w="2290" w:type="pct"/>
            <w:tcMar>
              <w:left w:w="108" w:type="dxa"/>
              <w:right w:w="108" w:type="dxa"/>
            </w:tcMar>
            <w:vAlign w:val="center"/>
            <w:hideMark/>
          </w:tcPr>
          <w:p w14:paraId="1EA5D36E" w14:textId="77777777" w:rsidR="000A7E24" w:rsidRPr="00E5459C" w:rsidRDefault="000A7E24" w:rsidP="00526F88">
            <w:pPr>
              <w:spacing w:line="240" w:lineRule="auto"/>
              <w:ind w:firstLine="0"/>
              <w:jc w:val="center"/>
            </w:pPr>
            <w:r w:rsidRPr="00E5459C">
              <w:t>Трещины, выбоины, отслоение защитного слоя бетона, местами протечки и промерзания в стыках</w:t>
            </w:r>
          </w:p>
        </w:tc>
        <w:tc>
          <w:tcPr>
            <w:tcW w:w="839" w:type="pct"/>
            <w:tcMar>
              <w:left w:w="108" w:type="dxa"/>
              <w:right w:w="108" w:type="dxa"/>
            </w:tcMar>
            <w:vAlign w:val="center"/>
            <w:hideMark/>
          </w:tcPr>
          <w:p w14:paraId="5AACE0ED" w14:textId="77777777" w:rsidR="000A7E24" w:rsidRPr="00E5459C" w:rsidRDefault="000A7E24" w:rsidP="00526F88">
            <w:pPr>
              <w:spacing w:line="240" w:lineRule="auto"/>
              <w:ind w:firstLine="0"/>
              <w:jc w:val="center"/>
            </w:pPr>
            <w:r w:rsidRPr="00E5459C">
              <w:t>Ширина трещин до 2 мм. Повреждения на площади до 20 %</w:t>
            </w:r>
          </w:p>
        </w:tc>
        <w:tc>
          <w:tcPr>
            <w:tcW w:w="700" w:type="pct"/>
            <w:tcMar>
              <w:left w:w="108" w:type="dxa"/>
              <w:right w:w="108" w:type="dxa"/>
            </w:tcMar>
            <w:vAlign w:val="center"/>
            <w:hideMark/>
          </w:tcPr>
          <w:p w14:paraId="353DC641"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1DEB8382" w14:textId="77777777" w:rsidR="000A7E24" w:rsidRPr="00E5459C" w:rsidRDefault="000A7E24" w:rsidP="00526F88">
            <w:pPr>
              <w:spacing w:line="240" w:lineRule="auto"/>
              <w:ind w:firstLine="0"/>
              <w:jc w:val="center"/>
            </w:pPr>
            <w:r w:rsidRPr="00E5459C">
              <w:t>Восстановление защитного слоя, герметизация швов, заделка трещин, утепление части стыков</w:t>
            </w:r>
          </w:p>
        </w:tc>
      </w:tr>
      <w:tr w:rsidR="0047050E" w:rsidRPr="00E5459C" w14:paraId="3CB61CD6" w14:textId="77777777" w:rsidTr="00526F88">
        <w:trPr>
          <w:jc w:val="center"/>
        </w:trPr>
        <w:tc>
          <w:tcPr>
            <w:tcW w:w="2290" w:type="pct"/>
            <w:tcMar>
              <w:left w:w="108" w:type="dxa"/>
              <w:right w:w="108" w:type="dxa"/>
            </w:tcMar>
            <w:vAlign w:val="center"/>
            <w:hideMark/>
          </w:tcPr>
          <w:p w14:paraId="57AC37CB" w14:textId="77777777" w:rsidR="000A7E24" w:rsidRPr="00E5459C" w:rsidRDefault="000A7E24" w:rsidP="00526F88">
            <w:pPr>
              <w:spacing w:line="240" w:lineRule="auto"/>
              <w:ind w:firstLine="0"/>
              <w:jc w:val="center"/>
            </w:pPr>
            <w:r w:rsidRPr="00E5459C">
              <w:t>Горизонтальные трещины в простенках и вертикальные в перемычках, выпучивание бетонных слоев, протечки и промерзание панелей</w:t>
            </w:r>
          </w:p>
        </w:tc>
        <w:tc>
          <w:tcPr>
            <w:tcW w:w="839" w:type="pct"/>
            <w:tcMar>
              <w:left w:w="108" w:type="dxa"/>
              <w:right w:w="108" w:type="dxa"/>
            </w:tcMar>
            <w:vAlign w:val="center"/>
            <w:hideMark/>
          </w:tcPr>
          <w:p w14:paraId="04E551AC" w14:textId="77777777" w:rsidR="000A7E24" w:rsidRPr="00E5459C" w:rsidRDefault="000A7E24" w:rsidP="00526F88">
            <w:pPr>
              <w:spacing w:line="240" w:lineRule="auto"/>
              <w:ind w:firstLine="0"/>
              <w:jc w:val="center"/>
            </w:pPr>
            <w:r w:rsidRPr="00E5459C">
              <w:t>Ширина трещин до 3 мм. Выпучивание до 1/200 расстояния между опорными участками панели</w:t>
            </w:r>
          </w:p>
        </w:tc>
        <w:tc>
          <w:tcPr>
            <w:tcW w:w="700" w:type="pct"/>
            <w:tcMar>
              <w:left w:w="108" w:type="dxa"/>
              <w:right w:w="108" w:type="dxa"/>
            </w:tcMar>
            <w:vAlign w:val="center"/>
            <w:hideMark/>
          </w:tcPr>
          <w:p w14:paraId="6C7AEEAD"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43234FB8" w14:textId="77777777" w:rsidR="000A7E24" w:rsidRPr="00E5459C" w:rsidRDefault="000A7E24" w:rsidP="00526F88">
            <w:pPr>
              <w:spacing w:line="240" w:lineRule="auto"/>
              <w:ind w:firstLine="0"/>
              <w:jc w:val="center"/>
            </w:pPr>
            <w:r w:rsidRPr="00E5459C">
              <w:t>Местное усиление отдельных простенков и перемычек, заделка трещин, герметизация швов, утепление части стен</w:t>
            </w:r>
          </w:p>
        </w:tc>
      </w:tr>
      <w:tr w:rsidR="0047050E" w:rsidRPr="00E5459C" w14:paraId="09FFDF93" w14:textId="77777777" w:rsidTr="00526F88">
        <w:trPr>
          <w:jc w:val="center"/>
        </w:trPr>
        <w:tc>
          <w:tcPr>
            <w:tcW w:w="2290" w:type="pct"/>
            <w:tcMar>
              <w:left w:w="108" w:type="dxa"/>
              <w:right w:w="108" w:type="dxa"/>
            </w:tcMar>
            <w:vAlign w:val="center"/>
            <w:hideMark/>
          </w:tcPr>
          <w:p w14:paraId="317D1329" w14:textId="77777777" w:rsidR="000A7E24" w:rsidRPr="00E5459C" w:rsidRDefault="000A7E24" w:rsidP="00526F88">
            <w:pPr>
              <w:spacing w:line="240" w:lineRule="auto"/>
              <w:ind w:firstLine="0"/>
              <w:jc w:val="center"/>
            </w:pPr>
            <w:r w:rsidRPr="00E5459C">
              <w:t>Трещины в простенках и перемычках, разрушение (деструкция) утеплителя, протечки и промерзание</w:t>
            </w:r>
          </w:p>
        </w:tc>
        <w:tc>
          <w:tcPr>
            <w:tcW w:w="839" w:type="pct"/>
            <w:tcMar>
              <w:left w:w="108" w:type="dxa"/>
              <w:right w:w="108" w:type="dxa"/>
            </w:tcMar>
            <w:vAlign w:val="center"/>
            <w:hideMark/>
          </w:tcPr>
          <w:p w14:paraId="2654E86F" w14:textId="77777777" w:rsidR="000A7E24" w:rsidRPr="00E5459C" w:rsidRDefault="000A7E24" w:rsidP="00526F88">
            <w:pPr>
              <w:spacing w:line="240" w:lineRule="auto"/>
              <w:ind w:firstLine="0"/>
              <w:jc w:val="center"/>
            </w:pPr>
            <w:r w:rsidRPr="00E5459C">
              <w:t>Ширина трещин более 3 мм</w:t>
            </w:r>
          </w:p>
        </w:tc>
        <w:tc>
          <w:tcPr>
            <w:tcW w:w="700" w:type="pct"/>
            <w:tcMar>
              <w:left w:w="108" w:type="dxa"/>
              <w:right w:w="108" w:type="dxa"/>
            </w:tcMar>
            <w:vAlign w:val="center"/>
            <w:hideMark/>
          </w:tcPr>
          <w:p w14:paraId="2265AA51"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31439D8C" w14:textId="77777777" w:rsidR="000A7E24" w:rsidRPr="00E5459C" w:rsidRDefault="000A7E24" w:rsidP="00526F88">
            <w:pPr>
              <w:spacing w:line="240" w:lineRule="auto"/>
              <w:ind w:firstLine="0"/>
              <w:jc w:val="center"/>
            </w:pPr>
            <w:r w:rsidRPr="00E5459C">
              <w:t>Замена утеплителя, усиление перемычек и простенков, герметизация швов и заделка трещин</w:t>
            </w:r>
          </w:p>
        </w:tc>
      </w:tr>
      <w:tr w:rsidR="0047050E" w:rsidRPr="00E5459C" w14:paraId="3AB23062" w14:textId="77777777" w:rsidTr="00526F88">
        <w:trPr>
          <w:jc w:val="center"/>
        </w:trPr>
        <w:tc>
          <w:tcPr>
            <w:tcW w:w="2290" w:type="pct"/>
            <w:tcMar>
              <w:left w:w="108" w:type="dxa"/>
              <w:right w:w="108" w:type="dxa"/>
            </w:tcMar>
            <w:vAlign w:val="center"/>
            <w:hideMark/>
          </w:tcPr>
          <w:p w14:paraId="3830CA78" w14:textId="77777777" w:rsidR="000A7E24" w:rsidRPr="00E5459C" w:rsidRDefault="000A7E24" w:rsidP="00526F88">
            <w:pPr>
              <w:spacing w:line="240" w:lineRule="auto"/>
              <w:ind w:firstLine="0"/>
              <w:jc w:val="center"/>
            </w:pPr>
            <w:r w:rsidRPr="00E5459C">
              <w:t>Массовые трещины и деформации, разрушение и оседание утеплителя, протечки и промерзание панелей</w:t>
            </w:r>
          </w:p>
        </w:tc>
        <w:tc>
          <w:tcPr>
            <w:tcW w:w="839" w:type="pct"/>
            <w:tcMar>
              <w:left w:w="108" w:type="dxa"/>
              <w:right w:w="108" w:type="dxa"/>
            </w:tcMar>
            <w:vAlign w:val="center"/>
            <w:hideMark/>
          </w:tcPr>
          <w:p w14:paraId="42D41CAF" w14:textId="77777777" w:rsidR="000A7E24" w:rsidRPr="00E5459C" w:rsidRDefault="000A7E24" w:rsidP="00526F88">
            <w:pPr>
              <w:spacing w:line="240" w:lineRule="auto"/>
              <w:ind w:firstLine="0"/>
              <w:jc w:val="center"/>
            </w:pPr>
            <w:r w:rsidRPr="00E5459C">
              <w:t>–</w:t>
            </w:r>
          </w:p>
        </w:tc>
        <w:tc>
          <w:tcPr>
            <w:tcW w:w="700" w:type="pct"/>
            <w:tcMar>
              <w:left w:w="108" w:type="dxa"/>
              <w:right w:w="108" w:type="dxa"/>
            </w:tcMar>
            <w:vAlign w:val="center"/>
            <w:hideMark/>
          </w:tcPr>
          <w:p w14:paraId="5E5D3D2A"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3A005B0F" w14:textId="77777777" w:rsidR="000A7E24" w:rsidRPr="00E5459C" w:rsidRDefault="000A7E24" w:rsidP="00526F88">
            <w:pPr>
              <w:spacing w:line="240" w:lineRule="auto"/>
              <w:ind w:firstLine="0"/>
              <w:jc w:val="center"/>
            </w:pPr>
            <w:r w:rsidRPr="00E5459C">
              <w:t>Замена панелей</w:t>
            </w:r>
          </w:p>
        </w:tc>
      </w:tr>
    </w:tbl>
    <w:p w14:paraId="60F6E296" w14:textId="77777777" w:rsidR="009863F3" w:rsidRDefault="009863F3" w:rsidP="000A7E24">
      <w:pPr>
        <w:shd w:val="clear" w:color="auto" w:fill="FFFFFF"/>
        <w:spacing w:line="240" w:lineRule="auto"/>
        <w:jc w:val="right"/>
        <w:rPr>
          <w:b/>
        </w:rPr>
      </w:pPr>
      <w:bookmarkStart w:id="27" w:name="i183116"/>
    </w:p>
    <w:p w14:paraId="7A5F7D2A" w14:textId="77777777" w:rsidR="009B7DFF" w:rsidRDefault="009B7DFF" w:rsidP="000A7E24">
      <w:pPr>
        <w:shd w:val="clear" w:color="auto" w:fill="FFFFFF"/>
        <w:spacing w:line="240" w:lineRule="auto"/>
        <w:jc w:val="right"/>
        <w:rPr>
          <w:b/>
        </w:rPr>
      </w:pPr>
    </w:p>
    <w:p w14:paraId="3C51AAF2" w14:textId="77777777" w:rsidR="009B7DFF" w:rsidRDefault="009B7DFF" w:rsidP="000A7E24">
      <w:pPr>
        <w:shd w:val="clear" w:color="auto" w:fill="FFFFFF"/>
        <w:spacing w:line="240" w:lineRule="auto"/>
        <w:jc w:val="right"/>
        <w:rPr>
          <w:b/>
        </w:rPr>
      </w:pPr>
    </w:p>
    <w:p w14:paraId="2417D4F7" w14:textId="77777777" w:rsidR="009B7DFF" w:rsidRDefault="009B7DFF" w:rsidP="000A7E24">
      <w:pPr>
        <w:shd w:val="clear" w:color="auto" w:fill="FFFFFF"/>
        <w:spacing w:line="240" w:lineRule="auto"/>
        <w:jc w:val="right"/>
        <w:rPr>
          <w:b/>
        </w:rPr>
      </w:pPr>
    </w:p>
    <w:p w14:paraId="4151D369" w14:textId="77777777" w:rsidR="009B7DFF" w:rsidRPr="00E5459C" w:rsidRDefault="009B7DFF" w:rsidP="000A7E24">
      <w:pPr>
        <w:shd w:val="clear" w:color="auto" w:fill="FFFFFF"/>
        <w:spacing w:line="240" w:lineRule="auto"/>
        <w:jc w:val="right"/>
        <w:rPr>
          <w:b/>
        </w:rPr>
      </w:pPr>
    </w:p>
    <w:p w14:paraId="7B282826" w14:textId="77777777" w:rsidR="000A7E24" w:rsidRPr="00E5459C" w:rsidRDefault="000A7E24" w:rsidP="000A7E24">
      <w:pPr>
        <w:shd w:val="clear" w:color="auto" w:fill="FFFFFF"/>
        <w:spacing w:line="240" w:lineRule="auto"/>
        <w:jc w:val="right"/>
        <w:rPr>
          <w:b/>
        </w:rPr>
      </w:pPr>
      <w:r w:rsidRPr="00E5459C">
        <w:rPr>
          <w:b/>
        </w:rPr>
        <w:lastRenderedPageBreak/>
        <w:t>Таблица15</w:t>
      </w:r>
      <w:bookmarkEnd w:id="27"/>
    </w:p>
    <w:p w14:paraId="4E99452C" w14:textId="77777777" w:rsidR="000A7E24" w:rsidRPr="00E5459C" w:rsidRDefault="000A7E24" w:rsidP="003116B0">
      <w:pPr>
        <w:shd w:val="clear" w:color="auto" w:fill="FFFFFF"/>
        <w:spacing w:line="240" w:lineRule="auto"/>
        <w:ind w:firstLine="0"/>
        <w:jc w:val="center"/>
      </w:pPr>
      <w:r w:rsidRPr="00E5459C">
        <w:rPr>
          <w:b/>
          <w:bCs/>
        </w:rPr>
        <w:t>Стены из несущих панелей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3AB111EB" w14:textId="77777777" w:rsidTr="00526F88">
        <w:trPr>
          <w:jc w:val="center"/>
        </w:trPr>
        <w:tc>
          <w:tcPr>
            <w:tcW w:w="2290" w:type="pct"/>
            <w:shd w:val="clear" w:color="auto" w:fill="F2F2F2" w:themeFill="background1" w:themeFillShade="F2"/>
            <w:tcMar>
              <w:left w:w="108" w:type="dxa"/>
              <w:right w:w="108" w:type="dxa"/>
            </w:tcMar>
            <w:vAlign w:val="center"/>
            <w:hideMark/>
          </w:tcPr>
          <w:p w14:paraId="68FF7D20"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2C703428"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678D9BD9"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EA0D250"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3B9EC993" w14:textId="77777777" w:rsidTr="00526F88">
        <w:trPr>
          <w:jc w:val="center"/>
        </w:trPr>
        <w:tc>
          <w:tcPr>
            <w:tcW w:w="2290" w:type="pct"/>
            <w:tcMar>
              <w:left w:w="108" w:type="dxa"/>
              <w:right w:w="108" w:type="dxa"/>
            </w:tcMar>
            <w:vAlign w:val="center"/>
            <w:hideMark/>
          </w:tcPr>
          <w:p w14:paraId="36092975" w14:textId="77777777" w:rsidR="000A7E24" w:rsidRPr="00E5459C" w:rsidRDefault="000A7E24" w:rsidP="00526F88">
            <w:pPr>
              <w:spacing w:line="240" w:lineRule="auto"/>
              <w:ind w:firstLine="0"/>
              <w:jc w:val="center"/>
            </w:pPr>
            <w:r w:rsidRPr="00E5459C">
              <w:t>Повреждение обрамлений выступающий частей фасада, местами мелкие выбоины.</w:t>
            </w:r>
          </w:p>
        </w:tc>
        <w:tc>
          <w:tcPr>
            <w:tcW w:w="839" w:type="pct"/>
            <w:tcMar>
              <w:left w:w="108" w:type="dxa"/>
              <w:right w:w="108" w:type="dxa"/>
            </w:tcMar>
            <w:vAlign w:val="center"/>
            <w:hideMark/>
          </w:tcPr>
          <w:p w14:paraId="1888331D" w14:textId="77777777" w:rsidR="000A7E24" w:rsidRPr="00E5459C" w:rsidRDefault="000A7E24" w:rsidP="00526F88">
            <w:pPr>
              <w:spacing w:line="240" w:lineRule="auto"/>
              <w:ind w:firstLine="0"/>
              <w:jc w:val="center"/>
            </w:pPr>
            <w:r w:rsidRPr="00E5459C">
              <w:t>Повреждения на площади до 5 %</w:t>
            </w:r>
          </w:p>
        </w:tc>
        <w:tc>
          <w:tcPr>
            <w:tcW w:w="699" w:type="pct"/>
            <w:tcMar>
              <w:left w:w="108" w:type="dxa"/>
              <w:right w:w="108" w:type="dxa"/>
            </w:tcMar>
            <w:vAlign w:val="center"/>
            <w:hideMark/>
          </w:tcPr>
          <w:p w14:paraId="3C1DAF8F"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59E4DA7D"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выбоин</w:t>
            </w:r>
          </w:p>
        </w:tc>
      </w:tr>
      <w:tr w:rsidR="0047050E" w:rsidRPr="00E5459C" w14:paraId="1B8F855B" w14:textId="77777777" w:rsidTr="00526F88">
        <w:trPr>
          <w:jc w:val="center"/>
        </w:trPr>
        <w:tc>
          <w:tcPr>
            <w:tcW w:w="2290" w:type="pct"/>
            <w:tcMar>
              <w:left w:w="108" w:type="dxa"/>
              <w:right w:w="108" w:type="dxa"/>
            </w:tcMar>
            <w:vAlign w:val="center"/>
            <w:hideMark/>
          </w:tcPr>
          <w:p w14:paraId="55A7CFE9" w14:textId="77777777" w:rsidR="000A7E24" w:rsidRPr="00E5459C" w:rsidRDefault="000A7E24" w:rsidP="00526F88">
            <w:pPr>
              <w:spacing w:line="240" w:lineRule="auto"/>
              <w:ind w:firstLine="0"/>
              <w:jc w:val="center"/>
            </w:pPr>
            <w:r w:rsidRPr="00E5459C">
              <w:t>Трещины, выветривание раствора из стыков, мелкие повреждения облицовки или фактурного слоя, следы протечек через стыки внутри здания</w:t>
            </w:r>
          </w:p>
        </w:tc>
        <w:tc>
          <w:tcPr>
            <w:tcW w:w="839" w:type="pct"/>
            <w:tcMar>
              <w:left w:w="108" w:type="dxa"/>
              <w:right w:w="108" w:type="dxa"/>
            </w:tcMar>
            <w:vAlign w:val="center"/>
            <w:hideMark/>
          </w:tcPr>
          <w:p w14:paraId="21E010BD" w14:textId="77777777" w:rsidR="000A7E24" w:rsidRPr="00E5459C" w:rsidRDefault="000A7E24" w:rsidP="00526F88">
            <w:pPr>
              <w:spacing w:line="240" w:lineRule="auto"/>
              <w:ind w:firstLine="0"/>
              <w:jc w:val="center"/>
            </w:pPr>
            <w:r w:rsidRPr="00E5459C">
              <w:t>То же, до 10 %</w:t>
            </w:r>
          </w:p>
        </w:tc>
        <w:tc>
          <w:tcPr>
            <w:tcW w:w="699" w:type="pct"/>
            <w:tcMar>
              <w:left w:w="108" w:type="dxa"/>
              <w:right w:w="108" w:type="dxa"/>
            </w:tcMar>
            <w:vAlign w:val="center"/>
            <w:hideMark/>
          </w:tcPr>
          <w:p w14:paraId="2BEED623"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0499CE64" w14:textId="77777777" w:rsidR="000A7E24" w:rsidRPr="00E5459C" w:rsidRDefault="000A7E24" w:rsidP="00526F88">
            <w:pPr>
              <w:spacing w:line="240" w:lineRule="auto"/>
              <w:ind w:firstLine="0"/>
              <w:jc w:val="center"/>
            </w:pPr>
            <w:r w:rsidRPr="00E5459C">
              <w:t>Ремонт облицовки и заделка стыков</w:t>
            </w:r>
          </w:p>
        </w:tc>
      </w:tr>
      <w:tr w:rsidR="0047050E" w:rsidRPr="00E5459C" w14:paraId="4362F52B" w14:textId="77777777" w:rsidTr="00526F88">
        <w:trPr>
          <w:jc w:val="center"/>
        </w:trPr>
        <w:tc>
          <w:tcPr>
            <w:tcW w:w="2290" w:type="pct"/>
            <w:tcMar>
              <w:left w:w="108" w:type="dxa"/>
              <w:right w:w="108" w:type="dxa"/>
            </w:tcMar>
            <w:vAlign w:val="center"/>
            <w:hideMark/>
          </w:tcPr>
          <w:p w14:paraId="6BFBC248" w14:textId="77777777" w:rsidR="000A7E24" w:rsidRPr="00E5459C" w:rsidRDefault="000A7E24" w:rsidP="00526F88">
            <w:pPr>
              <w:spacing w:line="240" w:lineRule="auto"/>
              <w:ind w:firstLine="0"/>
              <w:jc w:val="center"/>
            </w:pPr>
            <w:r w:rsidRPr="00E5459C">
              <w:t>Массовое отслоение, выветривание раствора из стыков; повреждение облицовки или фактурного слоя панелей; следы протечек внутри здания</w:t>
            </w:r>
          </w:p>
        </w:tc>
        <w:tc>
          <w:tcPr>
            <w:tcW w:w="839" w:type="pct"/>
            <w:tcMar>
              <w:left w:w="108" w:type="dxa"/>
              <w:right w:w="108" w:type="dxa"/>
            </w:tcMar>
            <w:vAlign w:val="center"/>
            <w:hideMark/>
          </w:tcPr>
          <w:p w14:paraId="34593646" w14:textId="77777777" w:rsidR="000A7E24" w:rsidRPr="00E5459C" w:rsidRDefault="000A7E24" w:rsidP="00526F88">
            <w:pPr>
              <w:spacing w:line="240" w:lineRule="auto"/>
              <w:ind w:firstLine="0"/>
              <w:jc w:val="center"/>
            </w:pPr>
            <w:r w:rsidRPr="00E5459C">
              <w:t>Повреждения на площади до 20 %</w:t>
            </w:r>
          </w:p>
        </w:tc>
        <w:tc>
          <w:tcPr>
            <w:tcW w:w="699" w:type="pct"/>
            <w:tcMar>
              <w:left w:w="108" w:type="dxa"/>
              <w:right w:w="108" w:type="dxa"/>
            </w:tcMar>
            <w:vAlign w:val="center"/>
            <w:hideMark/>
          </w:tcPr>
          <w:p w14:paraId="5D83E77B"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28544189" w14:textId="77777777" w:rsidR="000A7E24" w:rsidRPr="00E5459C" w:rsidRDefault="000A7E24" w:rsidP="00526F88">
            <w:pPr>
              <w:spacing w:line="240" w:lineRule="auto"/>
              <w:ind w:firstLine="0"/>
              <w:jc w:val="center"/>
            </w:pPr>
            <w:r w:rsidRPr="00E5459C">
              <w:t>Ремонт облицовки или фактурного слоя; герметизация стыков</w:t>
            </w:r>
          </w:p>
        </w:tc>
      </w:tr>
      <w:tr w:rsidR="0047050E" w:rsidRPr="00E5459C" w14:paraId="7AAF4D36" w14:textId="77777777" w:rsidTr="00526F88">
        <w:trPr>
          <w:jc w:val="center"/>
        </w:trPr>
        <w:tc>
          <w:tcPr>
            <w:tcW w:w="2290" w:type="pct"/>
            <w:tcMar>
              <w:left w:w="108" w:type="dxa"/>
              <w:right w:w="108" w:type="dxa"/>
            </w:tcMar>
            <w:vAlign w:val="center"/>
            <w:hideMark/>
          </w:tcPr>
          <w:p w14:paraId="466448A4" w14:textId="77777777" w:rsidR="000A7E24" w:rsidRPr="00E5459C" w:rsidRDefault="000A7E24" w:rsidP="00526F88">
            <w:pPr>
              <w:spacing w:line="240" w:lineRule="auto"/>
              <w:ind w:firstLine="0"/>
              <w:jc w:val="center"/>
            </w:pPr>
            <w:r w:rsidRPr="00E5459C">
              <w:t>Промерзание стен, разрушение заделки стыков</w:t>
            </w:r>
          </w:p>
        </w:tc>
        <w:tc>
          <w:tcPr>
            <w:tcW w:w="839" w:type="pct"/>
            <w:tcMar>
              <w:left w:w="108" w:type="dxa"/>
              <w:right w:w="108" w:type="dxa"/>
            </w:tcMar>
            <w:vAlign w:val="center"/>
            <w:hideMark/>
          </w:tcPr>
          <w:p w14:paraId="10438323" w14:textId="77777777" w:rsidR="000A7E24" w:rsidRPr="00E5459C" w:rsidRDefault="000A7E24" w:rsidP="00526F88">
            <w:pPr>
              <w:spacing w:line="240" w:lineRule="auto"/>
              <w:ind w:firstLine="0"/>
              <w:jc w:val="center"/>
            </w:pPr>
            <w:r w:rsidRPr="00E5459C">
              <w:t>Промерзания в 5 % помещений</w:t>
            </w:r>
          </w:p>
        </w:tc>
        <w:tc>
          <w:tcPr>
            <w:tcW w:w="699" w:type="pct"/>
            <w:tcMar>
              <w:left w:w="108" w:type="dxa"/>
              <w:right w:w="108" w:type="dxa"/>
            </w:tcMar>
            <w:vAlign w:val="center"/>
            <w:hideMark/>
          </w:tcPr>
          <w:p w14:paraId="090A9B1A"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76ECEF90" w14:textId="77777777" w:rsidR="000A7E24" w:rsidRPr="00E5459C" w:rsidRDefault="000A7E24" w:rsidP="00526F88">
            <w:pPr>
              <w:spacing w:line="240" w:lineRule="auto"/>
              <w:ind w:firstLine="0"/>
              <w:jc w:val="center"/>
            </w:pPr>
            <w:r w:rsidRPr="00E5459C">
              <w:t>Ремонт и герметизация стыков, утепление стен</w:t>
            </w:r>
          </w:p>
        </w:tc>
      </w:tr>
      <w:tr w:rsidR="0047050E" w:rsidRPr="00E5459C" w14:paraId="60924E40" w14:textId="77777777" w:rsidTr="00526F88">
        <w:trPr>
          <w:jc w:val="center"/>
        </w:trPr>
        <w:tc>
          <w:tcPr>
            <w:tcW w:w="2290" w:type="pct"/>
            <w:tcMar>
              <w:left w:w="108" w:type="dxa"/>
              <w:right w:w="108" w:type="dxa"/>
            </w:tcMar>
            <w:vAlign w:val="center"/>
            <w:hideMark/>
          </w:tcPr>
          <w:p w14:paraId="32321205" w14:textId="77777777" w:rsidR="000A7E24" w:rsidRPr="00E5459C" w:rsidRDefault="000A7E24" w:rsidP="00526F88">
            <w:pPr>
              <w:spacing w:line="240" w:lineRule="auto"/>
              <w:ind w:firstLine="0"/>
              <w:jc w:val="center"/>
            </w:pPr>
            <w:r w:rsidRPr="00E5459C">
              <w:t>Следы протечек внутри помещения, высолы</w:t>
            </w:r>
          </w:p>
        </w:tc>
        <w:tc>
          <w:tcPr>
            <w:tcW w:w="839" w:type="pct"/>
            <w:tcMar>
              <w:left w:w="108" w:type="dxa"/>
              <w:right w:w="108" w:type="dxa"/>
            </w:tcMar>
            <w:vAlign w:val="center"/>
            <w:hideMark/>
          </w:tcPr>
          <w:p w14:paraId="45EA17F7" w14:textId="77777777" w:rsidR="000A7E24" w:rsidRPr="00E5459C" w:rsidRDefault="000A7E24" w:rsidP="00526F88">
            <w:pPr>
              <w:spacing w:line="240" w:lineRule="auto"/>
              <w:ind w:firstLine="0"/>
              <w:jc w:val="center"/>
            </w:pPr>
            <w:r w:rsidRPr="00E5459C">
              <w:t>Повреждения в 10 % помещений, наружные повреждения на площади до 30 %</w:t>
            </w:r>
          </w:p>
        </w:tc>
        <w:tc>
          <w:tcPr>
            <w:tcW w:w="699" w:type="pct"/>
            <w:tcMar>
              <w:left w:w="108" w:type="dxa"/>
              <w:right w:w="108" w:type="dxa"/>
            </w:tcMar>
            <w:vAlign w:val="center"/>
            <w:hideMark/>
          </w:tcPr>
          <w:p w14:paraId="40A649E1"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466D0CD6" w14:textId="77777777" w:rsidR="000A7E24" w:rsidRPr="00E5459C" w:rsidRDefault="000A7E24" w:rsidP="00526F88">
            <w:pPr>
              <w:spacing w:line="240" w:lineRule="auto"/>
              <w:ind w:firstLine="0"/>
              <w:jc w:val="center"/>
            </w:pPr>
            <w:r w:rsidRPr="00E5459C">
              <w:t>Смена облицовки, ремонт панелей местами</w:t>
            </w:r>
          </w:p>
        </w:tc>
      </w:tr>
      <w:tr w:rsidR="0047050E" w:rsidRPr="00E5459C" w14:paraId="592CE89E" w14:textId="77777777" w:rsidTr="00526F88">
        <w:trPr>
          <w:jc w:val="center"/>
        </w:trPr>
        <w:tc>
          <w:tcPr>
            <w:tcW w:w="2290" w:type="pct"/>
            <w:tcMar>
              <w:left w:w="108" w:type="dxa"/>
              <w:right w:w="108" w:type="dxa"/>
            </w:tcMar>
            <w:vAlign w:val="center"/>
            <w:hideMark/>
          </w:tcPr>
          <w:p w14:paraId="67D0C54A" w14:textId="77777777" w:rsidR="000A7E24" w:rsidRPr="00E5459C" w:rsidRDefault="000A7E24" w:rsidP="00526F88">
            <w:pPr>
              <w:spacing w:line="240" w:lineRule="auto"/>
              <w:ind w:firstLine="0"/>
              <w:jc w:val="center"/>
            </w:pPr>
            <w:r w:rsidRPr="00E5459C">
              <w:t>Выпучивание или смещение панелей, разрушение узлов крепления панелей</w:t>
            </w:r>
          </w:p>
        </w:tc>
        <w:tc>
          <w:tcPr>
            <w:tcW w:w="839" w:type="pct"/>
            <w:tcMar>
              <w:left w:w="108" w:type="dxa"/>
              <w:right w:w="108" w:type="dxa"/>
            </w:tcMar>
            <w:vAlign w:val="center"/>
            <w:hideMark/>
          </w:tcPr>
          <w:p w14:paraId="4F2D9221" w14:textId="77777777" w:rsidR="000A7E24" w:rsidRPr="00E5459C" w:rsidRDefault="000A7E24" w:rsidP="00526F88">
            <w:pPr>
              <w:spacing w:line="240" w:lineRule="auto"/>
              <w:ind w:firstLine="0"/>
              <w:jc w:val="center"/>
            </w:pPr>
            <w:r w:rsidRPr="00E5459C">
              <w:t>Прогиб панели до 1/200 ее длины</w:t>
            </w:r>
          </w:p>
        </w:tc>
        <w:tc>
          <w:tcPr>
            <w:tcW w:w="699" w:type="pct"/>
            <w:tcMar>
              <w:left w:w="108" w:type="dxa"/>
              <w:right w:w="108" w:type="dxa"/>
            </w:tcMar>
            <w:vAlign w:val="center"/>
            <w:hideMark/>
          </w:tcPr>
          <w:p w14:paraId="224BEB8F"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5598922F" w14:textId="77777777" w:rsidR="000A7E24" w:rsidRPr="00E5459C" w:rsidRDefault="000A7E24" w:rsidP="00526F88">
            <w:pPr>
              <w:spacing w:line="240" w:lineRule="auto"/>
              <w:ind w:firstLine="0"/>
              <w:jc w:val="center"/>
            </w:pPr>
            <w:r w:rsidRPr="00E5459C">
              <w:t>Выравнивание и укрепление панелей, устройство дополнительных связей с несущими конструкциями</w:t>
            </w:r>
          </w:p>
        </w:tc>
      </w:tr>
      <w:tr w:rsidR="0047050E" w:rsidRPr="00E5459C" w14:paraId="76E70791" w14:textId="77777777" w:rsidTr="00526F88">
        <w:trPr>
          <w:jc w:val="center"/>
        </w:trPr>
        <w:tc>
          <w:tcPr>
            <w:tcW w:w="2290" w:type="pct"/>
            <w:tcMar>
              <w:left w:w="108" w:type="dxa"/>
              <w:right w:w="108" w:type="dxa"/>
            </w:tcMar>
            <w:vAlign w:val="center"/>
            <w:hideMark/>
          </w:tcPr>
          <w:p w14:paraId="2AE4E38B" w14:textId="77777777" w:rsidR="000A7E24" w:rsidRPr="00E5459C" w:rsidRDefault="000A7E24" w:rsidP="00526F88">
            <w:pPr>
              <w:spacing w:line="240" w:lineRule="auto"/>
              <w:ind w:firstLine="0"/>
              <w:jc w:val="center"/>
            </w:pPr>
            <w:r w:rsidRPr="00E5459C">
              <w:t>Деформация стен, смещение панелей, трещины в панелях, разрушение узлов</w:t>
            </w:r>
          </w:p>
        </w:tc>
        <w:tc>
          <w:tcPr>
            <w:tcW w:w="839" w:type="pct"/>
            <w:tcMar>
              <w:left w:w="108" w:type="dxa"/>
              <w:right w:w="108" w:type="dxa"/>
            </w:tcMar>
            <w:vAlign w:val="center"/>
            <w:hideMark/>
          </w:tcPr>
          <w:p w14:paraId="29FA25C9" w14:textId="77777777" w:rsidR="000A7E24" w:rsidRPr="00E5459C" w:rsidRDefault="000A7E24" w:rsidP="00526F88">
            <w:pPr>
              <w:spacing w:line="240" w:lineRule="auto"/>
              <w:ind w:firstLine="0"/>
              <w:jc w:val="center"/>
            </w:pPr>
            <w:r w:rsidRPr="00E5459C">
              <w:t>Прогиб панели более 1/200 ее длины</w:t>
            </w:r>
          </w:p>
        </w:tc>
        <w:tc>
          <w:tcPr>
            <w:tcW w:w="699" w:type="pct"/>
            <w:tcMar>
              <w:left w:w="108" w:type="dxa"/>
              <w:right w:w="108" w:type="dxa"/>
            </w:tcMar>
            <w:vAlign w:val="center"/>
            <w:hideMark/>
          </w:tcPr>
          <w:p w14:paraId="7C886522"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179CD6BE" w14:textId="77777777" w:rsidR="000A7E24" w:rsidRPr="00E5459C" w:rsidRDefault="000A7E24" w:rsidP="00526F88">
            <w:pPr>
              <w:spacing w:line="240" w:lineRule="auto"/>
              <w:ind w:firstLine="0"/>
              <w:jc w:val="center"/>
            </w:pPr>
            <w:r w:rsidRPr="00E5459C">
              <w:t>Полная замена панелей и усиление каркаса</w:t>
            </w:r>
          </w:p>
        </w:tc>
      </w:tr>
    </w:tbl>
    <w:p w14:paraId="181A4FFF" w14:textId="77777777" w:rsidR="009863F3" w:rsidRPr="00E5459C" w:rsidRDefault="009863F3" w:rsidP="003116B0">
      <w:pPr>
        <w:pStyle w:val="2"/>
        <w:shd w:val="clear" w:color="auto" w:fill="FFFFFF"/>
        <w:spacing w:before="0" w:after="0"/>
        <w:rPr>
          <w:rFonts w:ascii="Times New Roman" w:hAnsi="Times New Roman"/>
          <w:sz w:val="18"/>
          <w:szCs w:val="18"/>
          <w:u w:val="single"/>
        </w:rPr>
      </w:pPr>
      <w:bookmarkStart w:id="28" w:name="i208118"/>
    </w:p>
    <w:p w14:paraId="447BA91A"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Перегородки</w:t>
      </w:r>
      <w:bookmarkEnd w:id="28"/>
    </w:p>
    <w:p w14:paraId="57131E84" w14:textId="77777777" w:rsidR="000A7E24" w:rsidRPr="00E5459C" w:rsidRDefault="000A7E24" w:rsidP="003116B0">
      <w:pPr>
        <w:shd w:val="clear" w:color="auto" w:fill="FFFFFF"/>
        <w:spacing w:line="240" w:lineRule="auto"/>
        <w:ind w:firstLine="0"/>
        <w:jc w:val="right"/>
        <w:rPr>
          <w:b/>
        </w:rPr>
      </w:pPr>
      <w:r w:rsidRPr="00E5459C">
        <w:rPr>
          <w:b/>
        </w:rPr>
        <w:t>Таблица 20</w:t>
      </w:r>
    </w:p>
    <w:p w14:paraId="13868027" w14:textId="77777777" w:rsidR="000A7E24" w:rsidRPr="00E5459C" w:rsidRDefault="000A7E24" w:rsidP="003116B0">
      <w:pPr>
        <w:shd w:val="clear" w:color="auto" w:fill="FFFFFF"/>
        <w:spacing w:line="240" w:lineRule="auto"/>
        <w:ind w:firstLine="0"/>
        <w:jc w:val="center"/>
      </w:pPr>
      <w:r w:rsidRPr="00E5459C">
        <w:rPr>
          <w:b/>
          <w:bCs/>
        </w:rPr>
        <w:t>Перегородки несущие панельного типа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3ADC178F" w14:textId="77777777" w:rsidTr="00526F88">
        <w:trPr>
          <w:jc w:val="center"/>
        </w:trPr>
        <w:tc>
          <w:tcPr>
            <w:tcW w:w="2290" w:type="pct"/>
            <w:shd w:val="clear" w:color="auto" w:fill="F2F2F2" w:themeFill="background1" w:themeFillShade="F2"/>
            <w:tcMar>
              <w:left w:w="108" w:type="dxa"/>
              <w:right w:w="108" w:type="dxa"/>
            </w:tcMar>
            <w:vAlign w:val="center"/>
            <w:hideMark/>
          </w:tcPr>
          <w:p w14:paraId="29EF159C"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541CD969"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71CD85E1"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749608CA"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FD051BE" w14:textId="77777777" w:rsidTr="00526F88">
        <w:trPr>
          <w:jc w:val="center"/>
        </w:trPr>
        <w:tc>
          <w:tcPr>
            <w:tcW w:w="2290" w:type="pct"/>
            <w:tcMar>
              <w:left w:w="108" w:type="dxa"/>
              <w:right w:w="108" w:type="dxa"/>
            </w:tcMar>
            <w:vAlign w:val="center"/>
            <w:hideMark/>
          </w:tcPr>
          <w:p w14:paraId="28808B43" w14:textId="77777777" w:rsidR="000A7E24" w:rsidRPr="00E5459C" w:rsidRDefault="000A7E24" w:rsidP="00526F88">
            <w:pPr>
              <w:spacing w:line="240" w:lineRule="auto"/>
              <w:ind w:firstLine="0"/>
              <w:jc w:val="center"/>
            </w:pPr>
            <w:r w:rsidRPr="00E5459C">
              <w:t>Трещины в местах сопряжений с плитами перекрытий и заполнениями дверных проемов</w:t>
            </w:r>
          </w:p>
        </w:tc>
        <w:tc>
          <w:tcPr>
            <w:tcW w:w="839" w:type="pct"/>
            <w:tcMar>
              <w:left w:w="108" w:type="dxa"/>
              <w:right w:w="108" w:type="dxa"/>
            </w:tcMar>
            <w:vAlign w:val="center"/>
            <w:hideMark/>
          </w:tcPr>
          <w:p w14:paraId="666B59A9" w14:textId="77777777" w:rsidR="000A7E24" w:rsidRPr="00E5459C" w:rsidRDefault="000A7E24" w:rsidP="00526F88">
            <w:pPr>
              <w:spacing w:line="240" w:lineRule="auto"/>
              <w:ind w:firstLine="0"/>
              <w:jc w:val="center"/>
            </w:pPr>
            <w:r w:rsidRPr="00E5459C">
              <w:t>Ширина трещин до 2 мм</w:t>
            </w:r>
          </w:p>
        </w:tc>
        <w:tc>
          <w:tcPr>
            <w:tcW w:w="699" w:type="pct"/>
            <w:tcMar>
              <w:left w:w="108" w:type="dxa"/>
              <w:right w:w="108" w:type="dxa"/>
            </w:tcMar>
            <w:vAlign w:val="center"/>
            <w:hideMark/>
          </w:tcPr>
          <w:p w14:paraId="3F5B9DCF"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38C1D9E1"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трещин</w:t>
            </w:r>
          </w:p>
        </w:tc>
      </w:tr>
      <w:tr w:rsidR="0047050E" w:rsidRPr="00E5459C" w14:paraId="58715DEB" w14:textId="77777777" w:rsidTr="00526F88">
        <w:trPr>
          <w:jc w:val="center"/>
        </w:trPr>
        <w:tc>
          <w:tcPr>
            <w:tcW w:w="2290" w:type="pct"/>
            <w:tcMar>
              <w:left w:w="108" w:type="dxa"/>
              <w:right w:w="108" w:type="dxa"/>
            </w:tcMar>
            <w:vAlign w:val="center"/>
            <w:hideMark/>
          </w:tcPr>
          <w:p w14:paraId="75DCF163" w14:textId="77777777" w:rsidR="000A7E24" w:rsidRPr="00E5459C" w:rsidRDefault="000A7E24" w:rsidP="00526F88">
            <w:pPr>
              <w:spacing w:line="240" w:lineRule="auto"/>
              <w:ind w:firstLine="0"/>
              <w:jc w:val="center"/>
            </w:pPr>
            <w:r w:rsidRPr="00E5459C">
              <w:t>Глубокие трещины и выкрошивание раствора в местах сопряжения со смежными конструкциями</w:t>
            </w:r>
          </w:p>
        </w:tc>
        <w:tc>
          <w:tcPr>
            <w:tcW w:w="839" w:type="pct"/>
            <w:tcMar>
              <w:left w:w="108" w:type="dxa"/>
              <w:right w:w="108" w:type="dxa"/>
            </w:tcMar>
            <w:vAlign w:val="center"/>
            <w:hideMark/>
          </w:tcPr>
          <w:p w14:paraId="38255D79" w14:textId="77777777" w:rsidR="000A7E24" w:rsidRPr="00E5459C" w:rsidRDefault="000A7E24" w:rsidP="00526F88">
            <w:pPr>
              <w:spacing w:line="240" w:lineRule="auto"/>
              <w:ind w:firstLine="0"/>
              <w:jc w:val="center"/>
            </w:pPr>
            <w:r w:rsidRPr="00E5459C">
              <w:t>То же, до 5 мм</w:t>
            </w:r>
          </w:p>
        </w:tc>
        <w:tc>
          <w:tcPr>
            <w:tcW w:w="699" w:type="pct"/>
            <w:tcMar>
              <w:left w:w="108" w:type="dxa"/>
              <w:right w:w="108" w:type="dxa"/>
            </w:tcMar>
            <w:vAlign w:val="center"/>
            <w:hideMark/>
          </w:tcPr>
          <w:p w14:paraId="0C7FC433"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1C9698D1" w14:textId="77777777" w:rsidR="000A7E24" w:rsidRPr="00E5459C" w:rsidRDefault="000A7E24" w:rsidP="00526F88">
            <w:pPr>
              <w:spacing w:line="240" w:lineRule="auto"/>
              <w:ind w:firstLine="0"/>
              <w:jc w:val="center"/>
            </w:pPr>
            <w:r w:rsidRPr="00E5459C">
              <w:t>Заделка стыков, укрепление панелей</w:t>
            </w:r>
          </w:p>
        </w:tc>
      </w:tr>
      <w:tr w:rsidR="0047050E" w:rsidRPr="00E5459C" w14:paraId="07A8DEC2" w14:textId="77777777" w:rsidTr="00526F88">
        <w:trPr>
          <w:jc w:val="center"/>
        </w:trPr>
        <w:tc>
          <w:tcPr>
            <w:tcW w:w="2290" w:type="pct"/>
            <w:tcMar>
              <w:left w:w="108" w:type="dxa"/>
              <w:right w:w="108" w:type="dxa"/>
            </w:tcMar>
            <w:vAlign w:val="center"/>
            <w:hideMark/>
          </w:tcPr>
          <w:p w14:paraId="102CF1F7" w14:textId="77777777" w:rsidR="000A7E24" w:rsidRPr="00E5459C" w:rsidRDefault="000A7E24" w:rsidP="00526F88">
            <w:pPr>
              <w:spacing w:line="240" w:lineRule="auto"/>
              <w:ind w:firstLine="0"/>
              <w:jc w:val="center"/>
            </w:pPr>
            <w:r w:rsidRPr="00E5459C">
              <w:t>Большие сколы и сквозные трещины в панелях в местах примыкания к перекрытиям; выбоины, разрушение защитного слоя панелей; трещины по всей панели</w:t>
            </w:r>
          </w:p>
        </w:tc>
        <w:tc>
          <w:tcPr>
            <w:tcW w:w="839" w:type="pct"/>
            <w:tcMar>
              <w:left w:w="108" w:type="dxa"/>
              <w:right w:w="108" w:type="dxa"/>
            </w:tcMar>
            <w:vAlign w:val="center"/>
            <w:hideMark/>
          </w:tcPr>
          <w:p w14:paraId="274B524B" w14:textId="77777777" w:rsidR="000A7E24" w:rsidRPr="00E5459C" w:rsidRDefault="000A7E24" w:rsidP="00526F88">
            <w:pPr>
              <w:spacing w:line="240" w:lineRule="auto"/>
              <w:ind w:firstLine="0"/>
              <w:jc w:val="center"/>
            </w:pPr>
            <w:r w:rsidRPr="00E5459C">
              <w:t>То же, до 3 мм</w:t>
            </w:r>
          </w:p>
        </w:tc>
        <w:tc>
          <w:tcPr>
            <w:tcW w:w="699" w:type="pct"/>
            <w:tcMar>
              <w:left w:w="108" w:type="dxa"/>
              <w:right w:w="108" w:type="dxa"/>
            </w:tcMar>
            <w:vAlign w:val="center"/>
            <w:hideMark/>
          </w:tcPr>
          <w:p w14:paraId="0FA0DE9E"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2988FEEF" w14:textId="77777777" w:rsidR="000A7E24" w:rsidRPr="00E5459C" w:rsidRDefault="000A7E24" w:rsidP="00526F88">
            <w:pPr>
              <w:spacing w:line="240" w:lineRule="auto"/>
              <w:ind w:firstLine="0"/>
              <w:jc w:val="center"/>
            </w:pPr>
            <w:r w:rsidRPr="00E5459C">
              <w:t>Заделка и расшивка трещин; усиление ослабленных мест перегородок</w:t>
            </w:r>
          </w:p>
        </w:tc>
      </w:tr>
      <w:tr w:rsidR="0047050E" w:rsidRPr="00E5459C" w14:paraId="082005EB" w14:textId="77777777" w:rsidTr="00526F88">
        <w:trPr>
          <w:jc w:val="center"/>
        </w:trPr>
        <w:tc>
          <w:tcPr>
            <w:tcW w:w="2290" w:type="pct"/>
            <w:tcMar>
              <w:left w:w="108" w:type="dxa"/>
              <w:right w:w="108" w:type="dxa"/>
            </w:tcMar>
            <w:vAlign w:val="center"/>
            <w:hideMark/>
          </w:tcPr>
          <w:p w14:paraId="74767A56" w14:textId="77777777" w:rsidR="000A7E24" w:rsidRPr="00E5459C" w:rsidRDefault="000A7E24" w:rsidP="00526F88">
            <w:pPr>
              <w:spacing w:line="240" w:lineRule="auto"/>
              <w:ind w:firstLine="0"/>
              <w:jc w:val="center"/>
            </w:pPr>
            <w:r w:rsidRPr="00E5459C">
              <w:t>Заметное выпучивание, горизонтальные трещины на поверхности, обнажение арматуры</w:t>
            </w:r>
          </w:p>
        </w:tc>
        <w:tc>
          <w:tcPr>
            <w:tcW w:w="839" w:type="pct"/>
            <w:tcMar>
              <w:left w:w="108" w:type="dxa"/>
              <w:right w:w="108" w:type="dxa"/>
            </w:tcMar>
            <w:vAlign w:val="center"/>
            <w:hideMark/>
          </w:tcPr>
          <w:p w14:paraId="0040287C" w14:textId="77777777" w:rsidR="000A7E24" w:rsidRPr="00E5459C" w:rsidRDefault="000A7E24" w:rsidP="00526F88">
            <w:pPr>
              <w:spacing w:line="240" w:lineRule="auto"/>
              <w:ind w:firstLine="0"/>
              <w:jc w:val="center"/>
            </w:pPr>
            <w:r w:rsidRPr="00E5459C">
              <w:t>Прогиб панели до 1/100 длины или высоты панели</w:t>
            </w:r>
          </w:p>
        </w:tc>
        <w:tc>
          <w:tcPr>
            <w:tcW w:w="699" w:type="pct"/>
            <w:tcMar>
              <w:left w:w="108" w:type="dxa"/>
              <w:right w:w="108" w:type="dxa"/>
            </w:tcMar>
            <w:vAlign w:val="center"/>
            <w:hideMark/>
          </w:tcPr>
          <w:p w14:paraId="385DDE9C"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0431DE0B" w14:textId="77777777" w:rsidR="000A7E24" w:rsidRPr="00E5459C" w:rsidRDefault="000A7E24" w:rsidP="00526F88">
            <w:pPr>
              <w:spacing w:line="240" w:lineRule="auto"/>
              <w:ind w:firstLine="0"/>
              <w:jc w:val="center"/>
            </w:pPr>
            <w:r w:rsidRPr="00E5459C">
              <w:t>Усиление перегородок или полная замена</w:t>
            </w:r>
          </w:p>
        </w:tc>
      </w:tr>
    </w:tbl>
    <w:p w14:paraId="4F8FCB82" w14:textId="77777777" w:rsidR="009863F3" w:rsidRPr="00E5459C" w:rsidRDefault="009863F3" w:rsidP="003116B0">
      <w:pPr>
        <w:shd w:val="clear" w:color="auto" w:fill="FFFFFF"/>
        <w:spacing w:line="240" w:lineRule="auto"/>
        <w:ind w:firstLine="0"/>
        <w:jc w:val="right"/>
        <w:rPr>
          <w:b/>
        </w:rPr>
      </w:pPr>
    </w:p>
    <w:p w14:paraId="5A7F0A79" w14:textId="77777777" w:rsidR="000A7E24" w:rsidRPr="00E5459C" w:rsidRDefault="000A7E24" w:rsidP="003116B0">
      <w:pPr>
        <w:shd w:val="clear" w:color="auto" w:fill="FFFFFF"/>
        <w:spacing w:line="240" w:lineRule="auto"/>
        <w:ind w:firstLine="0"/>
        <w:jc w:val="right"/>
        <w:rPr>
          <w:b/>
        </w:rPr>
      </w:pPr>
      <w:r w:rsidRPr="00E5459C">
        <w:rPr>
          <w:b/>
        </w:rPr>
        <w:t>Таблица 21</w:t>
      </w:r>
    </w:p>
    <w:p w14:paraId="56C1B266" w14:textId="77777777" w:rsidR="000A7E24" w:rsidRPr="00E5459C" w:rsidRDefault="000A7E24" w:rsidP="003116B0">
      <w:pPr>
        <w:shd w:val="clear" w:color="auto" w:fill="FFFFFF"/>
        <w:spacing w:line="240" w:lineRule="auto"/>
        <w:ind w:firstLine="0"/>
        <w:jc w:val="center"/>
      </w:pPr>
      <w:r w:rsidRPr="00E5459C">
        <w:rPr>
          <w:b/>
          <w:bCs/>
        </w:rPr>
        <w:t>Перегородки кирпичные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30FEBA49" w14:textId="77777777" w:rsidTr="00526F88">
        <w:trPr>
          <w:jc w:val="center"/>
        </w:trPr>
        <w:tc>
          <w:tcPr>
            <w:tcW w:w="2290" w:type="pct"/>
            <w:shd w:val="clear" w:color="auto" w:fill="F2F2F2" w:themeFill="background1" w:themeFillShade="F2"/>
            <w:tcMar>
              <w:left w:w="108" w:type="dxa"/>
              <w:right w:w="108" w:type="dxa"/>
            </w:tcMar>
            <w:vAlign w:val="center"/>
            <w:hideMark/>
          </w:tcPr>
          <w:p w14:paraId="5FE5E937"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1230CDFB"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755AD858"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92A90B8"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6CEACA02" w14:textId="77777777" w:rsidTr="00526F88">
        <w:trPr>
          <w:jc w:val="center"/>
        </w:trPr>
        <w:tc>
          <w:tcPr>
            <w:tcW w:w="2290" w:type="pct"/>
            <w:tcMar>
              <w:left w:w="108" w:type="dxa"/>
              <w:right w:w="108" w:type="dxa"/>
            </w:tcMar>
            <w:vAlign w:val="center"/>
            <w:hideMark/>
          </w:tcPr>
          <w:p w14:paraId="373D5B63" w14:textId="77777777" w:rsidR="000A7E24" w:rsidRPr="00E5459C" w:rsidRDefault="000A7E24" w:rsidP="00526F88">
            <w:pPr>
              <w:spacing w:line="240" w:lineRule="auto"/>
              <w:ind w:firstLine="0"/>
              <w:jc w:val="center"/>
            </w:pPr>
            <w:r w:rsidRPr="00E5459C">
              <w:t>Трещины в местах сопряжения перегородок с потолками, редкие сколы</w:t>
            </w:r>
          </w:p>
        </w:tc>
        <w:tc>
          <w:tcPr>
            <w:tcW w:w="839" w:type="pct"/>
            <w:tcMar>
              <w:left w:w="108" w:type="dxa"/>
              <w:right w:w="108" w:type="dxa"/>
            </w:tcMar>
            <w:vAlign w:val="center"/>
            <w:hideMark/>
          </w:tcPr>
          <w:p w14:paraId="47E7A8C6" w14:textId="77777777" w:rsidR="000A7E24" w:rsidRPr="00E5459C" w:rsidRDefault="000A7E24" w:rsidP="00526F88">
            <w:pPr>
              <w:spacing w:line="240" w:lineRule="auto"/>
              <w:ind w:firstLine="0"/>
              <w:jc w:val="center"/>
            </w:pPr>
            <w:r w:rsidRPr="00E5459C">
              <w:t>Трещины шириной до 2 мм. Повреждения на площади до 10 %</w:t>
            </w:r>
          </w:p>
        </w:tc>
        <w:tc>
          <w:tcPr>
            <w:tcW w:w="699" w:type="pct"/>
            <w:tcMar>
              <w:left w:w="108" w:type="dxa"/>
              <w:right w:w="108" w:type="dxa"/>
            </w:tcMar>
            <w:vAlign w:val="center"/>
            <w:hideMark/>
          </w:tcPr>
          <w:p w14:paraId="1D429C88"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1F7BD6C3" w14:textId="77777777" w:rsidR="000A7E24" w:rsidRPr="00E5459C" w:rsidRDefault="000A7E24" w:rsidP="00526F88">
            <w:pPr>
              <w:spacing w:line="240" w:lineRule="auto"/>
              <w:ind w:firstLine="0"/>
              <w:jc w:val="center"/>
            </w:pPr>
            <w:r w:rsidRPr="00E5459C">
              <w:t>Заделка трещин и сколов</w:t>
            </w:r>
          </w:p>
        </w:tc>
      </w:tr>
      <w:tr w:rsidR="0047050E" w:rsidRPr="00E5459C" w14:paraId="0001FBB3" w14:textId="77777777" w:rsidTr="00526F88">
        <w:trPr>
          <w:jc w:val="center"/>
        </w:trPr>
        <w:tc>
          <w:tcPr>
            <w:tcW w:w="2290" w:type="pct"/>
            <w:tcMar>
              <w:left w:w="108" w:type="dxa"/>
              <w:right w:w="108" w:type="dxa"/>
            </w:tcMar>
            <w:vAlign w:val="center"/>
            <w:hideMark/>
          </w:tcPr>
          <w:p w14:paraId="0654A066" w14:textId="77777777" w:rsidR="000A7E24" w:rsidRPr="00E5459C" w:rsidRDefault="000A7E24" w:rsidP="00526F88">
            <w:pPr>
              <w:spacing w:line="240" w:lineRule="auto"/>
              <w:ind w:firstLine="0"/>
              <w:jc w:val="center"/>
            </w:pPr>
            <w:r w:rsidRPr="00E5459C">
              <w:t>Трещины на поверхности, глубокие трещины в местах сопряжений со смежными конструкциями</w:t>
            </w:r>
          </w:p>
        </w:tc>
        <w:tc>
          <w:tcPr>
            <w:tcW w:w="839" w:type="pct"/>
            <w:tcMar>
              <w:left w:w="108" w:type="dxa"/>
              <w:right w:w="108" w:type="dxa"/>
            </w:tcMar>
            <w:vAlign w:val="center"/>
            <w:hideMark/>
          </w:tcPr>
          <w:p w14:paraId="779A0B4B" w14:textId="77777777" w:rsidR="000A7E24" w:rsidRPr="00E5459C" w:rsidRDefault="000A7E24" w:rsidP="00526F88">
            <w:pPr>
              <w:spacing w:line="240" w:lineRule="auto"/>
              <w:ind w:firstLine="0"/>
              <w:jc w:val="center"/>
            </w:pPr>
            <w:r w:rsidRPr="00E5459C">
              <w:t>Ширина трещин на поверхности до 2 мм, в сопряжениях ширина трещин до 10 мм</w:t>
            </w:r>
          </w:p>
        </w:tc>
        <w:tc>
          <w:tcPr>
            <w:tcW w:w="699" w:type="pct"/>
            <w:tcMar>
              <w:left w:w="108" w:type="dxa"/>
              <w:right w:w="108" w:type="dxa"/>
            </w:tcMar>
            <w:vAlign w:val="center"/>
            <w:hideMark/>
          </w:tcPr>
          <w:p w14:paraId="6BB03CD2"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631A38CD" w14:textId="77777777" w:rsidR="000A7E24" w:rsidRPr="00E5459C" w:rsidRDefault="000A7E24" w:rsidP="00526F88">
            <w:pPr>
              <w:spacing w:line="240" w:lineRule="auto"/>
              <w:ind w:firstLine="0"/>
              <w:jc w:val="center"/>
            </w:pPr>
            <w:r w:rsidRPr="00E5459C">
              <w:t>Расчистка поверхности и расшивка трещин</w:t>
            </w:r>
          </w:p>
        </w:tc>
      </w:tr>
      <w:tr w:rsidR="0047050E" w:rsidRPr="00E5459C" w14:paraId="2723C923" w14:textId="77777777" w:rsidTr="00526F88">
        <w:trPr>
          <w:jc w:val="center"/>
        </w:trPr>
        <w:tc>
          <w:tcPr>
            <w:tcW w:w="2290" w:type="pct"/>
            <w:tcMar>
              <w:left w:w="108" w:type="dxa"/>
              <w:right w:w="108" w:type="dxa"/>
            </w:tcMar>
            <w:vAlign w:val="center"/>
            <w:hideMark/>
          </w:tcPr>
          <w:p w14:paraId="6721B2BB" w14:textId="77777777" w:rsidR="000A7E24" w:rsidRPr="00E5459C" w:rsidRDefault="000A7E24" w:rsidP="00526F88">
            <w:pPr>
              <w:spacing w:line="240" w:lineRule="auto"/>
              <w:ind w:firstLine="0"/>
              <w:jc w:val="center"/>
            </w:pPr>
            <w:r w:rsidRPr="00E5459C">
              <w:t>Выпучивание и заметное отклонение от вертикали, сквозные трещины, выпадение кирпичей</w:t>
            </w:r>
          </w:p>
        </w:tc>
        <w:tc>
          <w:tcPr>
            <w:tcW w:w="839" w:type="pct"/>
            <w:tcMar>
              <w:left w:w="108" w:type="dxa"/>
              <w:right w:w="108" w:type="dxa"/>
            </w:tcMar>
            <w:vAlign w:val="center"/>
            <w:hideMark/>
          </w:tcPr>
          <w:p w14:paraId="12D28C53" w14:textId="77777777" w:rsidR="000A7E24" w:rsidRPr="00E5459C" w:rsidRDefault="000A7E24" w:rsidP="00526F88">
            <w:pPr>
              <w:spacing w:line="240" w:lineRule="auto"/>
              <w:ind w:firstLine="0"/>
              <w:jc w:val="center"/>
            </w:pPr>
            <w:r w:rsidRPr="00E5459C">
              <w:t>Выпучивание более 1/100 длины деформированного участка. Отклонение от вертикали до 1/100 высоты помещения</w:t>
            </w:r>
          </w:p>
        </w:tc>
        <w:tc>
          <w:tcPr>
            <w:tcW w:w="699" w:type="pct"/>
            <w:tcMar>
              <w:left w:w="108" w:type="dxa"/>
              <w:right w:w="108" w:type="dxa"/>
            </w:tcMar>
            <w:vAlign w:val="center"/>
            <w:hideMark/>
          </w:tcPr>
          <w:p w14:paraId="325E0C11"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5D01BFB1" w14:textId="77777777" w:rsidR="000A7E24" w:rsidRPr="00E5459C" w:rsidRDefault="000A7E24" w:rsidP="00526F88">
            <w:pPr>
              <w:spacing w:line="240" w:lineRule="auto"/>
              <w:ind w:firstLine="0"/>
              <w:jc w:val="center"/>
            </w:pPr>
            <w:r w:rsidRPr="00E5459C">
              <w:t>Полная замена перегородок</w:t>
            </w:r>
          </w:p>
        </w:tc>
      </w:tr>
    </w:tbl>
    <w:p w14:paraId="22E80368" w14:textId="77777777" w:rsidR="009863F3" w:rsidRDefault="009863F3" w:rsidP="003116B0">
      <w:pPr>
        <w:shd w:val="clear" w:color="auto" w:fill="FFFFFF"/>
        <w:spacing w:line="240" w:lineRule="auto"/>
        <w:ind w:firstLine="0"/>
        <w:jc w:val="right"/>
        <w:rPr>
          <w:b/>
        </w:rPr>
      </w:pPr>
    </w:p>
    <w:p w14:paraId="39D76F65" w14:textId="77777777" w:rsidR="009B7DFF" w:rsidRDefault="009B7DFF" w:rsidP="003116B0">
      <w:pPr>
        <w:shd w:val="clear" w:color="auto" w:fill="FFFFFF"/>
        <w:spacing w:line="240" w:lineRule="auto"/>
        <w:ind w:firstLine="0"/>
        <w:jc w:val="right"/>
        <w:rPr>
          <w:b/>
        </w:rPr>
      </w:pPr>
    </w:p>
    <w:p w14:paraId="18D93B87" w14:textId="77777777" w:rsidR="009B7DFF" w:rsidRDefault="009B7DFF" w:rsidP="003116B0">
      <w:pPr>
        <w:shd w:val="clear" w:color="auto" w:fill="FFFFFF"/>
        <w:spacing w:line="240" w:lineRule="auto"/>
        <w:ind w:firstLine="0"/>
        <w:jc w:val="right"/>
        <w:rPr>
          <w:b/>
        </w:rPr>
      </w:pPr>
    </w:p>
    <w:p w14:paraId="60CD689B" w14:textId="77777777" w:rsidR="009B7DFF" w:rsidRDefault="009B7DFF" w:rsidP="003116B0">
      <w:pPr>
        <w:shd w:val="clear" w:color="auto" w:fill="FFFFFF"/>
        <w:spacing w:line="240" w:lineRule="auto"/>
        <w:ind w:firstLine="0"/>
        <w:jc w:val="right"/>
        <w:rPr>
          <w:b/>
        </w:rPr>
      </w:pPr>
    </w:p>
    <w:p w14:paraId="4332F5D9" w14:textId="77777777" w:rsidR="009B7DFF" w:rsidRDefault="009B7DFF" w:rsidP="003116B0">
      <w:pPr>
        <w:shd w:val="clear" w:color="auto" w:fill="FFFFFF"/>
        <w:spacing w:line="240" w:lineRule="auto"/>
        <w:ind w:firstLine="0"/>
        <w:jc w:val="right"/>
        <w:rPr>
          <w:b/>
        </w:rPr>
      </w:pPr>
    </w:p>
    <w:p w14:paraId="150E631F" w14:textId="77777777" w:rsidR="009B7DFF" w:rsidRPr="00E5459C" w:rsidRDefault="009B7DFF" w:rsidP="003116B0">
      <w:pPr>
        <w:shd w:val="clear" w:color="auto" w:fill="FFFFFF"/>
        <w:spacing w:line="240" w:lineRule="auto"/>
        <w:ind w:firstLine="0"/>
        <w:jc w:val="right"/>
        <w:rPr>
          <w:b/>
        </w:rPr>
      </w:pPr>
    </w:p>
    <w:p w14:paraId="63FD5535" w14:textId="77777777" w:rsidR="000A7E24" w:rsidRPr="00E5459C" w:rsidRDefault="000A7E24" w:rsidP="003116B0">
      <w:pPr>
        <w:shd w:val="clear" w:color="auto" w:fill="FFFFFF"/>
        <w:spacing w:line="240" w:lineRule="auto"/>
        <w:ind w:firstLine="0"/>
        <w:jc w:val="right"/>
        <w:rPr>
          <w:b/>
        </w:rPr>
      </w:pPr>
      <w:r w:rsidRPr="00E5459C">
        <w:rPr>
          <w:b/>
        </w:rPr>
        <w:lastRenderedPageBreak/>
        <w:t>Таблица 22</w:t>
      </w:r>
    </w:p>
    <w:p w14:paraId="08BAADE5" w14:textId="77777777" w:rsidR="000A7E24" w:rsidRPr="00E5459C" w:rsidRDefault="000A7E24" w:rsidP="003116B0">
      <w:pPr>
        <w:shd w:val="clear" w:color="auto" w:fill="FFFFFF"/>
        <w:spacing w:line="240" w:lineRule="auto"/>
        <w:ind w:firstLine="0"/>
        <w:jc w:val="center"/>
      </w:pPr>
      <w:r w:rsidRPr="00E5459C">
        <w:rPr>
          <w:b/>
          <w:bCs/>
        </w:rPr>
        <w:t>Перегородки деревянные неоштукатуренные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50BB96DE" w14:textId="77777777" w:rsidTr="00526F88">
        <w:trPr>
          <w:jc w:val="center"/>
        </w:trPr>
        <w:tc>
          <w:tcPr>
            <w:tcW w:w="2290" w:type="pct"/>
            <w:shd w:val="clear" w:color="auto" w:fill="F2F2F2" w:themeFill="background1" w:themeFillShade="F2"/>
            <w:tcMar>
              <w:left w:w="108" w:type="dxa"/>
              <w:right w:w="108" w:type="dxa"/>
            </w:tcMar>
            <w:vAlign w:val="center"/>
            <w:hideMark/>
          </w:tcPr>
          <w:p w14:paraId="7CADE349"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35F55118"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1F34DD03"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4A0F8705"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0AEADC0" w14:textId="77777777" w:rsidTr="00526F88">
        <w:trPr>
          <w:jc w:val="center"/>
        </w:trPr>
        <w:tc>
          <w:tcPr>
            <w:tcW w:w="2290" w:type="pct"/>
            <w:tcMar>
              <w:left w:w="108" w:type="dxa"/>
              <w:right w:w="108" w:type="dxa"/>
            </w:tcMar>
            <w:vAlign w:val="center"/>
            <w:hideMark/>
          </w:tcPr>
          <w:p w14:paraId="4797AA80" w14:textId="77777777" w:rsidR="000A7E24" w:rsidRPr="00E5459C" w:rsidRDefault="000A7E24" w:rsidP="00526F88">
            <w:pPr>
              <w:spacing w:line="240" w:lineRule="auto"/>
              <w:ind w:firstLine="0"/>
              <w:jc w:val="center"/>
            </w:pPr>
            <w:r w:rsidRPr="00E5459C">
              <w:t>Мелкие повреждения и трещины</w:t>
            </w:r>
          </w:p>
        </w:tc>
        <w:tc>
          <w:tcPr>
            <w:tcW w:w="839" w:type="pct"/>
            <w:tcMar>
              <w:left w:w="108" w:type="dxa"/>
              <w:right w:w="108" w:type="dxa"/>
            </w:tcMar>
            <w:vAlign w:val="center"/>
            <w:hideMark/>
          </w:tcPr>
          <w:p w14:paraId="2074C0E6" w14:textId="77777777" w:rsidR="000A7E24" w:rsidRPr="00E5459C" w:rsidRDefault="000A7E24" w:rsidP="00526F88">
            <w:pPr>
              <w:spacing w:line="240" w:lineRule="auto"/>
              <w:ind w:firstLine="0"/>
              <w:jc w:val="center"/>
            </w:pPr>
            <w:r w:rsidRPr="00E5459C">
              <w:t>Повреждения на площади до 5 %</w:t>
            </w:r>
          </w:p>
        </w:tc>
        <w:tc>
          <w:tcPr>
            <w:tcW w:w="699" w:type="pct"/>
            <w:tcMar>
              <w:left w:w="108" w:type="dxa"/>
              <w:right w:w="108" w:type="dxa"/>
            </w:tcMar>
            <w:vAlign w:val="center"/>
            <w:hideMark/>
          </w:tcPr>
          <w:p w14:paraId="3A190D93"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6E2A87F5"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трещин и повреждений</w:t>
            </w:r>
          </w:p>
        </w:tc>
      </w:tr>
      <w:tr w:rsidR="0047050E" w:rsidRPr="00E5459C" w14:paraId="4491BB98" w14:textId="77777777" w:rsidTr="00526F88">
        <w:trPr>
          <w:jc w:val="center"/>
        </w:trPr>
        <w:tc>
          <w:tcPr>
            <w:tcW w:w="2290" w:type="pct"/>
            <w:tcMar>
              <w:left w:w="108" w:type="dxa"/>
              <w:right w:w="108" w:type="dxa"/>
            </w:tcMar>
            <w:vAlign w:val="center"/>
            <w:hideMark/>
          </w:tcPr>
          <w:p w14:paraId="784C8061" w14:textId="77777777" w:rsidR="000A7E24" w:rsidRPr="00E5459C" w:rsidRDefault="000A7E24" w:rsidP="00526F88">
            <w:pPr>
              <w:spacing w:line="240" w:lineRule="auto"/>
              <w:ind w:firstLine="0"/>
              <w:jc w:val="center"/>
            </w:pPr>
            <w:r w:rsidRPr="00E5459C">
              <w:t>Зыбкость, отклонение от вертикали, щели и зазоры в местах сопряжения со смежными конструкциями</w:t>
            </w:r>
          </w:p>
        </w:tc>
        <w:tc>
          <w:tcPr>
            <w:tcW w:w="839" w:type="pct"/>
            <w:tcMar>
              <w:left w:w="108" w:type="dxa"/>
              <w:right w:w="108" w:type="dxa"/>
            </w:tcMar>
            <w:vAlign w:val="center"/>
            <w:hideMark/>
          </w:tcPr>
          <w:p w14:paraId="29E5FD27" w14:textId="77777777" w:rsidR="000A7E24" w:rsidRPr="00E5459C" w:rsidRDefault="000A7E24" w:rsidP="00526F88">
            <w:pPr>
              <w:spacing w:line="240" w:lineRule="auto"/>
              <w:ind w:firstLine="0"/>
              <w:jc w:val="center"/>
            </w:pPr>
            <w:r w:rsidRPr="00E5459C">
              <w:t>То же, до 25 %</w:t>
            </w:r>
          </w:p>
        </w:tc>
        <w:tc>
          <w:tcPr>
            <w:tcW w:w="699" w:type="pct"/>
            <w:tcMar>
              <w:left w:w="108" w:type="dxa"/>
              <w:right w:w="108" w:type="dxa"/>
            </w:tcMar>
            <w:vAlign w:val="center"/>
            <w:hideMark/>
          </w:tcPr>
          <w:p w14:paraId="772D9B01"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2BA06D66" w14:textId="77777777" w:rsidR="000A7E24" w:rsidRPr="00E5459C" w:rsidRDefault="000A7E24" w:rsidP="00526F88">
            <w:pPr>
              <w:spacing w:line="240" w:lineRule="auto"/>
              <w:ind w:firstLine="0"/>
              <w:jc w:val="center"/>
            </w:pPr>
            <w:r w:rsidRPr="00E5459C">
              <w:t>Выравнивание перегородок и укрепление их связей с конструкциями</w:t>
            </w:r>
          </w:p>
        </w:tc>
      </w:tr>
      <w:tr w:rsidR="0047050E" w:rsidRPr="00E5459C" w14:paraId="17500863" w14:textId="77777777" w:rsidTr="00526F88">
        <w:trPr>
          <w:jc w:val="center"/>
        </w:trPr>
        <w:tc>
          <w:tcPr>
            <w:tcW w:w="2290" w:type="pct"/>
            <w:tcMar>
              <w:left w:w="108" w:type="dxa"/>
              <w:right w:w="108" w:type="dxa"/>
            </w:tcMar>
            <w:vAlign w:val="center"/>
            <w:hideMark/>
          </w:tcPr>
          <w:p w14:paraId="25D69262" w14:textId="77777777" w:rsidR="000A7E24" w:rsidRPr="00E5459C" w:rsidRDefault="000A7E24" w:rsidP="00526F88">
            <w:pPr>
              <w:spacing w:line="240" w:lineRule="auto"/>
              <w:ind w:firstLine="0"/>
              <w:jc w:val="center"/>
            </w:pPr>
            <w:r w:rsidRPr="00E5459C">
              <w:t>Увлажнение древесины перегородок, поражение гнилью. Выпучивание перегородок в вертикальной плоскости</w:t>
            </w:r>
          </w:p>
        </w:tc>
        <w:tc>
          <w:tcPr>
            <w:tcW w:w="839" w:type="pct"/>
            <w:tcMar>
              <w:left w:w="108" w:type="dxa"/>
              <w:right w:w="108" w:type="dxa"/>
            </w:tcMar>
            <w:vAlign w:val="center"/>
            <w:hideMark/>
          </w:tcPr>
          <w:p w14:paraId="33BA7D1D" w14:textId="77777777" w:rsidR="000A7E24" w:rsidRPr="00E5459C" w:rsidRDefault="000A7E24" w:rsidP="00526F88">
            <w:pPr>
              <w:spacing w:line="240" w:lineRule="auto"/>
              <w:ind w:firstLine="0"/>
              <w:jc w:val="center"/>
            </w:pPr>
            <w:r w:rsidRPr="00E5459C">
              <w:t>То же, до 50 %</w:t>
            </w:r>
          </w:p>
        </w:tc>
        <w:tc>
          <w:tcPr>
            <w:tcW w:w="699" w:type="pct"/>
            <w:tcMar>
              <w:left w:w="108" w:type="dxa"/>
              <w:right w:w="108" w:type="dxa"/>
            </w:tcMar>
            <w:vAlign w:val="center"/>
            <w:hideMark/>
          </w:tcPr>
          <w:p w14:paraId="145E8E44"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0A847A2F" w14:textId="77777777" w:rsidR="000A7E24" w:rsidRPr="00E5459C" w:rsidRDefault="000A7E24" w:rsidP="00526F88">
            <w:pPr>
              <w:spacing w:line="240" w:lineRule="auto"/>
              <w:ind w:firstLine="0"/>
              <w:jc w:val="center"/>
            </w:pPr>
            <w:r w:rsidRPr="00E5459C">
              <w:t>Вывешивание и выравнивание перегородок, замена сгнившей обвязки и отдельных досок</w:t>
            </w:r>
          </w:p>
        </w:tc>
      </w:tr>
      <w:tr w:rsidR="0047050E" w:rsidRPr="00E5459C" w14:paraId="77EE56BC" w14:textId="77777777" w:rsidTr="00526F88">
        <w:trPr>
          <w:jc w:val="center"/>
        </w:trPr>
        <w:tc>
          <w:tcPr>
            <w:tcW w:w="2290" w:type="pct"/>
            <w:tcMar>
              <w:left w:w="108" w:type="dxa"/>
              <w:right w:w="108" w:type="dxa"/>
            </w:tcMar>
            <w:vAlign w:val="center"/>
            <w:hideMark/>
          </w:tcPr>
          <w:p w14:paraId="745E70FD" w14:textId="77777777" w:rsidR="000A7E24" w:rsidRPr="00E5459C" w:rsidRDefault="000A7E24" w:rsidP="00526F88">
            <w:pPr>
              <w:spacing w:line="240" w:lineRule="auto"/>
              <w:ind w:firstLine="0"/>
              <w:jc w:val="center"/>
            </w:pPr>
            <w:r w:rsidRPr="00E5459C">
              <w:t>Значительное поражение гнилью, жучком, перекосы и выпучивания, сквозные трещины</w:t>
            </w:r>
          </w:p>
        </w:tc>
        <w:tc>
          <w:tcPr>
            <w:tcW w:w="839" w:type="pct"/>
            <w:tcMar>
              <w:left w:w="108" w:type="dxa"/>
              <w:right w:w="108" w:type="dxa"/>
            </w:tcMar>
            <w:vAlign w:val="center"/>
            <w:hideMark/>
          </w:tcPr>
          <w:p w14:paraId="66218E7F" w14:textId="77777777" w:rsidR="000A7E24" w:rsidRPr="00E5459C" w:rsidRDefault="000A7E24" w:rsidP="00526F88">
            <w:pPr>
              <w:spacing w:line="240" w:lineRule="auto"/>
              <w:ind w:firstLine="0"/>
              <w:jc w:val="center"/>
            </w:pPr>
            <w:r w:rsidRPr="00E5459C">
              <w:t>–</w:t>
            </w:r>
          </w:p>
        </w:tc>
        <w:tc>
          <w:tcPr>
            <w:tcW w:w="699" w:type="pct"/>
            <w:tcMar>
              <w:left w:w="108" w:type="dxa"/>
              <w:right w:w="108" w:type="dxa"/>
            </w:tcMar>
            <w:vAlign w:val="center"/>
            <w:hideMark/>
          </w:tcPr>
          <w:p w14:paraId="30649041"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1CFED998" w14:textId="77777777" w:rsidR="000A7E24" w:rsidRPr="00E5459C" w:rsidRDefault="000A7E24" w:rsidP="00526F88">
            <w:pPr>
              <w:spacing w:line="240" w:lineRule="auto"/>
              <w:ind w:firstLine="0"/>
              <w:jc w:val="center"/>
            </w:pPr>
            <w:r w:rsidRPr="00E5459C">
              <w:t>Полная замена перегородок</w:t>
            </w:r>
          </w:p>
        </w:tc>
      </w:tr>
    </w:tbl>
    <w:p w14:paraId="0D82652F" w14:textId="77777777" w:rsidR="009863F3" w:rsidRPr="00E5459C" w:rsidRDefault="009863F3" w:rsidP="003116B0">
      <w:pPr>
        <w:shd w:val="clear" w:color="auto" w:fill="FFFFFF"/>
        <w:spacing w:line="240" w:lineRule="auto"/>
        <w:ind w:firstLine="0"/>
        <w:jc w:val="right"/>
        <w:rPr>
          <w:b/>
        </w:rPr>
      </w:pPr>
    </w:p>
    <w:p w14:paraId="5E706B5A" w14:textId="77777777" w:rsidR="000A7E24" w:rsidRPr="00E5459C" w:rsidRDefault="000A7E24" w:rsidP="003116B0">
      <w:pPr>
        <w:shd w:val="clear" w:color="auto" w:fill="FFFFFF"/>
        <w:spacing w:line="240" w:lineRule="auto"/>
        <w:ind w:firstLine="0"/>
        <w:jc w:val="right"/>
        <w:rPr>
          <w:b/>
        </w:rPr>
      </w:pPr>
      <w:r w:rsidRPr="00E5459C">
        <w:rPr>
          <w:b/>
        </w:rPr>
        <w:t>Таблица 23</w:t>
      </w:r>
    </w:p>
    <w:p w14:paraId="19D34D24" w14:textId="77777777" w:rsidR="000A7E24" w:rsidRPr="00E5459C" w:rsidRDefault="000A7E24" w:rsidP="003116B0">
      <w:pPr>
        <w:shd w:val="clear" w:color="auto" w:fill="FFFFFF"/>
        <w:spacing w:line="240" w:lineRule="auto"/>
        <w:ind w:firstLine="0"/>
        <w:jc w:val="center"/>
      </w:pPr>
      <w:r w:rsidRPr="00E5459C">
        <w:rPr>
          <w:b/>
          <w:bCs/>
        </w:rPr>
        <w:t>Перегородки деревянные, оштукатуренные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23277484" w14:textId="77777777" w:rsidTr="00526F88">
        <w:tc>
          <w:tcPr>
            <w:tcW w:w="2290" w:type="pct"/>
            <w:shd w:val="clear" w:color="auto" w:fill="F2F2F2" w:themeFill="background1" w:themeFillShade="F2"/>
            <w:tcMar>
              <w:left w:w="108" w:type="dxa"/>
              <w:right w:w="108" w:type="dxa"/>
            </w:tcMar>
            <w:vAlign w:val="center"/>
            <w:hideMark/>
          </w:tcPr>
          <w:p w14:paraId="5A4311B4"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5A0B05FF"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73F1FF25"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5D623C8"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56855C6" w14:textId="77777777" w:rsidTr="00526F88">
        <w:tc>
          <w:tcPr>
            <w:tcW w:w="2290" w:type="pct"/>
            <w:tcMar>
              <w:left w:w="108" w:type="dxa"/>
              <w:right w:w="108" w:type="dxa"/>
            </w:tcMar>
            <w:vAlign w:val="center"/>
            <w:hideMark/>
          </w:tcPr>
          <w:p w14:paraId="3BADC305" w14:textId="77777777" w:rsidR="000A7E24" w:rsidRPr="00E5459C" w:rsidRDefault="000A7E24" w:rsidP="00526F88">
            <w:pPr>
              <w:spacing w:line="240" w:lineRule="auto"/>
              <w:ind w:firstLine="0"/>
              <w:jc w:val="center"/>
            </w:pPr>
            <w:r w:rsidRPr="00E5459C">
              <w:t>Мелкие трещины и отслоение штукатурки местами</w:t>
            </w:r>
          </w:p>
        </w:tc>
        <w:tc>
          <w:tcPr>
            <w:tcW w:w="839" w:type="pct"/>
            <w:tcMar>
              <w:left w:w="108" w:type="dxa"/>
              <w:right w:w="108" w:type="dxa"/>
            </w:tcMar>
            <w:vAlign w:val="center"/>
            <w:hideMark/>
          </w:tcPr>
          <w:p w14:paraId="141F7335" w14:textId="77777777" w:rsidR="000A7E24" w:rsidRPr="00E5459C" w:rsidRDefault="000A7E24" w:rsidP="00526F88">
            <w:pPr>
              <w:spacing w:line="240" w:lineRule="auto"/>
              <w:ind w:firstLine="0"/>
              <w:jc w:val="center"/>
            </w:pPr>
            <w:r w:rsidRPr="00E5459C">
              <w:t>Повреждения на площади до 10 %</w:t>
            </w:r>
          </w:p>
        </w:tc>
        <w:tc>
          <w:tcPr>
            <w:tcW w:w="699" w:type="pct"/>
            <w:tcMar>
              <w:left w:w="108" w:type="dxa"/>
              <w:right w:w="108" w:type="dxa"/>
            </w:tcMar>
            <w:vAlign w:val="center"/>
            <w:hideMark/>
          </w:tcPr>
          <w:p w14:paraId="15936A4F"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53621910"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Ремонт штукатурки</w:t>
            </w:r>
          </w:p>
        </w:tc>
      </w:tr>
      <w:tr w:rsidR="0047050E" w:rsidRPr="00E5459C" w14:paraId="5EE9337C" w14:textId="77777777" w:rsidTr="00526F88">
        <w:tc>
          <w:tcPr>
            <w:tcW w:w="2290" w:type="pct"/>
            <w:tcMar>
              <w:left w:w="108" w:type="dxa"/>
              <w:right w:w="108" w:type="dxa"/>
            </w:tcMar>
            <w:vAlign w:val="center"/>
            <w:hideMark/>
          </w:tcPr>
          <w:p w14:paraId="3EAF7A66" w14:textId="77777777" w:rsidR="000A7E24" w:rsidRPr="00E5459C" w:rsidRDefault="000A7E24" w:rsidP="00526F88">
            <w:pPr>
              <w:spacing w:line="240" w:lineRule="auto"/>
              <w:ind w:firstLine="0"/>
              <w:jc w:val="center"/>
            </w:pPr>
            <w:r w:rsidRPr="00E5459C">
              <w:t>Ощутимая зыбкость, отклонение от вертикали, трещины в местах сопряжения со смежными конструкциями</w:t>
            </w:r>
          </w:p>
        </w:tc>
        <w:tc>
          <w:tcPr>
            <w:tcW w:w="839" w:type="pct"/>
            <w:tcMar>
              <w:left w:w="108" w:type="dxa"/>
              <w:right w:w="108" w:type="dxa"/>
            </w:tcMar>
            <w:vAlign w:val="center"/>
            <w:hideMark/>
          </w:tcPr>
          <w:p w14:paraId="6CF7836D" w14:textId="77777777" w:rsidR="000A7E24" w:rsidRPr="00E5459C" w:rsidRDefault="000A7E24" w:rsidP="00526F88">
            <w:pPr>
              <w:spacing w:line="240" w:lineRule="auto"/>
              <w:ind w:firstLine="0"/>
              <w:jc w:val="center"/>
            </w:pPr>
            <w:r w:rsidRPr="00E5459C">
              <w:t>Отклонение от вертикали до 1/100 высоты помещения</w:t>
            </w:r>
          </w:p>
        </w:tc>
        <w:tc>
          <w:tcPr>
            <w:tcW w:w="699" w:type="pct"/>
            <w:tcMar>
              <w:left w:w="108" w:type="dxa"/>
              <w:right w:w="108" w:type="dxa"/>
            </w:tcMar>
            <w:vAlign w:val="center"/>
            <w:hideMark/>
          </w:tcPr>
          <w:p w14:paraId="6E79EDC6"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56A3A476" w14:textId="77777777" w:rsidR="000A7E24" w:rsidRPr="00E5459C" w:rsidRDefault="000A7E24" w:rsidP="00526F88">
            <w:pPr>
              <w:spacing w:line="240" w:lineRule="auto"/>
              <w:ind w:firstLine="0"/>
              <w:jc w:val="center"/>
            </w:pPr>
            <w:r w:rsidRPr="00E5459C">
              <w:t>Выравнивание перегородок вертикальной плоскости и укрепление их связей со смежными конструкциями</w:t>
            </w:r>
          </w:p>
        </w:tc>
      </w:tr>
      <w:tr w:rsidR="0047050E" w:rsidRPr="00E5459C" w14:paraId="5DB5E821" w14:textId="77777777" w:rsidTr="00526F88">
        <w:tc>
          <w:tcPr>
            <w:tcW w:w="2290" w:type="pct"/>
            <w:tcMar>
              <w:left w:w="108" w:type="dxa"/>
              <w:right w:w="108" w:type="dxa"/>
            </w:tcMar>
            <w:vAlign w:val="center"/>
            <w:hideMark/>
          </w:tcPr>
          <w:p w14:paraId="3368F61D" w14:textId="77777777" w:rsidR="000A7E24" w:rsidRPr="00E5459C" w:rsidRDefault="000A7E24" w:rsidP="00526F88">
            <w:pPr>
              <w:spacing w:line="240" w:lineRule="auto"/>
              <w:ind w:firstLine="0"/>
              <w:jc w:val="center"/>
            </w:pPr>
            <w:r w:rsidRPr="00E5459C">
              <w:t>Глубокие трещины и зазоры в местах сопряжений со смежными конструкциями, диагональные трещины в штукатурном слое, выпучивание в вертикальной плоскости</w:t>
            </w:r>
          </w:p>
        </w:tc>
        <w:tc>
          <w:tcPr>
            <w:tcW w:w="839" w:type="pct"/>
            <w:tcMar>
              <w:left w:w="108" w:type="dxa"/>
              <w:right w:w="108" w:type="dxa"/>
            </w:tcMar>
            <w:vAlign w:val="center"/>
            <w:hideMark/>
          </w:tcPr>
          <w:p w14:paraId="5CB676BF" w14:textId="77777777" w:rsidR="000A7E24" w:rsidRPr="00E5459C" w:rsidRDefault="000A7E24" w:rsidP="00526F88">
            <w:pPr>
              <w:spacing w:line="240" w:lineRule="auto"/>
              <w:ind w:firstLine="0"/>
              <w:jc w:val="center"/>
            </w:pPr>
            <w:r w:rsidRPr="00E5459C">
              <w:t>Выпучивание до 1/100 длины деформированного участка</w:t>
            </w:r>
          </w:p>
        </w:tc>
        <w:tc>
          <w:tcPr>
            <w:tcW w:w="699" w:type="pct"/>
            <w:tcMar>
              <w:left w:w="108" w:type="dxa"/>
              <w:right w:w="108" w:type="dxa"/>
            </w:tcMar>
            <w:vAlign w:val="center"/>
            <w:hideMark/>
          </w:tcPr>
          <w:p w14:paraId="5EF670C6"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2F5151A5" w14:textId="77777777" w:rsidR="000A7E24" w:rsidRPr="00E5459C" w:rsidRDefault="000A7E24" w:rsidP="00526F88">
            <w:pPr>
              <w:spacing w:line="240" w:lineRule="auto"/>
              <w:ind w:firstLine="0"/>
              <w:jc w:val="center"/>
            </w:pPr>
            <w:r w:rsidRPr="00E5459C">
              <w:t>Вывешивание и выравнивание перегородок, смена подкладок и нижней обвязки</w:t>
            </w:r>
          </w:p>
        </w:tc>
      </w:tr>
      <w:tr w:rsidR="0047050E" w:rsidRPr="00E5459C" w14:paraId="0BF191F2" w14:textId="77777777" w:rsidTr="00526F88">
        <w:tc>
          <w:tcPr>
            <w:tcW w:w="2290" w:type="pct"/>
            <w:tcMar>
              <w:left w:w="108" w:type="dxa"/>
              <w:right w:w="108" w:type="dxa"/>
            </w:tcMar>
            <w:vAlign w:val="center"/>
            <w:hideMark/>
          </w:tcPr>
          <w:p w14:paraId="269714E1" w14:textId="77777777" w:rsidR="000A7E24" w:rsidRPr="00E5459C" w:rsidRDefault="000A7E24" w:rsidP="00526F88">
            <w:pPr>
              <w:spacing w:line="240" w:lineRule="auto"/>
              <w:ind w:firstLine="0"/>
              <w:jc w:val="center"/>
            </w:pPr>
            <w:r w:rsidRPr="00E5459C">
              <w:t>Сквозные продольные и диагональные трещины по всей поверхности, выпучивание, коробление и выпирание досок, следы увлажнения, поражение древесины гнилью, жучком</w:t>
            </w:r>
          </w:p>
        </w:tc>
        <w:tc>
          <w:tcPr>
            <w:tcW w:w="839" w:type="pct"/>
            <w:tcMar>
              <w:left w:w="108" w:type="dxa"/>
              <w:right w:w="108" w:type="dxa"/>
            </w:tcMar>
            <w:vAlign w:val="center"/>
            <w:hideMark/>
          </w:tcPr>
          <w:p w14:paraId="0D08BBE1" w14:textId="77777777" w:rsidR="000A7E24" w:rsidRPr="00E5459C" w:rsidRDefault="000A7E24" w:rsidP="00526F88">
            <w:pPr>
              <w:spacing w:line="240" w:lineRule="auto"/>
              <w:ind w:firstLine="0"/>
              <w:jc w:val="center"/>
            </w:pPr>
            <w:r w:rsidRPr="00E5459C">
              <w:t>–</w:t>
            </w:r>
          </w:p>
        </w:tc>
        <w:tc>
          <w:tcPr>
            <w:tcW w:w="699" w:type="pct"/>
            <w:tcMar>
              <w:left w:w="108" w:type="dxa"/>
              <w:right w:w="108" w:type="dxa"/>
            </w:tcMar>
            <w:vAlign w:val="center"/>
            <w:hideMark/>
          </w:tcPr>
          <w:p w14:paraId="231C6CCC"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1486A195" w14:textId="77777777" w:rsidR="000A7E24" w:rsidRPr="00E5459C" w:rsidRDefault="000A7E24" w:rsidP="00526F88">
            <w:pPr>
              <w:spacing w:line="240" w:lineRule="auto"/>
              <w:ind w:firstLine="0"/>
              <w:jc w:val="center"/>
            </w:pPr>
            <w:r w:rsidRPr="00E5459C">
              <w:t>Полная замена перегородок</w:t>
            </w:r>
          </w:p>
        </w:tc>
      </w:tr>
    </w:tbl>
    <w:p w14:paraId="4D78A8F6" w14:textId="77777777" w:rsidR="009863F3" w:rsidRPr="00E5459C" w:rsidRDefault="009863F3" w:rsidP="003116B0">
      <w:pPr>
        <w:shd w:val="clear" w:color="auto" w:fill="FFFFFF"/>
        <w:spacing w:line="240" w:lineRule="auto"/>
        <w:ind w:firstLine="0"/>
        <w:jc w:val="right"/>
        <w:rPr>
          <w:b/>
        </w:rPr>
      </w:pPr>
    </w:p>
    <w:p w14:paraId="28F6BA1D" w14:textId="77777777" w:rsidR="000A7E24" w:rsidRPr="00E5459C" w:rsidRDefault="000A7E24" w:rsidP="003116B0">
      <w:pPr>
        <w:shd w:val="clear" w:color="auto" w:fill="FFFFFF"/>
        <w:spacing w:line="240" w:lineRule="auto"/>
        <w:ind w:firstLine="0"/>
        <w:jc w:val="right"/>
        <w:rPr>
          <w:b/>
        </w:rPr>
      </w:pPr>
      <w:r w:rsidRPr="00E5459C">
        <w:rPr>
          <w:b/>
        </w:rPr>
        <w:t>Таблица 24</w:t>
      </w:r>
    </w:p>
    <w:p w14:paraId="1C4EAEB9" w14:textId="77777777" w:rsidR="000A7E24" w:rsidRPr="00E5459C" w:rsidRDefault="000A7E24" w:rsidP="003116B0">
      <w:pPr>
        <w:shd w:val="clear" w:color="auto" w:fill="FFFFFF"/>
        <w:spacing w:line="240" w:lineRule="auto"/>
        <w:ind w:firstLine="0"/>
        <w:jc w:val="center"/>
      </w:pPr>
      <w:r w:rsidRPr="00E5459C">
        <w:rPr>
          <w:b/>
          <w:bCs/>
        </w:rPr>
        <w:t>Перегородки гипсобетонные и шлакобетонные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084CB9EC" w14:textId="77777777" w:rsidTr="00526F88">
        <w:trPr>
          <w:jc w:val="center"/>
        </w:trPr>
        <w:tc>
          <w:tcPr>
            <w:tcW w:w="2290" w:type="pct"/>
            <w:shd w:val="clear" w:color="auto" w:fill="F2F2F2" w:themeFill="background1" w:themeFillShade="F2"/>
            <w:tcMar>
              <w:left w:w="108" w:type="dxa"/>
              <w:right w:w="108" w:type="dxa"/>
            </w:tcMar>
            <w:vAlign w:val="center"/>
            <w:hideMark/>
          </w:tcPr>
          <w:p w14:paraId="1191ADED"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1CCA11DA"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0F1B86E1"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E121F6F"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38D3F3BC" w14:textId="77777777" w:rsidTr="00526F88">
        <w:trPr>
          <w:jc w:val="center"/>
        </w:trPr>
        <w:tc>
          <w:tcPr>
            <w:tcW w:w="2290" w:type="pct"/>
            <w:tcMar>
              <w:left w:w="108" w:type="dxa"/>
              <w:right w:w="108" w:type="dxa"/>
            </w:tcMar>
            <w:vAlign w:val="center"/>
            <w:hideMark/>
          </w:tcPr>
          <w:p w14:paraId="028548FD" w14:textId="77777777" w:rsidR="000A7E24" w:rsidRPr="00E5459C" w:rsidRDefault="000A7E24" w:rsidP="00526F88">
            <w:pPr>
              <w:spacing w:line="240" w:lineRule="auto"/>
              <w:ind w:firstLine="0"/>
              <w:jc w:val="center"/>
            </w:pPr>
            <w:r w:rsidRPr="00E5459C">
              <w:t>Мелкие трещины в местах сопряжения перегородок с перекрытиями, редкие сколы</w:t>
            </w:r>
          </w:p>
        </w:tc>
        <w:tc>
          <w:tcPr>
            <w:tcW w:w="839" w:type="pct"/>
            <w:tcMar>
              <w:left w:w="108" w:type="dxa"/>
              <w:right w:w="108" w:type="dxa"/>
            </w:tcMar>
            <w:vAlign w:val="center"/>
            <w:hideMark/>
          </w:tcPr>
          <w:p w14:paraId="4E4DB281" w14:textId="77777777" w:rsidR="000A7E24" w:rsidRPr="00E5459C" w:rsidRDefault="000A7E24" w:rsidP="00526F88">
            <w:pPr>
              <w:spacing w:line="240" w:lineRule="auto"/>
              <w:ind w:firstLine="0"/>
              <w:jc w:val="center"/>
            </w:pPr>
            <w:r w:rsidRPr="00E5459C">
              <w:t>Ширина трещин до 2 мм. Площадь повреждений до 10 %</w:t>
            </w:r>
          </w:p>
        </w:tc>
        <w:tc>
          <w:tcPr>
            <w:tcW w:w="699" w:type="pct"/>
            <w:tcMar>
              <w:left w:w="108" w:type="dxa"/>
              <w:right w:w="108" w:type="dxa"/>
            </w:tcMar>
            <w:vAlign w:val="center"/>
            <w:hideMark/>
          </w:tcPr>
          <w:p w14:paraId="15C5D93B"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622B7929"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Уплотнение и заделка примыканий</w:t>
            </w:r>
          </w:p>
        </w:tc>
      </w:tr>
      <w:tr w:rsidR="0047050E" w:rsidRPr="00E5459C" w14:paraId="065AAA0E" w14:textId="77777777" w:rsidTr="00526F88">
        <w:trPr>
          <w:jc w:val="center"/>
        </w:trPr>
        <w:tc>
          <w:tcPr>
            <w:tcW w:w="2290" w:type="pct"/>
            <w:tcMar>
              <w:left w:w="108" w:type="dxa"/>
              <w:right w:w="108" w:type="dxa"/>
            </w:tcMar>
            <w:vAlign w:val="center"/>
            <w:hideMark/>
          </w:tcPr>
          <w:p w14:paraId="363A44F8" w14:textId="77777777" w:rsidR="000A7E24" w:rsidRPr="00E5459C" w:rsidRDefault="000A7E24" w:rsidP="00526F88">
            <w:pPr>
              <w:spacing w:line="240" w:lineRule="auto"/>
              <w:ind w:firstLine="0"/>
              <w:jc w:val="center"/>
            </w:pPr>
            <w:r w:rsidRPr="00E5459C">
              <w:t>Глубокие или сквозные трещины в местах сопряжений со смежными конструкциями</w:t>
            </w:r>
          </w:p>
        </w:tc>
        <w:tc>
          <w:tcPr>
            <w:tcW w:w="839" w:type="pct"/>
            <w:tcMar>
              <w:left w:w="108" w:type="dxa"/>
              <w:right w:w="108" w:type="dxa"/>
            </w:tcMar>
            <w:vAlign w:val="center"/>
            <w:hideMark/>
          </w:tcPr>
          <w:p w14:paraId="7474B77B" w14:textId="77777777" w:rsidR="000A7E24" w:rsidRPr="00E5459C" w:rsidRDefault="000A7E24" w:rsidP="00526F88">
            <w:pPr>
              <w:spacing w:line="240" w:lineRule="auto"/>
              <w:ind w:firstLine="0"/>
              <w:jc w:val="center"/>
            </w:pPr>
            <w:r w:rsidRPr="00E5459C">
              <w:t>Ширина трещин до 10 мм</w:t>
            </w:r>
          </w:p>
        </w:tc>
        <w:tc>
          <w:tcPr>
            <w:tcW w:w="699" w:type="pct"/>
            <w:tcMar>
              <w:left w:w="108" w:type="dxa"/>
              <w:right w:w="108" w:type="dxa"/>
            </w:tcMar>
            <w:vAlign w:val="center"/>
            <w:hideMark/>
          </w:tcPr>
          <w:p w14:paraId="3CAFDE46"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41EEEF2F" w14:textId="77777777" w:rsidR="000A7E24" w:rsidRPr="00E5459C" w:rsidRDefault="000A7E24" w:rsidP="00526F88">
            <w:pPr>
              <w:spacing w:line="240" w:lineRule="auto"/>
              <w:ind w:firstLine="0"/>
              <w:jc w:val="center"/>
            </w:pPr>
            <w:r w:rsidRPr="00E5459C">
              <w:t>Расчистка поверхности, заделка и расшивка трещин</w:t>
            </w:r>
          </w:p>
        </w:tc>
      </w:tr>
      <w:tr w:rsidR="0047050E" w:rsidRPr="00E5459C" w14:paraId="778DB6F2" w14:textId="77777777" w:rsidTr="00526F88">
        <w:trPr>
          <w:jc w:val="center"/>
        </w:trPr>
        <w:tc>
          <w:tcPr>
            <w:tcW w:w="2290" w:type="pct"/>
            <w:tcMar>
              <w:left w:w="108" w:type="dxa"/>
              <w:right w:w="108" w:type="dxa"/>
            </w:tcMar>
            <w:vAlign w:val="center"/>
            <w:hideMark/>
          </w:tcPr>
          <w:p w14:paraId="5F3A959A" w14:textId="77777777" w:rsidR="000A7E24" w:rsidRPr="00E5459C" w:rsidRDefault="000A7E24" w:rsidP="00526F88">
            <w:pPr>
              <w:spacing w:line="240" w:lineRule="auto"/>
              <w:ind w:firstLine="0"/>
              <w:jc w:val="center"/>
            </w:pPr>
            <w:r w:rsidRPr="00E5459C">
              <w:t>Выбоины и сколы, нарушения связей между отдельными плитами перегородок. Деформации каркаса</w:t>
            </w:r>
          </w:p>
        </w:tc>
        <w:tc>
          <w:tcPr>
            <w:tcW w:w="839" w:type="pct"/>
            <w:tcMar>
              <w:left w:w="108" w:type="dxa"/>
              <w:right w:w="108" w:type="dxa"/>
            </w:tcMar>
            <w:vAlign w:val="center"/>
            <w:hideMark/>
          </w:tcPr>
          <w:p w14:paraId="658A2FD3" w14:textId="77777777" w:rsidR="000A7E24" w:rsidRPr="00E5459C" w:rsidRDefault="000A7E24" w:rsidP="00526F88">
            <w:pPr>
              <w:spacing w:line="240" w:lineRule="auto"/>
              <w:ind w:firstLine="0"/>
              <w:jc w:val="center"/>
            </w:pPr>
            <w:r w:rsidRPr="00E5459C">
              <w:t>Площадь повреждений до 50 %</w:t>
            </w:r>
          </w:p>
        </w:tc>
        <w:tc>
          <w:tcPr>
            <w:tcW w:w="699" w:type="pct"/>
            <w:tcMar>
              <w:left w:w="108" w:type="dxa"/>
              <w:right w:w="108" w:type="dxa"/>
            </w:tcMar>
            <w:vAlign w:val="center"/>
            <w:hideMark/>
          </w:tcPr>
          <w:p w14:paraId="0159ADAA"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6867F778" w14:textId="77777777" w:rsidR="000A7E24" w:rsidRPr="00E5459C" w:rsidRDefault="000A7E24" w:rsidP="00526F88">
            <w:pPr>
              <w:spacing w:line="240" w:lineRule="auto"/>
              <w:ind w:firstLine="0"/>
              <w:jc w:val="center"/>
            </w:pPr>
            <w:r w:rsidRPr="00E5459C">
              <w:t>Заделка выбоин и сколов, укрепление отдельных плит и примыканий к наружным стенам. Ремонт каркаса</w:t>
            </w:r>
          </w:p>
        </w:tc>
      </w:tr>
      <w:tr w:rsidR="0047050E" w:rsidRPr="00E5459C" w14:paraId="32AD8D56" w14:textId="77777777" w:rsidTr="00526F88">
        <w:trPr>
          <w:jc w:val="center"/>
        </w:trPr>
        <w:tc>
          <w:tcPr>
            <w:tcW w:w="2290" w:type="pct"/>
            <w:tcMar>
              <w:left w:w="108" w:type="dxa"/>
              <w:right w:w="108" w:type="dxa"/>
            </w:tcMar>
            <w:vAlign w:val="center"/>
            <w:hideMark/>
          </w:tcPr>
          <w:p w14:paraId="12B04CFD" w14:textId="77777777" w:rsidR="000A7E24" w:rsidRPr="00E5459C" w:rsidRDefault="000A7E24" w:rsidP="00526F88">
            <w:pPr>
              <w:spacing w:line="240" w:lineRule="auto"/>
              <w:ind w:firstLine="0"/>
              <w:jc w:val="center"/>
            </w:pPr>
            <w:r w:rsidRPr="00E5459C">
              <w:t>Массовые трещины в плитах перегородок, большие выпучивания и заметные отклонения от вертикали</w:t>
            </w:r>
          </w:p>
        </w:tc>
        <w:tc>
          <w:tcPr>
            <w:tcW w:w="839" w:type="pct"/>
            <w:tcMar>
              <w:left w:w="108" w:type="dxa"/>
              <w:right w:w="108" w:type="dxa"/>
            </w:tcMar>
            <w:vAlign w:val="center"/>
            <w:hideMark/>
          </w:tcPr>
          <w:p w14:paraId="10864F1E" w14:textId="77777777" w:rsidR="000A7E24" w:rsidRPr="00E5459C" w:rsidRDefault="000A7E24" w:rsidP="00526F88">
            <w:pPr>
              <w:spacing w:line="240" w:lineRule="auto"/>
              <w:ind w:firstLine="0"/>
              <w:jc w:val="center"/>
            </w:pPr>
            <w:r w:rsidRPr="00E5459C">
              <w:t>Отклонение от вертикали более 1/100 высоты помещения</w:t>
            </w:r>
          </w:p>
        </w:tc>
        <w:tc>
          <w:tcPr>
            <w:tcW w:w="699" w:type="pct"/>
            <w:tcMar>
              <w:left w:w="108" w:type="dxa"/>
              <w:right w:w="108" w:type="dxa"/>
            </w:tcMar>
            <w:vAlign w:val="center"/>
            <w:hideMark/>
          </w:tcPr>
          <w:p w14:paraId="0B95F723"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1336A6E6" w14:textId="77777777" w:rsidR="000A7E24" w:rsidRPr="00E5459C" w:rsidRDefault="000A7E24" w:rsidP="00526F88">
            <w:pPr>
              <w:spacing w:line="240" w:lineRule="auto"/>
              <w:ind w:firstLine="0"/>
              <w:jc w:val="center"/>
            </w:pPr>
            <w:r w:rsidRPr="00E5459C">
              <w:t>Полная замена перегородок</w:t>
            </w:r>
          </w:p>
        </w:tc>
      </w:tr>
    </w:tbl>
    <w:p w14:paraId="4713F688" w14:textId="77777777" w:rsidR="009863F3" w:rsidRPr="00E5459C" w:rsidRDefault="009863F3" w:rsidP="003116B0">
      <w:pPr>
        <w:shd w:val="clear" w:color="auto" w:fill="FFFFFF"/>
        <w:spacing w:line="240" w:lineRule="auto"/>
        <w:ind w:firstLine="0"/>
        <w:jc w:val="right"/>
        <w:rPr>
          <w:b/>
        </w:rPr>
      </w:pPr>
    </w:p>
    <w:p w14:paraId="63E59486" w14:textId="77777777" w:rsidR="000A7E24" w:rsidRPr="00E5459C" w:rsidRDefault="000A7E24" w:rsidP="003116B0">
      <w:pPr>
        <w:shd w:val="clear" w:color="auto" w:fill="FFFFFF"/>
        <w:spacing w:line="240" w:lineRule="auto"/>
        <w:ind w:firstLine="0"/>
        <w:jc w:val="right"/>
        <w:rPr>
          <w:b/>
        </w:rPr>
      </w:pPr>
      <w:r w:rsidRPr="00E5459C">
        <w:rPr>
          <w:b/>
        </w:rPr>
        <w:t>Таблица 25</w:t>
      </w:r>
    </w:p>
    <w:p w14:paraId="797FBFB4" w14:textId="77777777" w:rsidR="000A7E24" w:rsidRPr="00E5459C" w:rsidRDefault="000A7E24" w:rsidP="003116B0">
      <w:pPr>
        <w:shd w:val="clear" w:color="auto" w:fill="FFFFFF"/>
        <w:spacing w:line="240" w:lineRule="auto"/>
        <w:ind w:firstLine="0"/>
        <w:jc w:val="center"/>
      </w:pPr>
      <w:r w:rsidRPr="00E5459C">
        <w:rPr>
          <w:b/>
          <w:bCs/>
        </w:rPr>
        <w:t>Перегородки фибролитовые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07FA8614" w14:textId="77777777" w:rsidTr="00526F88">
        <w:trPr>
          <w:jc w:val="center"/>
        </w:trPr>
        <w:tc>
          <w:tcPr>
            <w:tcW w:w="2290" w:type="pct"/>
            <w:shd w:val="clear" w:color="auto" w:fill="F2F2F2" w:themeFill="background1" w:themeFillShade="F2"/>
            <w:tcMar>
              <w:left w:w="108" w:type="dxa"/>
              <w:right w:w="108" w:type="dxa"/>
            </w:tcMar>
            <w:vAlign w:val="center"/>
            <w:hideMark/>
          </w:tcPr>
          <w:p w14:paraId="34EA533A"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1C87B535"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1D3F83A1"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8A97502"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1E799F03" w14:textId="77777777" w:rsidTr="00526F88">
        <w:trPr>
          <w:jc w:val="center"/>
        </w:trPr>
        <w:tc>
          <w:tcPr>
            <w:tcW w:w="2290" w:type="pct"/>
            <w:tcMar>
              <w:left w:w="108" w:type="dxa"/>
              <w:right w:w="108" w:type="dxa"/>
            </w:tcMar>
            <w:vAlign w:val="center"/>
            <w:hideMark/>
          </w:tcPr>
          <w:p w14:paraId="30F65128" w14:textId="77777777" w:rsidR="000A7E24" w:rsidRPr="00E5459C" w:rsidRDefault="000A7E24" w:rsidP="00526F88">
            <w:pPr>
              <w:spacing w:line="240" w:lineRule="auto"/>
              <w:ind w:firstLine="0"/>
              <w:jc w:val="center"/>
            </w:pPr>
            <w:r w:rsidRPr="00E5459C">
              <w:t>Мелкие трещины и редкие сколы</w:t>
            </w:r>
          </w:p>
        </w:tc>
        <w:tc>
          <w:tcPr>
            <w:tcW w:w="839" w:type="pct"/>
            <w:tcMar>
              <w:left w:w="108" w:type="dxa"/>
              <w:right w:w="108" w:type="dxa"/>
            </w:tcMar>
            <w:vAlign w:val="center"/>
            <w:hideMark/>
          </w:tcPr>
          <w:p w14:paraId="74944598" w14:textId="77777777" w:rsidR="000A7E24" w:rsidRPr="00E5459C" w:rsidRDefault="000A7E24" w:rsidP="00526F88">
            <w:pPr>
              <w:spacing w:line="240" w:lineRule="auto"/>
              <w:ind w:firstLine="0"/>
              <w:jc w:val="center"/>
            </w:pPr>
            <w:r w:rsidRPr="00E5459C">
              <w:t>Площадь повреждений до 10 %</w:t>
            </w:r>
          </w:p>
        </w:tc>
        <w:tc>
          <w:tcPr>
            <w:tcW w:w="699" w:type="pct"/>
            <w:tcMar>
              <w:left w:w="108" w:type="dxa"/>
              <w:right w:w="108" w:type="dxa"/>
            </w:tcMar>
            <w:vAlign w:val="center"/>
            <w:hideMark/>
          </w:tcPr>
          <w:p w14:paraId="773EBECB"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3D2A6536" w14:textId="77777777" w:rsidR="000A7E24" w:rsidRPr="00E5459C" w:rsidRDefault="000A7E24" w:rsidP="00526F88">
            <w:pPr>
              <w:spacing w:line="240" w:lineRule="auto"/>
              <w:ind w:firstLine="0"/>
              <w:jc w:val="center"/>
            </w:pPr>
            <w:r w:rsidRPr="00E5459C">
              <w:t>Заделка трещин и сколов</w:t>
            </w:r>
          </w:p>
        </w:tc>
      </w:tr>
      <w:tr w:rsidR="0047050E" w:rsidRPr="00E5459C" w14:paraId="056B41A1" w14:textId="77777777" w:rsidTr="00526F88">
        <w:trPr>
          <w:jc w:val="center"/>
        </w:trPr>
        <w:tc>
          <w:tcPr>
            <w:tcW w:w="2290" w:type="pct"/>
            <w:tcMar>
              <w:left w:w="108" w:type="dxa"/>
              <w:right w:w="108" w:type="dxa"/>
            </w:tcMar>
            <w:vAlign w:val="center"/>
            <w:hideMark/>
          </w:tcPr>
          <w:p w14:paraId="3AD5FA20" w14:textId="77777777" w:rsidR="000A7E24" w:rsidRPr="00E5459C" w:rsidRDefault="000A7E24" w:rsidP="00526F88">
            <w:pPr>
              <w:spacing w:line="240" w:lineRule="auto"/>
              <w:ind w:firstLine="0"/>
              <w:jc w:val="center"/>
            </w:pPr>
            <w:r w:rsidRPr="00E5459C">
              <w:t>Ощутимая зыбкость перегородок, трещины между плитами и в местах сопряжения плит со стойками каркаса</w:t>
            </w:r>
          </w:p>
        </w:tc>
        <w:tc>
          <w:tcPr>
            <w:tcW w:w="839" w:type="pct"/>
            <w:tcMar>
              <w:left w:w="108" w:type="dxa"/>
              <w:right w:w="108" w:type="dxa"/>
            </w:tcMar>
            <w:vAlign w:val="center"/>
            <w:hideMark/>
          </w:tcPr>
          <w:p w14:paraId="3DE974C4" w14:textId="77777777" w:rsidR="000A7E24" w:rsidRPr="00E5459C" w:rsidRDefault="000A7E24" w:rsidP="00526F88">
            <w:pPr>
              <w:spacing w:line="240" w:lineRule="auto"/>
              <w:ind w:firstLine="0"/>
              <w:jc w:val="center"/>
            </w:pPr>
            <w:r w:rsidRPr="00E5459C">
              <w:t>–</w:t>
            </w:r>
          </w:p>
        </w:tc>
        <w:tc>
          <w:tcPr>
            <w:tcW w:w="699" w:type="pct"/>
            <w:tcMar>
              <w:left w:w="108" w:type="dxa"/>
              <w:right w:w="108" w:type="dxa"/>
            </w:tcMar>
            <w:vAlign w:val="center"/>
            <w:hideMark/>
          </w:tcPr>
          <w:p w14:paraId="4031668F"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4238503E" w14:textId="77777777" w:rsidR="000A7E24" w:rsidRPr="00E5459C" w:rsidRDefault="000A7E24" w:rsidP="00526F88">
            <w:pPr>
              <w:spacing w:line="240" w:lineRule="auto"/>
              <w:ind w:firstLine="0"/>
              <w:jc w:val="center"/>
            </w:pPr>
            <w:r w:rsidRPr="00E5459C">
              <w:t>Укрепление плит перегородок</w:t>
            </w:r>
          </w:p>
        </w:tc>
      </w:tr>
      <w:tr w:rsidR="0047050E" w:rsidRPr="00E5459C" w14:paraId="3B86D179" w14:textId="77777777" w:rsidTr="00526F88">
        <w:trPr>
          <w:jc w:val="center"/>
        </w:trPr>
        <w:tc>
          <w:tcPr>
            <w:tcW w:w="2290" w:type="pct"/>
            <w:tcMar>
              <w:left w:w="108" w:type="dxa"/>
              <w:right w:w="108" w:type="dxa"/>
            </w:tcMar>
            <w:vAlign w:val="center"/>
            <w:hideMark/>
          </w:tcPr>
          <w:p w14:paraId="7EC16E90" w14:textId="77777777" w:rsidR="000A7E24" w:rsidRPr="00E5459C" w:rsidRDefault="000A7E24" w:rsidP="00526F88">
            <w:pPr>
              <w:spacing w:line="240" w:lineRule="auto"/>
              <w:ind w:firstLine="0"/>
              <w:jc w:val="center"/>
            </w:pPr>
            <w:r w:rsidRPr="00E5459C">
              <w:t>Выпучивание и выпадение отдельных плит, заметные отклонения от вертикали; сквозные трещины в местах сопряжения со смежными конструкциями; поражение гнилью</w:t>
            </w:r>
          </w:p>
        </w:tc>
        <w:tc>
          <w:tcPr>
            <w:tcW w:w="839" w:type="pct"/>
            <w:tcMar>
              <w:left w:w="108" w:type="dxa"/>
              <w:right w:w="108" w:type="dxa"/>
            </w:tcMar>
            <w:vAlign w:val="center"/>
            <w:hideMark/>
          </w:tcPr>
          <w:p w14:paraId="5DBB898A" w14:textId="77777777" w:rsidR="000A7E24" w:rsidRPr="00E5459C" w:rsidRDefault="000A7E24" w:rsidP="00526F88">
            <w:pPr>
              <w:spacing w:line="240" w:lineRule="auto"/>
              <w:ind w:firstLine="0"/>
              <w:jc w:val="center"/>
            </w:pPr>
            <w:r w:rsidRPr="00E5459C">
              <w:t>Отклонения от вертикали до 1/100 высоты помещения</w:t>
            </w:r>
          </w:p>
        </w:tc>
        <w:tc>
          <w:tcPr>
            <w:tcW w:w="699" w:type="pct"/>
            <w:tcMar>
              <w:left w:w="108" w:type="dxa"/>
              <w:right w:w="108" w:type="dxa"/>
            </w:tcMar>
            <w:vAlign w:val="center"/>
            <w:hideMark/>
          </w:tcPr>
          <w:p w14:paraId="7E985D74"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364621AE" w14:textId="77777777" w:rsidR="000A7E24" w:rsidRPr="00E5459C" w:rsidRDefault="000A7E24" w:rsidP="00526F88">
            <w:pPr>
              <w:spacing w:line="240" w:lineRule="auto"/>
              <w:ind w:firstLine="0"/>
              <w:jc w:val="center"/>
            </w:pPr>
            <w:r w:rsidRPr="00E5459C">
              <w:t>Переборка перегородок с добавлением новых материалов</w:t>
            </w:r>
          </w:p>
        </w:tc>
      </w:tr>
      <w:tr w:rsidR="0047050E" w:rsidRPr="00E5459C" w14:paraId="2BF475BB" w14:textId="77777777" w:rsidTr="00526F88">
        <w:trPr>
          <w:jc w:val="center"/>
        </w:trPr>
        <w:tc>
          <w:tcPr>
            <w:tcW w:w="2290" w:type="pct"/>
            <w:tcMar>
              <w:left w:w="108" w:type="dxa"/>
              <w:right w:w="108" w:type="dxa"/>
            </w:tcMar>
            <w:vAlign w:val="center"/>
            <w:hideMark/>
          </w:tcPr>
          <w:p w14:paraId="3E1EF0D0" w14:textId="77777777" w:rsidR="000A7E24" w:rsidRPr="00E5459C" w:rsidRDefault="000A7E24" w:rsidP="00526F88">
            <w:pPr>
              <w:spacing w:line="240" w:lineRule="auto"/>
              <w:ind w:firstLine="0"/>
              <w:jc w:val="center"/>
            </w:pPr>
            <w:r w:rsidRPr="00E5459C">
              <w:t>Разрушение плит, горизонтальные и вертикальные деформации перегородок, отклонения от вертикали, поражение гнилью, деформации и местные разрушения каркаса перегородок</w:t>
            </w:r>
          </w:p>
        </w:tc>
        <w:tc>
          <w:tcPr>
            <w:tcW w:w="839" w:type="pct"/>
            <w:tcMar>
              <w:left w:w="108" w:type="dxa"/>
              <w:right w:w="108" w:type="dxa"/>
            </w:tcMar>
            <w:vAlign w:val="center"/>
            <w:hideMark/>
          </w:tcPr>
          <w:p w14:paraId="44093DF2" w14:textId="77777777" w:rsidR="000A7E24" w:rsidRPr="00E5459C" w:rsidRDefault="000A7E24" w:rsidP="00526F88">
            <w:pPr>
              <w:spacing w:line="240" w:lineRule="auto"/>
              <w:ind w:firstLine="0"/>
              <w:jc w:val="center"/>
            </w:pPr>
            <w:r w:rsidRPr="00E5459C">
              <w:t>–</w:t>
            </w:r>
          </w:p>
        </w:tc>
        <w:tc>
          <w:tcPr>
            <w:tcW w:w="699" w:type="pct"/>
            <w:tcMar>
              <w:left w:w="108" w:type="dxa"/>
              <w:right w:w="108" w:type="dxa"/>
            </w:tcMar>
            <w:vAlign w:val="center"/>
            <w:hideMark/>
          </w:tcPr>
          <w:p w14:paraId="319A3359"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03B0AD49" w14:textId="77777777" w:rsidR="000A7E24" w:rsidRPr="00E5459C" w:rsidRDefault="000A7E24" w:rsidP="00526F88">
            <w:pPr>
              <w:spacing w:line="240" w:lineRule="auto"/>
              <w:ind w:firstLine="0"/>
              <w:jc w:val="center"/>
            </w:pPr>
            <w:r w:rsidRPr="00E5459C">
              <w:t>Полная замена перегородок</w:t>
            </w:r>
          </w:p>
        </w:tc>
      </w:tr>
    </w:tbl>
    <w:p w14:paraId="5C5540DA" w14:textId="77777777" w:rsidR="000A7E24" w:rsidRPr="00E5459C" w:rsidRDefault="000A7E24" w:rsidP="003116B0">
      <w:pPr>
        <w:pStyle w:val="2"/>
        <w:shd w:val="clear" w:color="auto" w:fill="FFFFFF"/>
        <w:spacing w:before="0" w:after="0"/>
        <w:rPr>
          <w:rFonts w:ascii="Times New Roman" w:hAnsi="Times New Roman"/>
          <w:sz w:val="18"/>
          <w:szCs w:val="18"/>
          <w:u w:val="single"/>
        </w:rPr>
      </w:pPr>
      <w:bookmarkStart w:id="29" w:name="i216585"/>
      <w:r w:rsidRPr="00E5459C">
        <w:rPr>
          <w:rFonts w:ascii="Times New Roman" w:hAnsi="Times New Roman"/>
          <w:sz w:val="18"/>
          <w:szCs w:val="18"/>
          <w:u w:val="single"/>
        </w:rPr>
        <w:lastRenderedPageBreak/>
        <w:t>Перекрытия</w:t>
      </w:r>
      <w:bookmarkEnd w:id="29"/>
    </w:p>
    <w:p w14:paraId="4DA5D4B2" w14:textId="77777777" w:rsidR="000A7E24" w:rsidRPr="00E5459C" w:rsidRDefault="000A7E24" w:rsidP="003116B0">
      <w:pPr>
        <w:shd w:val="clear" w:color="auto" w:fill="FFFFFF"/>
        <w:spacing w:line="240" w:lineRule="auto"/>
        <w:ind w:firstLine="0"/>
        <w:jc w:val="right"/>
        <w:rPr>
          <w:b/>
        </w:rPr>
      </w:pPr>
      <w:r w:rsidRPr="00E5459C">
        <w:rPr>
          <w:b/>
        </w:rPr>
        <w:t>Таблица 26</w:t>
      </w:r>
    </w:p>
    <w:p w14:paraId="6DDD80E9" w14:textId="77777777" w:rsidR="000A7E24" w:rsidRPr="00E5459C" w:rsidRDefault="000A7E24" w:rsidP="003116B0">
      <w:pPr>
        <w:shd w:val="clear" w:color="auto" w:fill="FFFFFF"/>
        <w:spacing w:line="240" w:lineRule="auto"/>
        <w:ind w:firstLine="0"/>
        <w:jc w:val="center"/>
      </w:pPr>
      <w:r w:rsidRPr="00E5459C">
        <w:rPr>
          <w:b/>
          <w:bCs/>
        </w:rPr>
        <w:t>Перекрытия деревянные неоштукатуренные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7D5116CF" w14:textId="77777777" w:rsidTr="00526F88">
        <w:trPr>
          <w:jc w:val="center"/>
        </w:trPr>
        <w:tc>
          <w:tcPr>
            <w:tcW w:w="2290" w:type="pct"/>
            <w:shd w:val="clear" w:color="auto" w:fill="F2F2F2" w:themeFill="background1" w:themeFillShade="F2"/>
            <w:tcMar>
              <w:left w:w="108" w:type="dxa"/>
              <w:right w:w="108" w:type="dxa"/>
            </w:tcMar>
            <w:vAlign w:val="center"/>
            <w:hideMark/>
          </w:tcPr>
          <w:p w14:paraId="65A75916"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6011974D"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1DE65DE9"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9AD6D91"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44EB27C3" w14:textId="77777777" w:rsidTr="00526F88">
        <w:trPr>
          <w:jc w:val="center"/>
        </w:trPr>
        <w:tc>
          <w:tcPr>
            <w:tcW w:w="2290" w:type="pct"/>
            <w:tcMar>
              <w:left w:w="108" w:type="dxa"/>
              <w:right w:w="108" w:type="dxa"/>
            </w:tcMar>
            <w:vAlign w:val="center"/>
            <w:hideMark/>
          </w:tcPr>
          <w:p w14:paraId="2AE4F9D0" w14:textId="77777777" w:rsidR="000A7E24" w:rsidRPr="00E5459C" w:rsidRDefault="000A7E24" w:rsidP="00526F88">
            <w:pPr>
              <w:spacing w:line="240" w:lineRule="auto"/>
              <w:ind w:firstLine="0"/>
              <w:jc w:val="center"/>
            </w:pPr>
            <w:r w:rsidRPr="00E5459C">
              <w:t>Зазоры и щели между досками наката, прогибы балок и настилов</w:t>
            </w:r>
          </w:p>
        </w:tc>
        <w:tc>
          <w:tcPr>
            <w:tcW w:w="839" w:type="pct"/>
            <w:tcMar>
              <w:left w:w="108" w:type="dxa"/>
              <w:right w:w="108" w:type="dxa"/>
            </w:tcMar>
            <w:vAlign w:val="center"/>
            <w:hideMark/>
          </w:tcPr>
          <w:p w14:paraId="2D5068B8" w14:textId="77777777" w:rsidR="000A7E24" w:rsidRPr="00E5459C" w:rsidRDefault="000A7E24" w:rsidP="00526F88">
            <w:pPr>
              <w:spacing w:line="240" w:lineRule="auto"/>
              <w:ind w:firstLine="0"/>
              <w:jc w:val="center"/>
            </w:pPr>
            <w:r w:rsidRPr="00E5459C">
              <w:t>Прогибы балок и настилов до 1/150 пролета</w:t>
            </w:r>
          </w:p>
        </w:tc>
        <w:tc>
          <w:tcPr>
            <w:tcW w:w="699" w:type="pct"/>
            <w:tcMar>
              <w:left w:w="108" w:type="dxa"/>
              <w:right w:w="108" w:type="dxa"/>
            </w:tcMar>
            <w:vAlign w:val="center"/>
            <w:hideMark/>
          </w:tcPr>
          <w:p w14:paraId="00CE319D" w14:textId="77777777" w:rsidR="000A7E24" w:rsidRPr="00E5459C" w:rsidRDefault="000A7E24" w:rsidP="00526F88">
            <w:pPr>
              <w:spacing w:line="240" w:lineRule="auto"/>
              <w:ind w:firstLine="0"/>
              <w:jc w:val="center"/>
            </w:pPr>
            <w:r w:rsidRPr="00E5459C">
              <w:t>0-40</w:t>
            </w:r>
          </w:p>
        </w:tc>
        <w:tc>
          <w:tcPr>
            <w:tcW w:w="1171" w:type="pct"/>
            <w:tcMar>
              <w:left w:w="108" w:type="dxa"/>
              <w:right w:w="108" w:type="dxa"/>
            </w:tcMar>
            <w:vAlign w:val="center"/>
            <w:hideMark/>
          </w:tcPr>
          <w:p w14:paraId="0152148D" w14:textId="77777777" w:rsidR="000A7E24" w:rsidRPr="00E5459C" w:rsidRDefault="000A7E24" w:rsidP="00526F88">
            <w:pPr>
              <w:spacing w:line="240" w:lineRule="auto"/>
              <w:ind w:firstLine="0"/>
              <w:jc w:val="center"/>
            </w:pPr>
            <w:r w:rsidRPr="00E5459C">
              <w:t>Заделка щелей и зазоров. Усиление балок местами</w:t>
            </w:r>
          </w:p>
        </w:tc>
      </w:tr>
      <w:tr w:rsidR="0047050E" w:rsidRPr="00E5459C" w14:paraId="2CACEBE9" w14:textId="77777777" w:rsidTr="00526F88">
        <w:trPr>
          <w:jc w:val="center"/>
        </w:trPr>
        <w:tc>
          <w:tcPr>
            <w:tcW w:w="2290" w:type="pct"/>
            <w:tcMar>
              <w:left w:w="108" w:type="dxa"/>
              <w:right w:w="108" w:type="dxa"/>
            </w:tcMar>
            <w:vAlign w:val="center"/>
            <w:hideMark/>
          </w:tcPr>
          <w:p w14:paraId="0C612E35" w14:textId="77777777" w:rsidR="000A7E24" w:rsidRPr="00E5459C" w:rsidRDefault="000A7E24" w:rsidP="00526F88">
            <w:pPr>
              <w:spacing w:line="240" w:lineRule="auto"/>
              <w:ind w:firstLine="0"/>
              <w:jc w:val="center"/>
            </w:pPr>
            <w:r w:rsidRPr="00E5459C">
              <w:t>Поражение верхних слоев древесины грибком, небольшие трещины, частичное скалывание в узлах соединений балок с настилом, прогиб балок и прогонов</w:t>
            </w:r>
          </w:p>
        </w:tc>
        <w:tc>
          <w:tcPr>
            <w:tcW w:w="839" w:type="pct"/>
            <w:tcMar>
              <w:left w:w="108" w:type="dxa"/>
              <w:right w:w="108" w:type="dxa"/>
            </w:tcMar>
            <w:vAlign w:val="center"/>
            <w:hideMark/>
          </w:tcPr>
          <w:p w14:paraId="073661A0" w14:textId="77777777" w:rsidR="000A7E24" w:rsidRPr="00E5459C" w:rsidRDefault="000A7E24" w:rsidP="00526F88">
            <w:pPr>
              <w:spacing w:line="240" w:lineRule="auto"/>
              <w:ind w:firstLine="0"/>
              <w:jc w:val="center"/>
            </w:pPr>
            <w:r w:rsidRPr="00E5459C">
              <w:t>Поражение гнилью на площади до 10 %. Прогиб балок и прогонов до 1/100 пролета</w:t>
            </w:r>
          </w:p>
        </w:tc>
        <w:tc>
          <w:tcPr>
            <w:tcW w:w="699" w:type="pct"/>
            <w:tcMar>
              <w:left w:w="108" w:type="dxa"/>
              <w:right w:w="108" w:type="dxa"/>
            </w:tcMar>
            <w:vAlign w:val="center"/>
            <w:hideMark/>
          </w:tcPr>
          <w:p w14:paraId="4C4BFDB5"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1A50E6A4" w14:textId="77777777" w:rsidR="000A7E24" w:rsidRPr="00E5459C" w:rsidRDefault="000A7E24" w:rsidP="00526F88">
            <w:pPr>
              <w:spacing w:line="240" w:lineRule="auto"/>
              <w:ind w:firstLine="0"/>
              <w:jc w:val="center"/>
            </w:pPr>
            <w:r w:rsidRPr="00E5459C">
              <w:t>Усиление балок; разборка и ремонт части перекрытия</w:t>
            </w:r>
          </w:p>
        </w:tc>
      </w:tr>
      <w:tr w:rsidR="0047050E" w:rsidRPr="00E5459C" w14:paraId="46E66D9E" w14:textId="77777777" w:rsidTr="00526F88">
        <w:trPr>
          <w:jc w:val="center"/>
        </w:trPr>
        <w:tc>
          <w:tcPr>
            <w:tcW w:w="2290" w:type="pct"/>
            <w:tcMar>
              <w:left w:w="108" w:type="dxa"/>
              <w:right w:w="108" w:type="dxa"/>
            </w:tcMar>
            <w:vAlign w:val="center"/>
            <w:hideMark/>
          </w:tcPr>
          <w:p w14:paraId="00E30451" w14:textId="77777777" w:rsidR="000A7E24" w:rsidRPr="00E5459C" w:rsidRDefault="000A7E24" w:rsidP="00526F88">
            <w:pPr>
              <w:spacing w:line="240" w:lineRule="auto"/>
              <w:ind w:firstLine="0"/>
              <w:jc w:val="center"/>
            </w:pPr>
            <w:r w:rsidRPr="00E5459C">
              <w:t>Сильное поражение древесины гнилью, появление продольных и поперечных трещин, расслоение древесины, полное или частичное скалывание в узлах соединений балок, прогиб балок и прогонов</w:t>
            </w:r>
          </w:p>
        </w:tc>
        <w:tc>
          <w:tcPr>
            <w:tcW w:w="839" w:type="pct"/>
            <w:tcMar>
              <w:left w:w="108" w:type="dxa"/>
              <w:right w:w="108" w:type="dxa"/>
            </w:tcMar>
            <w:vAlign w:val="center"/>
            <w:hideMark/>
          </w:tcPr>
          <w:p w14:paraId="20295385" w14:textId="77777777" w:rsidR="000A7E24" w:rsidRPr="00E5459C" w:rsidRDefault="000A7E24" w:rsidP="00526F88">
            <w:pPr>
              <w:spacing w:line="240" w:lineRule="auto"/>
              <w:ind w:firstLine="0"/>
              <w:jc w:val="center"/>
            </w:pPr>
            <w:r w:rsidRPr="00E5459C">
              <w:t>Прогиб балок и прогонов до 1/50 пролета</w:t>
            </w:r>
          </w:p>
        </w:tc>
        <w:tc>
          <w:tcPr>
            <w:tcW w:w="699" w:type="pct"/>
            <w:tcMar>
              <w:left w:w="108" w:type="dxa"/>
              <w:right w:w="108" w:type="dxa"/>
            </w:tcMar>
            <w:vAlign w:val="center"/>
            <w:hideMark/>
          </w:tcPr>
          <w:p w14:paraId="6C75E2B7"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0187842D" w14:textId="77777777" w:rsidR="000A7E24" w:rsidRPr="00E5459C" w:rsidRDefault="000A7E24" w:rsidP="00526F88">
            <w:pPr>
              <w:spacing w:line="240" w:lineRule="auto"/>
              <w:ind w:firstLine="0"/>
              <w:jc w:val="center"/>
            </w:pPr>
            <w:r w:rsidRPr="00E5459C">
              <w:t>Полная замена покрытия и перекрытия</w:t>
            </w:r>
          </w:p>
        </w:tc>
      </w:tr>
    </w:tbl>
    <w:p w14:paraId="110813E1" w14:textId="77777777" w:rsidR="009863F3" w:rsidRPr="00E5459C" w:rsidRDefault="009863F3" w:rsidP="003116B0">
      <w:pPr>
        <w:shd w:val="clear" w:color="auto" w:fill="FFFFFF"/>
        <w:spacing w:line="240" w:lineRule="auto"/>
        <w:ind w:firstLine="0"/>
        <w:jc w:val="right"/>
        <w:rPr>
          <w:b/>
        </w:rPr>
      </w:pPr>
    </w:p>
    <w:p w14:paraId="7DEF56A2" w14:textId="77777777" w:rsidR="000A7E24" w:rsidRPr="00E5459C" w:rsidRDefault="000A7E24" w:rsidP="003116B0">
      <w:pPr>
        <w:shd w:val="clear" w:color="auto" w:fill="FFFFFF"/>
        <w:spacing w:line="240" w:lineRule="auto"/>
        <w:ind w:firstLine="0"/>
        <w:jc w:val="right"/>
        <w:rPr>
          <w:b/>
        </w:rPr>
      </w:pPr>
      <w:r w:rsidRPr="00E5459C">
        <w:rPr>
          <w:b/>
        </w:rPr>
        <w:t>Таблица 27</w:t>
      </w:r>
    </w:p>
    <w:p w14:paraId="61DB7205" w14:textId="77777777" w:rsidR="000A7E24" w:rsidRPr="00E5459C" w:rsidRDefault="000A7E24" w:rsidP="003116B0">
      <w:pPr>
        <w:shd w:val="clear" w:color="auto" w:fill="FFFFFF"/>
        <w:spacing w:line="240" w:lineRule="auto"/>
        <w:ind w:firstLine="0"/>
        <w:jc w:val="center"/>
      </w:pPr>
      <w:r w:rsidRPr="00E5459C">
        <w:rPr>
          <w:b/>
          <w:bCs/>
        </w:rPr>
        <w:t>Перекрытия деревянные оштукатуренные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3"/>
        <w:gridCol w:w="1738"/>
        <w:gridCol w:w="1383"/>
        <w:gridCol w:w="2374"/>
      </w:tblGrid>
      <w:tr w:rsidR="0047050E" w:rsidRPr="00E5459C" w14:paraId="59FAE019" w14:textId="77777777" w:rsidTr="00526F88">
        <w:trPr>
          <w:jc w:val="center"/>
        </w:trPr>
        <w:tc>
          <w:tcPr>
            <w:tcW w:w="2290" w:type="pct"/>
            <w:shd w:val="clear" w:color="auto" w:fill="F2F2F2" w:themeFill="background1" w:themeFillShade="F2"/>
            <w:tcMar>
              <w:left w:w="108" w:type="dxa"/>
              <w:right w:w="108" w:type="dxa"/>
            </w:tcMar>
            <w:vAlign w:val="center"/>
            <w:hideMark/>
          </w:tcPr>
          <w:p w14:paraId="3AB21CAF" w14:textId="77777777" w:rsidR="000A7E24" w:rsidRPr="00E5459C" w:rsidRDefault="000A7E24" w:rsidP="00526F88">
            <w:pPr>
              <w:spacing w:line="240" w:lineRule="auto"/>
              <w:ind w:firstLine="0"/>
              <w:jc w:val="center"/>
            </w:pPr>
            <w:r w:rsidRPr="00E5459C">
              <w:t>Признаки износа</w:t>
            </w:r>
          </w:p>
        </w:tc>
        <w:tc>
          <w:tcPr>
            <w:tcW w:w="857" w:type="pct"/>
            <w:shd w:val="clear" w:color="auto" w:fill="F2F2F2" w:themeFill="background1" w:themeFillShade="F2"/>
            <w:tcMar>
              <w:left w:w="108" w:type="dxa"/>
              <w:right w:w="108" w:type="dxa"/>
            </w:tcMar>
            <w:vAlign w:val="center"/>
            <w:hideMark/>
          </w:tcPr>
          <w:p w14:paraId="5E032A82" w14:textId="77777777" w:rsidR="000A7E24" w:rsidRPr="00E5459C" w:rsidRDefault="000A7E24" w:rsidP="00526F88">
            <w:pPr>
              <w:spacing w:line="240" w:lineRule="auto"/>
              <w:ind w:firstLine="0"/>
              <w:jc w:val="center"/>
            </w:pPr>
            <w:r w:rsidRPr="00E5459C">
              <w:t>Количественная оценка</w:t>
            </w:r>
          </w:p>
        </w:tc>
        <w:tc>
          <w:tcPr>
            <w:tcW w:w="682" w:type="pct"/>
            <w:shd w:val="clear" w:color="auto" w:fill="F2F2F2" w:themeFill="background1" w:themeFillShade="F2"/>
            <w:tcMar>
              <w:left w:w="108" w:type="dxa"/>
              <w:right w:w="108" w:type="dxa"/>
            </w:tcMar>
            <w:vAlign w:val="center"/>
            <w:hideMark/>
          </w:tcPr>
          <w:p w14:paraId="3A829B43"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F8B319B"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2032A47F" w14:textId="77777777" w:rsidTr="00526F88">
        <w:trPr>
          <w:jc w:val="center"/>
        </w:trPr>
        <w:tc>
          <w:tcPr>
            <w:tcW w:w="2290" w:type="pct"/>
            <w:tcMar>
              <w:left w:w="108" w:type="dxa"/>
              <w:right w:w="108" w:type="dxa"/>
            </w:tcMar>
            <w:vAlign w:val="center"/>
            <w:hideMark/>
          </w:tcPr>
          <w:p w14:paraId="0874024A" w14:textId="77777777" w:rsidR="000A7E24" w:rsidRPr="00E5459C" w:rsidRDefault="000A7E24" w:rsidP="00526F88">
            <w:pPr>
              <w:spacing w:line="240" w:lineRule="auto"/>
              <w:ind w:firstLine="0"/>
              <w:jc w:val="center"/>
            </w:pPr>
            <w:r w:rsidRPr="00E5459C">
              <w:t>Усадочные трещины в штукатурном слое, частичное отслоение штукатурки</w:t>
            </w:r>
          </w:p>
        </w:tc>
        <w:tc>
          <w:tcPr>
            <w:tcW w:w="857" w:type="pct"/>
            <w:tcMar>
              <w:left w:w="108" w:type="dxa"/>
              <w:right w:w="108" w:type="dxa"/>
            </w:tcMar>
            <w:vAlign w:val="center"/>
            <w:hideMark/>
          </w:tcPr>
          <w:p w14:paraId="6588973D" w14:textId="77777777" w:rsidR="000A7E24" w:rsidRPr="00E5459C" w:rsidRDefault="000A7E24" w:rsidP="00526F88">
            <w:pPr>
              <w:spacing w:line="240" w:lineRule="auto"/>
              <w:ind w:firstLine="0"/>
              <w:jc w:val="center"/>
            </w:pPr>
            <w:r w:rsidRPr="00E5459C">
              <w:t>Ширина трещин до 0,5 мм. Суммарная длина трещин на 1 м</w:t>
            </w:r>
            <w:r w:rsidRPr="00E5459C">
              <w:rPr>
                <w:vertAlign w:val="superscript"/>
              </w:rPr>
              <w:t>2</w:t>
            </w:r>
            <w:r w:rsidRPr="00E5459C">
              <w:t xml:space="preserve"> до 0,5 м</w:t>
            </w:r>
          </w:p>
        </w:tc>
        <w:tc>
          <w:tcPr>
            <w:tcW w:w="682" w:type="pct"/>
            <w:tcMar>
              <w:left w:w="108" w:type="dxa"/>
              <w:right w:w="108" w:type="dxa"/>
            </w:tcMar>
            <w:vAlign w:val="center"/>
            <w:hideMark/>
          </w:tcPr>
          <w:p w14:paraId="441EEE81"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71B0A18D" w14:textId="77777777" w:rsidR="000A7E24" w:rsidRPr="00E5459C" w:rsidRDefault="000A7E24" w:rsidP="00526F88">
            <w:pPr>
              <w:spacing w:line="240" w:lineRule="auto"/>
              <w:ind w:firstLine="0"/>
              <w:jc w:val="center"/>
            </w:pPr>
            <w:r w:rsidRPr="00E5459C">
              <w:t>Затирка трещин и восстановление штукатурного слоя</w:t>
            </w:r>
          </w:p>
        </w:tc>
      </w:tr>
      <w:tr w:rsidR="0047050E" w:rsidRPr="00E5459C" w14:paraId="1C01D757" w14:textId="77777777" w:rsidTr="00526F88">
        <w:trPr>
          <w:jc w:val="center"/>
        </w:trPr>
        <w:tc>
          <w:tcPr>
            <w:tcW w:w="2290" w:type="pct"/>
            <w:tcMar>
              <w:left w:w="108" w:type="dxa"/>
              <w:right w:w="108" w:type="dxa"/>
            </w:tcMar>
            <w:vAlign w:val="center"/>
            <w:hideMark/>
          </w:tcPr>
          <w:p w14:paraId="51DD62CB" w14:textId="77777777" w:rsidR="000A7E24" w:rsidRPr="00E5459C" w:rsidRDefault="000A7E24" w:rsidP="00526F88">
            <w:pPr>
              <w:spacing w:line="240" w:lineRule="auto"/>
              <w:ind w:firstLine="0"/>
              <w:jc w:val="center"/>
            </w:pPr>
            <w:r w:rsidRPr="00E5459C">
              <w:t>Усадочные трещины, отпадение и отслоение штукатурки, глухой звук при простукивании</w:t>
            </w:r>
          </w:p>
        </w:tc>
        <w:tc>
          <w:tcPr>
            <w:tcW w:w="857" w:type="pct"/>
            <w:tcMar>
              <w:left w:w="108" w:type="dxa"/>
              <w:right w:w="108" w:type="dxa"/>
            </w:tcMar>
            <w:vAlign w:val="center"/>
            <w:hideMark/>
          </w:tcPr>
          <w:p w14:paraId="3523EA9A" w14:textId="77777777" w:rsidR="000A7E24" w:rsidRPr="00E5459C" w:rsidRDefault="000A7E24" w:rsidP="00526F88">
            <w:pPr>
              <w:spacing w:line="240" w:lineRule="auto"/>
              <w:ind w:firstLine="0"/>
              <w:jc w:val="center"/>
            </w:pPr>
            <w:r w:rsidRPr="00E5459C">
              <w:t>Ширина трещин до 1 мм. Суммарная длина трещин на 1 м</w:t>
            </w:r>
            <w:r w:rsidRPr="00E5459C">
              <w:rPr>
                <w:vertAlign w:val="superscript"/>
              </w:rPr>
              <w:t>2</w:t>
            </w:r>
            <w:r w:rsidRPr="00E5459C">
              <w:t xml:space="preserve"> до 1 м</w:t>
            </w:r>
          </w:p>
        </w:tc>
        <w:tc>
          <w:tcPr>
            <w:tcW w:w="682" w:type="pct"/>
            <w:tcMar>
              <w:left w:w="108" w:type="dxa"/>
              <w:right w:w="108" w:type="dxa"/>
            </w:tcMar>
            <w:vAlign w:val="center"/>
            <w:hideMark/>
          </w:tcPr>
          <w:p w14:paraId="3DEBDC27"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1C69A594" w14:textId="77777777" w:rsidR="000A7E24" w:rsidRPr="00E5459C" w:rsidRDefault="000A7E24" w:rsidP="00526F88">
            <w:pPr>
              <w:spacing w:line="240" w:lineRule="auto"/>
              <w:ind w:firstLine="0"/>
              <w:jc w:val="center"/>
            </w:pPr>
            <w:r w:rsidRPr="00E5459C">
              <w:t>Восстановление штукатурки, мелкий ремонт наката</w:t>
            </w:r>
          </w:p>
        </w:tc>
      </w:tr>
      <w:tr w:rsidR="0047050E" w:rsidRPr="00E5459C" w14:paraId="00BEE60C" w14:textId="77777777" w:rsidTr="00526F88">
        <w:trPr>
          <w:jc w:val="center"/>
        </w:trPr>
        <w:tc>
          <w:tcPr>
            <w:tcW w:w="2290" w:type="pct"/>
            <w:tcMar>
              <w:left w:w="108" w:type="dxa"/>
              <w:right w:w="108" w:type="dxa"/>
            </w:tcMar>
            <w:vAlign w:val="center"/>
            <w:hideMark/>
          </w:tcPr>
          <w:p w14:paraId="0DAEDD68" w14:textId="77777777" w:rsidR="000A7E24" w:rsidRPr="00E5459C" w:rsidRDefault="000A7E24" w:rsidP="00526F88">
            <w:pPr>
              <w:spacing w:line="240" w:lineRule="auto"/>
              <w:ind w:firstLine="0"/>
              <w:jc w:val="center"/>
            </w:pPr>
            <w:r w:rsidRPr="00E5459C">
              <w:t>Следы протечек на потолке; перенасыщение засыпки влагой, отдельные участки которой слежались, обмазка местами разрушилась</w:t>
            </w:r>
          </w:p>
        </w:tc>
        <w:tc>
          <w:tcPr>
            <w:tcW w:w="857" w:type="pct"/>
            <w:tcMar>
              <w:left w:w="108" w:type="dxa"/>
              <w:right w:w="108" w:type="dxa"/>
            </w:tcMar>
            <w:vAlign w:val="center"/>
            <w:hideMark/>
          </w:tcPr>
          <w:p w14:paraId="0870861F" w14:textId="77777777" w:rsidR="000A7E24" w:rsidRPr="00E5459C" w:rsidRDefault="000A7E24" w:rsidP="00526F88">
            <w:pPr>
              <w:spacing w:line="240" w:lineRule="auto"/>
              <w:ind w:firstLine="0"/>
              <w:jc w:val="center"/>
            </w:pPr>
            <w:r w:rsidRPr="00E5459C">
              <w:t>Повреждения на площади до 20 %</w:t>
            </w:r>
          </w:p>
        </w:tc>
        <w:tc>
          <w:tcPr>
            <w:tcW w:w="682" w:type="pct"/>
            <w:tcMar>
              <w:left w:w="108" w:type="dxa"/>
              <w:right w:w="108" w:type="dxa"/>
            </w:tcMar>
            <w:vAlign w:val="center"/>
            <w:hideMark/>
          </w:tcPr>
          <w:p w14:paraId="5FD61499"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32E11A68" w14:textId="77777777" w:rsidR="000A7E24" w:rsidRPr="00E5459C" w:rsidRDefault="000A7E24" w:rsidP="00526F88">
            <w:pPr>
              <w:spacing w:line="240" w:lineRule="auto"/>
              <w:ind w:firstLine="0"/>
              <w:jc w:val="center"/>
            </w:pPr>
            <w:r w:rsidRPr="00E5459C">
              <w:t>Смена негодной обмазки и засыпки или ее рыхление и досыпка; очистка и антисептирование древесины</w:t>
            </w:r>
          </w:p>
        </w:tc>
      </w:tr>
      <w:tr w:rsidR="0047050E" w:rsidRPr="00E5459C" w14:paraId="0C7C4DF5" w14:textId="77777777" w:rsidTr="00526F88">
        <w:trPr>
          <w:jc w:val="center"/>
        </w:trPr>
        <w:tc>
          <w:tcPr>
            <w:tcW w:w="2290" w:type="pct"/>
            <w:tcMar>
              <w:left w:w="108" w:type="dxa"/>
              <w:right w:w="108" w:type="dxa"/>
            </w:tcMar>
            <w:vAlign w:val="center"/>
            <w:hideMark/>
          </w:tcPr>
          <w:p w14:paraId="368BFACE" w14:textId="77777777" w:rsidR="000A7E24" w:rsidRPr="00E5459C" w:rsidRDefault="000A7E24" w:rsidP="00526F88">
            <w:pPr>
              <w:spacing w:line="240" w:lineRule="auto"/>
              <w:ind w:firstLine="0"/>
              <w:jc w:val="center"/>
            </w:pPr>
            <w:r w:rsidRPr="00E5459C">
              <w:t>Ощутимая зыбкость, диагональные трещины на потолке</w:t>
            </w:r>
          </w:p>
        </w:tc>
        <w:tc>
          <w:tcPr>
            <w:tcW w:w="857" w:type="pct"/>
            <w:tcMar>
              <w:left w:w="108" w:type="dxa"/>
              <w:right w:w="108" w:type="dxa"/>
            </w:tcMar>
            <w:vAlign w:val="center"/>
            <w:hideMark/>
          </w:tcPr>
          <w:p w14:paraId="33217D44" w14:textId="77777777" w:rsidR="000A7E24" w:rsidRPr="00E5459C" w:rsidRDefault="000A7E24" w:rsidP="00526F88">
            <w:pPr>
              <w:spacing w:line="240" w:lineRule="auto"/>
              <w:ind w:firstLine="0"/>
              <w:jc w:val="center"/>
            </w:pPr>
            <w:r w:rsidRPr="00E5459C">
              <w:t>–</w:t>
            </w:r>
          </w:p>
        </w:tc>
        <w:tc>
          <w:tcPr>
            <w:tcW w:w="682" w:type="pct"/>
            <w:tcMar>
              <w:left w:w="108" w:type="dxa"/>
              <w:right w:w="108" w:type="dxa"/>
            </w:tcMar>
            <w:vAlign w:val="center"/>
            <w:hideMark/>
          </w:tcPr>
          <w:p w14:paraId="26CF6322"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7D1AE97D" w14:textId="77777777" w:rsidR="000A7E24" w:rsidRPr="00E5459C" w:rsidRDefault="000A7E24" w:rsidP="00526F88">
            <w:pPr>
              <w:spacing w:line="240" w:lineRule="auto"/>
              <w:ind w:firstLine="0"/>
              <w:jc w:val="center"/>
            </w:pPr>
            <w:r w:rsidRPr="00E5459C">
              <w:t>Усиление балок, частичная замена наката</w:t>
            </w:r>
          </w:p>
        </w:tc>
      </w:tr>
      <w:tr w:rsidR="0047050E" w:rsidRPr="00E5459C" w14:paraId="6CF54D62" w14:textId="77777777" w:rsidTr="00526F88">
        <w:trPr>
          <w:jc w:val="center"/>
        </w:trPr>
        <w:tc>
          <w:tcPr>
            <w:tcW w:w="2290" w:type="pct"/>
            <w:tcMar>
              <w:left w:w="108" w:type="dxa"/>
              <w:right w:w="108" w:type="dxa"/>
            </w:tcMar>
            <w:vAlign w:val="center"/>
            <w:hideMark/>
          </w:tcPr>
          <w:p w14:paraId="17C77910" w14:textId="77777777" w:rsidR="000A7E24" w:rsidRPr="00E5459C" w:rsidRDefault="000A7E24" w:rsidP="00526F88">
            <w:pPr>
              <w:spacing w:line="240" w:lineRule="auto"/>
              <w:ind w:firstLine="0"/>
              <w:jc w:val="center"/>
            </w:pPr>
            <w:r w:rsidRPr="00E5459C">
              <w:t>Глубокие трещины в местах сопряжений балок с несущими стенами, следы увлажнений</w:t>
            </w:r>
          </w:p>
        </w:tc>
        <w:tc>
          <w:tcPr>
            <w:tcW w:w="857" w:type="pct"/>
            <w:tcMar>
              <w:left w:w="108" w:type="dxa"/>
              <w:right w:w="108" w:type="dxa"/>
            </w:tcMar>
            <w:vAlign w:val="center"/>
            <w:hideMark/>
          </w:tcPr>
          <w:p w14:paraId="5A7C121C" w14:textId="77777777" w:rsidR="000A7E24" w:rsidRPr="00E5459C" w:rsidRDefault="000A7E24" w:rsidP="00526F88">
            <w:pPr>
              <w:spacing w:line="240" w:lineRule="auto"/>
              <w:ind w:firstLine="0"/>
              <w:jc w:val="center"/>
            </w:pPr>
            <w:r w:rsidRPr="00E5459C">
              <w:t>–</w:t>
            </w:r>
          </w:p>
        </w:tc>
        <w:tc>
          <w:tcPr>
            <w:tcW w:w="682" w:type="pct"/>
            <w:tcMar>
              <w:left w:w="108" w:type="dxa"/>
              <w:right w:w="108" w:type="dxa"/>
            </w:tcMar>
            <w:vAlign w:val="center"/>
            <w:hideMark/>
          </w:tcPr>
          <w:p w14:paraId="64CF97F5"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0B057F67" w14:textId="77777777" w:rsidR="000A7E24" w:rsidRPr="00E5459C" w:rsidRDefault="000A7E24" w:rsidP="00526F88">
            <w:pPr>
              <w:spacing w:line="240" w:lineRule="auto"/>
              <w:ind w:firstLine="0"/>
              <w:jc w:val="center"/>
            </w:pPr>
            <w:r w:rsidRPr="00E5459C">
              <w:t>Вскрытие части перекрытия, усиление концов балок и частичная замена наката</w:t>
            </w:r>
          </w:p>
        </w:tc>
      </w:tr>
      <w:tr w:rsidR="0047050E" w:rsidRPr="00E5459C" w14:paraId="50F2990F" w14:textId="77777777" w:rsidTr="00526F88">
        <w:trPr>
          <w:jc w:val="center"/>
        </w:trPr>
        <w:tc>
          <w:tcPr>
            <w:tcW w:w="2290" w:type="pct"/>
            <w:tcMar>
              <w:left w:w="108" w:type="dxa"/>
              <w:right w:w="108" w:type="dxa"/>
            </w:tcMar>
            <w:vAlign w:val="center"/>
            <w:hideMark/>
          </w:tcPr>
          <w:p w14:paraId="19A6A6EF" w14:textId="77777777" w:rsidR="000A7E24" w:rsidRPr="00E5459C" w:rsidRDefault="000A7E24" w:rsidP="00526F88">
            <w:pPr>
              <w:spacing w:line="240" w:lineRule="auto"/>
              <w:ind w:firstLine="0"/>
              <w:jc w:val="center"/>
            </w:pPr>
            <w:r w:rsidRPr="00E5459C">
              <w:t>Глубокие трещины в перекрытии, наличие временных креплений в отдельных местах</w:t>
            </w:r>
          </w:p>
        </w:tc>
        <w:tc>
          <w:tcPr>
            <w:tcW w:w="857" w:type="pct"/>
            <w:tcMar>
              <w:left w:w="108" w:type="dxa"/>
              <w:right w:w="108" w:type="dxa"/>
            </w:tcMar>
            <w:vAlign w:val="center"/>
            <w:hideMark/>
          </w:tcPr>
          <w:p w14:paraId="295EDBE4" w14:textId="77777777" w:rsidR="000A7E24" w:rsidRPr="00E5459C" w:rsidRDefault="000A7E24" w:rsidP="00526F88">
            <w:pPr>
              <w:spacing w:line="240" w:lineRule="auto"/>
              <w:ind w:firstLine="0"/>
              <w:jc w:val="center"/>
            </w:pPr>
            <w:r w:rsidRPr="00E5459C">
              <w:t>–</w:t>
            </w:r>
          </w:p>
        </w:tc>
        <w:tc>
          <w:tcPr>
            <w:tcW w:w="682" w:type="pct"/>
            <w:tcMar>
              <w:left w:w="108" w:type="dxa"/>
              <w:right w:w="108" w:type="dxa"/>
            </w:tcMar>
            <w:vAlign w:val="center"/>
            <w:hideMark/>
          </w:tcPr>
          <w:p w14:paraId="37269517"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5E327656" w14:textId="77777777" w:rsidR="000A7E24" w:rsidRPr="00E5459C" w:rsidRDefault="000A7E24" w:rsidP="00526F88">
            <w:pPr>
              <w:spacing w:line="240" w:lineRule="auto"/>
              <w:ind w:firstLine="0"/>
              <w:jc w:val="center"/>
            </w:pPr>
            <w:r w:rsidRPr="00E5459C">
              <w:t>Усиление и частичная замена балок</w:t>
            </w:r>
          </w:p>
        </w:tc>
      </w:tr>
      <w:tr w:rsidR="0047050E" w:rsidRPr="00E5459C" w14:paraId="1258C4D9" w14:textId="77777777" w:rsidTr="00526F88">
        <w:trPr>
          <w:jc w:val="center"/>
        </w:trPr>
        <w:tc>
          <w:tcPr>
            <w:tcW w:w="2290" w:type="pct"/>
            <w:tcMar>
              <w:left w:w="108" w:type="dxa"/>
              <w:right w:w="108" w:type="dxa"/>
            </w:tcMar>
            <w:vAlign w:val="center"/>
            <w:hideMark/>
          </w:tcPr>
          <w:p w14:paraId="05E6A9CC" w14:textId="77777777" w:rsidR="000A7E24" w:rsidRPr="00E5459C" w:rsidRDefault="000A7E24" w:rsidP="00526F88">
            <w:pPr>
              <w:spacing w:line="240" w:lineRule="auto"/>
              <w:ind w:firstLine="0"/>
              <w:jc w:val="center"/>
            </w:pPr>
            <w:r w:rsidRPr="00E5459C">
              <w:t>Диагональные, продольные и поперечные трещины в перекрытии; заметный прогиб; временные подпорки; обнажение древесины балок; поражение гнилью и жучком</w:t>
            </w:r>
          </w:p>
        </w:tc>
        <w:tc>
          <w:tcPr>
            <w:tcW w:w="857" w:type="pct"/>
            <w:tcMar>
              <w:left w:w="108" w:type="dxa"/>
              <w:right w:w="108" w:type="dxa"/>
            </w:tcMar>
            <w:vAlign w:val="center"/>
            <w:hideMark/>
          </w:tcPr>
          <w:p w14:paraId="7D0CA650" w14:textId="77777777" w:rsidR="000A7E24" w:rsidRPr="00E5459C" w:rsidRDefault="000A7E24" w:rsidP="00526F88">
            <w:pPr>
              <w:spacing w:line="240" w:lineRule="auto"/>
              <w:ind w:firstLine="0"/>
              <w:jc w:val="center"/>
            </w:pPr>
            <w:r w:rsidRPr="00E5459C">
              <w:t>Прогиб потолка до 1/100 пролета</w:t>
            </w:r>
          </w:p>
        </w:tc>
        <w:tc>
          <w:tcPr>
            <w:tcW w:w="682" w:type="pct"/>
            <w:tcMar>
              <w:left w:w="108" w:type="dxa"/>
              <w:right w:w="108" w:type="dxa"/>
            </w:tcMar>
            <w:vAlign w:val="center"/>
            <w:hideMark/>
          </w:tcPr>
          <w:p w14:paraId="69553589" w14:textId="77777777" w:rsidR="000A7E24" w:rsidRPr="00E5459C" w:rsidRDefault="000A7E24" w:rsidP="00526F88">
            <w:pPr>
              <w:spacing w:line="240" w:lineRule="auto"/>
              <w:ind w:firstLine="0"/>
              <w:jc w:val="center"/>
            </w:pPr>
            <w:r w:rsidRPr="00E5459C">
              <w:t>61-70</w:t>
            </w:r>
          </w:p>
        </w:tc>
        <w:tc>
          <w:tcPr>
            <w:tcW w:w="1171" w:type="pct"/>
            <w:tcMar>
              <w:left w:w="108" w:type="dxa"/>
              <w:right w:w="108" w:type="dxa"/>
            </w:tcMar>
            <w:vAlign w:val="center"/>
            <w:hideMark/>
          </w:tcPr>
          <w:p w14:paraId="04F3A6F5" w14:textId="77777777" w:rsidR="000A7E24" w:rsidRPr="00E5459C" w:rsidRDefault="000A7E24" w:rsidP="00526F88">
            <w:pPr>
              <w:spacing w:line="240" w:lineRule="auto"/>
              <w:ind w:firstLine="0"/>
              <w:jc w:val="center"/>
            </w:pPr>
            <w:r w:rsidRPr="00E5459C">
              <w:t>Полная замена покрытия</w:t>
            </w:r>
          </w:p>
        </w:tc>
      </w:tr>
      <w:tr w:rsidR="0047050E" w:rsidRPr="00E5459C" w14:paraId="2609065F" w14:textId="77777777" w:rsidTr="00526F88">
        <w:trPr>
          <w:jc w:val="center"/>
        </w:trPr>
        <w:tc>
          <w:tcPr>
            <w:tcW w:w="2290" w:type="pct"/>
            <w:tcMar>
              <w:left w:w="108" w:type="dxa"/>
              <w:right w:w="108" w:type="dxa"/>
            </w:tcMar>
            <w:vAlign w:val="center"/>
            <w:hideMark/>
          </w:tcPr>
          <w:p w14:paraId="72846304" w14:textId="77777777" w:rsidR="000A7E24" w:rsidRPr="00E5459C" w:rsidRDefault="000A7E24" w:rsidP="00526F88">
            <w:pPr>
              <w:spacing w:line="240" w:lineRule="auto"/>
              <w:ind w:firstLine="0"/>
              <w:jc w:val="center"/>
            </w:pPr>
            <w:r w:rsidRPr="00E5459C">
              <w:t>Конструкция на грани разрушения, которое местами уже началось</w:t>
            </w:r>
          </w:p>
        </w:tc>
        <w:tc>
          <w:tcPr>
            <w:tcW w:w="857" w:type="pct"/>
            <w:tcMar>
              <w:left w:w="108" w:type="dxa"/>
              <w:right w:w="108" w:type="dxa"/>
            </w:tcMar>
            <w:vAlign w:val="center"/>
            <w:hideMark/>
          </w:tcPr>
          <w:p w14:paraId="5BD77468" w14:textId="77777777" w:rsidR="000A7E24" w:rsidRPr="00E5459C" w:rsidRDefault="000A7E24" w:rsidP="00526F88">
            <w:pPr>
              <w:spacing w:line="240" w:lineRule="auto"/>
              <w:ind w:firstLine="0"/>
              <w:jc w:val="center"/>
            </w:pPr>
            <w:r w:rsidRPr="00E5459C">
              <w:t>–</w:t>
            </w:r>
          </w:p>
        </w:tc>
        <w:tc>
          <w:tcPr>
            <w:tcW w:w="682" w:type="pct"/>
            <w:tcMar>
              <w:left w:w="108" w:type="dxa"/>
              <w:right w:w="108" w:type="dxa"/>
            </w:tcMar>
            <w:vAlign w:val="center"/>
            <w:hideMark/>
          </w:tcPr>
          <w:p w14:paraId="73999F9B" w14:textId="77777777" w:rsidR="000A7E24" w:rsidRPr="00E5459C" w:rsidRDefault="000A7E24" w:rsidP="00526F88">
            <w:pPr>
              <w:spacing w:line="240" w:lineRule="auto"/>
              <w:ind w:firstLine="0"/>
              <w:jc w:val="center"/>
            </w:pPr>
            <w:r w:rsidRPr="00E5459C">
              <w:t>71-80</w:t>
            </w:r>
          </w:p>
        </w:tc>
        <w:tc>
          <w:tcPr>
            <w:tcW w:w="1171" w:type="pct"/>
            <w:tcMar>
              <w:left w:w="108" w:type="dxa"/>
              <w:right w:w="108" w:type="dxa"/>
            </w:tcMar>
            <w:vAlign w:val="center"/>
            <w:hideMark/>
          </w:tcPr>
          <w:p w14:paraId="678CF7BD" w14:textId="77777777" w:rsidR="000A7E24" w:rsidRPr="00E5459C" w:rsidRDefault="000A7E24" w:rsidP="00526F88">
            <w:pPr>
              <w:spacing w:line="240" w:lineRule="auto"/>
              <w:ind w:firstLine="0"/>
              <w:jc w:val="center"/>
            </w:pPr>
          </w:p>
        </w:tc>
      </w:tr>
    </w:tbl>
    <w:p w14:paraId="434635E4" w14:textId="77777777" w:rsidR="00267335" w:rsidRPr="00E5459C" w:rsidRDefault="00267335" w:rsidP="003116B0">
      <w:pPr>
        <w:shd w:val="clear" w:color="auto" w:fill="FFFFFF"/>
        <w:spacing w:line="240" w:lineRule="auto"/>
        <w:ind w:firstLine="0"/>
        <w:jc w:val="right"/>
        <w:rPr>
          <w:b/>
        </w:rPr>
      </w:pPr>
      <w:bookmarkStart w:id="30" w:name="i227067"/>
    </w:p>
    <w:p w14:paraId="778E3B53" w14:textId="77777777" w:rsidR="000A7E24" w:rsidRPr="00E5459C" w:rsidRDefault="000A7E24" w:rsidP="003116B0">
      <w:pPr>
        <w:shd w:val="clear" w:color="auto" w:fill="FFFFFF"/>
        <w:spacing w:line="240" w:lineRule="auto"/>
        <w:ind w:firstLine="0"/>
        <w:jc w:val="right"/>
        <w:rPr>
          <w:b/>
        </w:rPr>
      </w:pPr>
      <w:r w:rsidRPr="00E5459C">
        <w:rPr>
          <w:b/>
        </w:rPr>
        <w:t>Таблица28</w:t>
      </w:r>
      <w:bookmarkEnd w:id="30"/>
    </w:p>
    <w:p w14:paraId="2686D4A4" w14:textId="77777777" w:rsidR="000A7E24" w:rsidRPr="00E5459C" w:rsidRDefault="000A7E24" w:rsidP="003116B0">
      <w:pPr>
        <w:shd w:val="clear" w:color="auto" w:fill="FFFFFF"/>
        <w:spacing w:line="240" w:lineRule="auto"/>
        <w:ind w:firstLine="0"/>
        <w:jc w:val="center"/>
      </w:pPr>
      <w:r w:rsidRPr="00E5459C">
        <w:rPr>
          <w:b/>
          <w:bCs/>
        </w:rPr>
        <w:t>Перекрытия из кирпичных сводов по стальным балкам</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0DFD1094" w14:textId="77777777" w:rsidTr="00526F88">
        <w:trPr>
          <w:jc w:val="center"/>
        </w:trPr>
        <w:tc>
          <w:tcPr>
            <w:tcW w:w="2290" w:type="pct"/>
            <w:shd w:val="clear" w:color="auto" w:fill="F2F2F2" w:themeFill="background1" w:themeFillShade="F2"/>
            <w:tcMar>
              <w:left w:w="108" w:type="dxa"/>
              <w:right w:w="108" w:type="dxa"/>
            </w:tcMar>
            <w:vAlign w:val="center"/>
            <w:hideMark/>
          </w:tcPr>
          <w:p w14:paraId="1D986A3A"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7B2FF3F4"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79AEE361"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4555F74D" w14:textId="77777777" w:rsidR="000A7E24" w:rsidRPr="00E5459C" w:rsidRDefault="000A7E24" w:rsidP="00526F88">
            <w:pPr>
              <w:pStyle w:val="7"/>
              <w:jc w:val="center"/>
              <w:rPr>
                <w:sz w:val="18"/>
                <w:szCs w:val="18"/>
              </w:rPr>
            </w:pPr>
            <w:r w:rsidRPr="00E5459C">
              <w:rPr>
                <w:sz w:val="18"/>
                <w:szCs w:val="18"/>
              </w:rPr>
              <w:t>Примерный состав работ</w:t>
            </w:r>
          </w:p>
        </w:tc>
      </w:tr>
      <w:tr w:rsidR="0047050E" w:rsidRPr="00E5459C" w14:paraId="38CC9358" w14:textId="77777777" w:rsidTr="00526F88">
        <w:trPr>
          <w:jc w:val="center"/>
        </w:trPr>
        <w:tc>
          <w:tcPr>
            <w:tcW w:w="2290" w:type="pct"/>
            <w:tcMar>
              <w:left w:w="108" w:type="dxa"/>
              <w:right w:w="108" w:type="dxa"/>
            </w:tcMar>
            <w:vAlign w:val="center"/>
            <w:hideMark/>
          </w:tcPr>
          <w:p w14:paraId="4071BBCE" w14:textId="77777777" w:rsidR="000A7E24" w:rsidRPr="00E5459C" w:rsidRDefault="000A7E24" w:rsidP="00526F88">
            <w:pPr>
              <w:spacing w:line="240" w:lineRule="auto"/>
              <w:ind w:firstLine="0"/>
              <w:jc w:val="center"/>
            </w:pPr>
            <w:r w:rsidRPr="00E5459C">
              <w:t>Незначительные трещины перпендикулярно балкам</w:t>
            </w:r>
          </w:p>
        </w:tc>
        <w:tc>
          <w:tcPr>
            <w:tcW w:w="839" w:type="pct"/>
            <w:tcMar>
              <w:left w:w="108" w:type="dxa"/>
              <w:right w:w="108" w:type="dxa"/>
            </w:tcMar>
            <w:vAlign w:val="center"/>
            <w:hideMark/>
          </w:tcPr>
          <w:p w14:paraId="663EB6F5" w14:textId="77777777" w:rsidR="000A7E24" w:rsidRPr="00E5459C" w:rsidRDefault="000A7E24" w:rsidP="00526F88">
            <w:pPr>
              <w:spacing w:line="240" w:lineRule="auto"/>
              <w:ind w:firstLine="0"/>
              <w:jc w:val="center"/>
            </w:pPr>
            <w:r w:rsidRPr="00E5459C">
              <w:t>–</w:t>
            </w:r>
          </w:p>
        </w:tc>
        <w:tc>
          <w:tcPr>
            <w:tcW w:w="700" w:type="pct"/>
            <w:tcMar>
              <w:left w:w="108" w:type="dxa"/>
              <w:right w:w="108" w:type="dxa"/>
            </w:tcMar>
            <w:vAlign w:val="center"/>
            <w:hideMark/>
          </w:tcPr>
          <w:p w14:paraId="0EFDCF24"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3A004E67" w14:textId="77777777" w:rsidR="000A7E24" w:rsidRPr="00E5459C" w:rsidRDefault="000A7E24" w:rsidP="00526F88">
            <w:pPr>
              <w:spacing w:line="240" w:lineRule="auto"/>
              <w:ind w:firstLine="0"/>
              <w:jc w:val="center"/>
            </w:pPr>
            <w:r w:rsidRPr="00E5459C">
              <w:t>Заделка и расшивка трещин; крепление сводов местами</w:t>
            </w:r>
          </w:p>
        </w:tc>
      </w:tr>
      <w:tr w:rsidR="0047050E" w:rsidRPr="00E5459C" w14:paraId="41184EFB" w14:textId="77777777" w:rsidTr="00526F88">
        <w:trPr>
          <w:jc w:val="center"/>
        </w:trPr>
        <w:tc>
          <w:tcPr>
            <w:tcW w:w="2290" w:type="pct"/>
            <w:tcMar>
              <w:left w:w="108" w:type="dxa"/>
              <w:right w:w="108" w:type="dxa"/>
            </w:tcMar>
            <w:vAlign w:val="center"/>
            <w:hideMark/>
          </w:tcPr>
          <w:p w14:paraId="1B3D6D37" w14:textId="77777777" w:rsidR="000A7E24" w:rsidRPr="00E5459C" w:rsidRDefault="000A7E24" w:rsidP="00526F88">
            <w:pPr>
              <w:spacing w:line="240" w:lineRule="auto"/>
              <w:ind w:firstLine="0"/>
              <w:jc w:val="center"/>
            </w:pPr>
            <w:r w:rsidRPr="00E5459C">
              <w:t>Трещины в средней части сводов вдоль балок</w:t>
            </w:r>
          </w:p>
        </w:tc>
        <w:tc>
          <w:tcPr>
            <w:tcW w:w="839" w:type="pct"/>
            <w:tcMar>
              <w:left w:w="108" w:type="dxa"/>
              <w:right w:w="108" w:type="dxa"/>
            </w:tcMar>
            <w:vAlign w:val="center"/>
            <w:hideMark/>
          </w:tcPr>
          <w:p w14:paraId="1E938D15" w14:textId="77777777" w:rsidR="000A7E24" w:rsidRPr="00E5459C" w:rsidRDefault="000A7E24" w:rsidP="00526F88">
            <w:pPr>
              <w:spacing w:line="240" w:lineRule="auto"/>
              <w:ind w:firstLine="0"/>
              <w:jc w:val="center"/>
            </w:pPr>
            <w:r w:rsidRPr="00E5459C">
              <w:t>Ширина трещин до 1 мм</w:t>
            </w:r>
          </w:p>
        </w:tc>
        <w:tc>
          <w:tcPr>
            <w:tcW w:w="700" w:type="pct"/>
            <w:tcMar>
              <w:left w:w="108" w:type="dxa"/>
              <w:right w:w="108" w:type="dxa"/>
            </w:tcMar>
            <w:vAlign w:val="center"/>
            <w:hideMark/>
          </w:tcPr>
          <w:p w14:paraId="1D9817A7"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6ED01DE8" w14:textId="77777777" w:rsidR="000A7E24" w:rsidRPr="00E5459C" w:rsidRDefault="000A7E24" w:rsidP="00526F88">
            <w:pPr>
              <w:spacing w:line="240" w:lineRule="auto"/>
              <w:ind w:firstLine="0"/>
              <w:jc w:val="center"/>
            </w:pPr>
            <w:r w:rsidRPr="00E5459C">
              <w:t>Расшивка трещин, укрепление отдельных кирпичей</w:t>
            </w:r>
          </w:p>
        </w:tc>
      </w:tr>
      <w:tr w:rsidR="0047050E" w:rsidRPr="00E5459C" w14:paraId="4EA8D24C" w14:textId="77777777" w:rsidTr="00526F88">
        <w:trPr>
          <w:jc w:val="center"/>
        </w:trPr>
        <w:tc>
          <w:tcPr>
            <w:tcW w:w="2290" w:type="pct"/>
            <w:tcMar>
              <w:left w:w="108" w:type="dxa"/>
              <w:right w:w="108" w:type="dxa"/>
            </w:tcMar>
            <w:vAlign w:val="center"/>
            <w:hideMark/>
          </w:tcPr>
          <w:p w14:paraId="5C9ADD35" w14:textId="77777777" w:rsidR="000A7E24" w:rsidRPr="00E5459C" w:rsidRDefault="000A7E24" w:rsidP="00526F88">
            <w:pPr>
              <w:spacing w:line="240" w:lineRule="auto"/>
              <w:ind w:firstLine="0"/>
              <w:jc w:val="center"/>
            </w:pPr>
            <w:r w:rsidRPr="00E5459C">
              <w:t>Глубокие трещины в средней части сводов вдоль балок, расшатывание отдельных кирпичей, выщелачивание раствора в швах, выпадение отдельных кирпичей, коррозии балок</w:t>
            </w:r>
          </w:p>
        </w:tc>
        <w:tc>
          <w:tcPr>
            <w:tcW w:w="839" w:type="pct"/>
            <w:tcMar>
              <w:left w:w="108" w:type="dxa"/>
              <w:right w:w="108" w:type="dxa"/>
            </w:tcMar>
            <w:vAlign w:val="center"/>
            <w:hideMark/>
          </w:tcPr>
          <w:p w14:paraId="3C2514EB" w14:textId="77777777" w:rsidR="000A7E24" w:rsidRPr="00E5459C" w:rsidRDefault="000A7E24" w:rsidP="00526F88">
            <w:pPr>
              <w:spacing w:line="240" w:lineRule="auto"/>
              <w:ind w:firstLine="0"/>
              <w:jc w:val="center"/>
            </w:pPr>
            <w:r w:rsidRPr="00E5459C">
              <w:t>То же, до 2 мм. Уменьшение сечения балок на 10 %</w:t>
            </w:r>
          </w:p>
        </w:tc>
        <w:tc>
          <w:tcPr>
            <w:tcW w:w="700" w:type="pct"/>
            <w:tcMar>
              <w:left w:w="108" w:type="dxa"/>
              <w:right w:w="108" w:type="dxa"/>
            </w:tcMar>
            <w:vAlign w:val="center"/>
            <w:hideMark/>
          </w:tcPr>
          <w:p w14:paraId="75A04CF7"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21B59884" w14:textId="77777777" w:rsidR="000A7E24" w:rsidRPr="00E5459C" w:rsidRDefault="000A7E24" w:rsidP="00526F88">
            <w:pPr>
              <w:spacing w:line="240" w:lineRule="auto"/>
              <w:ind w:firstLine="0"/>
              <w:jc w:val="center"/>
            </w:pPr>
            <w:r w:rsidRPr="00E5459C">
              <w:t>Крепление сводов, замена отдельных кирпичей. Усиление сводов с переборкой отдельных участков кладки, усиление балок</w:t>
            </w:r>
          </w:p>
        </w:tc>
      </w:tr>
      <w:tr w:rsidR="0047050E" w:rsidRPr="00E5459C" w14:paraId="7AA6874A" w14:textId="77777777" w:rsidTr="00526F88">
        <w:trPr>
          <w:jc w:val="center"/>
        </w:trPr>
        <w:tc>
          <w:tcPr>
            <w:tcW w:w="2290" w:type="pct"/>
            <w:tcMar>
              <w:left w:w="108" w:type="dxa"/>
              <w:right w:w="108" w:type="dxa"/>
            </w:tcMar>
            <w:vAlign w:val="center"/>
            <w:hideMark/>
          </w:tcPr>
          <w:p w14:paraId="3D989F5A" w14:textId="77777777" w:rsidR="000A7E24" w:rsidRPr="00E5459C" w:rsidRDefault="000A7E24" w:rsidP="00526F88">
            <w:pPr>
              <w:spacing w:line="240" w:lineRule="auto"/>
              <w:ind w:firstLine="0"/>
              <w:jc w:val="center"/>
            </w:pPr>
            <w:r w:rsidRPr="00E5459C">
              <w:t>Ослабление кирпичной кладки, массовое выпадение кирпичей, наличие временных подпорок, коррозия и заметные прогибы балок</w:t>
            </w:r>
          </w:p>
        </w:tc>
        <w:tc>
          <w:tcPr>
            <w:tcW w:w="839" w:type="pct"/>
            <w:tcMar>
              <w:left w:w="108" w:type="dxa"/>
              <w:right w:w="108" w:type="dxa"/>
            </w:tcMar>
            <w:vAlign w:val="center"/>
            <w:hideMark/>
          </w:tcPr>
          <w:p w14:paraId="23260F32" w14:textId="77777777" w:rsidR="000A7E24" w:rsidRPr="00E5459C" w:rsidRDefault="000A7E24" w:rsidP="00526F88">
            <w:pPr>
              <w:spacing w:line="240" w:lineRule="auto"/>
              <w:ind w:firstLine="0"/>
              <w:jc w:val="center"/>
            </w:pPr>
            <w:r w:rsidRPr="00E5459C">
              <w:t>Прогиб металлических балок до 1/150 пролета. Уменьшение сечения балок более 10 %</w:t>
            </w:r>
          </w:p>
        </w:tc>
        <w:tc>
          <w:tcPr>
            <w:tcW w:w="700" w:type="pct"/>
            <w:tcMar>
              <w:left w:w="108" w:type="dxa"/>
              <w:right w:w="108" w:type="dxa"/>
            </w:tcMar>
            <w:vAlign w:val="center"/>
            <w:hideMark/>
          </w:tcPr>
          <w:p w14:paraId="0621C04B"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57DAA987" w14:textId="77777777" w:rsidR="000A7E24" w:rsidRPr="00E5459C" w:rsidRDefault="000A7E24" w:rsidP="00526F88">
            <w:pPr>
              <w:spacing w:line="240" w:lineRule="auto"/>
              <w:ind w:firstLine="0"/>
              <w:jc w:val="center"/>
            </w:pPr>
            <w:r w:rsidRPr="00E5459C">
              <w:t>Полная замена перекрытия</w:t>
            </w:r>
          </w:p>
        </w:tc>
      </w:tr>
    </w:tbl>
    <w:p w14:paraId="61A12D9F" w14:textId="77777777" w:rsidR="000A7E24" w:rsidRPr="00E5459C" w:rsidRDefault="000A7E24" w:rsidP="003116B0">
      <w:pPr>
        <w:shd w:val="clear" w:color="auto" w:fill="FFFFFF"/>
        <w:spacing w:line="240" w:lineRule="auto"/>
        <w:ind w:firstLine="0"/>
        <w:jc w:val="right"/>
        <w:rPr>
          <w:b/>
        </w:rPr>
      </w:pPr>
      <w:r w:rsidRPr="00E5459C">
        <w:rPr>
          <w:b/>
        </w:rPr>
        <w:lastRenderedPageBreak/>
        <w:t>Таблица 29</w:t>
      </w:r>
    </w:p>
    <w:p w14:paraId="7F6023D2" w14:textId="77777777" w:rsidR="000A7E24" w:rsidRPr="00E5459C" w:rsidRDefault="000A7E24" w:rsidP="003116B0">
      <w:pPr>
        <w:shd w:val="clear" w:color="auto" w:fill="FFFFFF"/>
        <w:spacing w:line="240" w:lineRule="auto"/>
        <w:ind w:firstLine="0"/>
        <w:jc w:val="center"/>
      </w:pPr>
      <w:r w:rsidRPr="00E5459C">
        <w:rPr>
          <w:b/>
          <w:bCs/>
        </w:rPr>
        <w:t>Перекрытия из двухскорлупных железобетонных прокатных панелей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5"/>
        <w:gridCol w:w="2378"/>
      </w:tblGrid>
      <w:tr w:rsidR="0047050E" w:rsidRPr="00E5459C" w14:paraId="30911717" w14:textId="77777777" w:rsidTr="00526F88">
        <w:trPr>
          <w:jc w:val="center"/>
        </w:trPr>
        <w:tc>
          <w:tcPr>
            <w:tcW w:w="2290" w:type="pct"/>
            <w:shd w:val="clear" w:color="auto" w:fill="F2F2F2" w:themeFill="background1" w:themeFillShade="F2"/>
            <w:tcMar>
              <w:left w:w="108" w:type="dxa"/>
              <w:right w:w="108" w:type="dxa"/>
            </w:tcMar>
            <w:vAlign w:val="center"/>
            <w:hideMark/>
          </w:tcPr>
          <w:p w14:paraId="264B212F"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2B44BF26" w14:textId="77777777" w:rsidR="000A7E24" w:rsidRPr="00E5459C" w:rsidRDefault="000A7E24" w:rsidP="00526F88">
            <w:pPr>
              <w:spacing w:line="240" w:lineRule="auto"/>
              <w:ind w:firstLine="0"/>
              <w:jc w:val="center"/>
            </w:pPr>
            <w:r w:rsidRPr="00E5459C">
              <w:t>Количественная оценка</w:t>
            </w:r>
          </w:p>
        </w:tc>
        <w:tc>
          <w:tcPr>
            <w:tcW w:w="698" w:type="pct"/>
            <w:shd w:val="clear" w:color="auto" w:fill="F2F2F2" w:themeFill="background1" w:themeFillShade="F2"/>
            <w:tcMar>
              <w:left w:w="108" w:type="dxa"/>
              <w:right w:w="108" w:type="dxa"/>
            </w:tcMar>
            <w:vAlign w:val="center"/>
            <w:hideMark/>
          </w:tcPr>
          <w:p w14:paraId="0765DBB1" w14:textId="77777777" w:rsidR="000A7E24" w:rsidRPr="00E5459C" w:rsidRDefault="000A7E24" w:rsidP="00526F88">
            <w:pPr>
              <w:spacing w:line="240" w:lineRule="auto"/>
              <w:ind w:firstLine="0"/>
              <w:jc w:val="center"/>
            </w:pPr>
            <w:r w:rsidRPr="00E5459C">
              <w:t>Физический износ, %</w:t>
            </w:r>
          </w:p>
        </w:tc>
        <w:tc>
          <w:tcPr>
            <w:tcW w:w="1173" w:type="pct"/>
            <w:shd w:val="clear" w:color="auto" w:fill="F2F2F2" w:themeFill="background1" w:themeFillShade="F2"/>
            <w:tcMar>
              <w:left w:w="108" w:type="dxa"/>
              <w:right w:w="108" w:type="dxa"/>
            </w:tcMar>
            <w:vAlign w:val="center"/>
            <w:hideMark/>
          </w:tcPr>
          <w:p w14:paraId="69A9C255"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AF3C664" w14:textId="77777777" w:rsidTr="00526F88">
        <w:trPr>
          <w:jc w:val="center"/>
        </w:trPr>
        <w:tc>
          <w:tcPr>
            <w:tcW w:w="2290" w:type="pct"/>
            <w:tcMar>
              <w:left w:w="108" w:type="dxa"/>
              <w:right w:w="108" w:type="dxa"/>
            </w:tcMar>
            <w:vAlign w:val="center"/>
            <w:hideMark/>
          </w:tcPr>
          <w:p w14:paraId="492F8986" w14:textId="77777777" w:rsidR="000A7E24" w:rsidRPr="00E5459C" w:rsidRDefault="000A7E24" w:rsidP="00526F88">
            <w:pPr>
              <w:spacing w:line="240" w:lineRule="auto"/>
              <w:ind w:firstLine="0"/>
              <w:jc w:val="center"/>
            </w:pPr>
            <w:r w:rsidRPr="00E5459C">
              <w:t>Мелкие отслоения и трещины в фактурном слое</w:t>
            </w:r>
          </w:p>
        </w:tc>
        <w:tc>
          <w:tcPr>
            <w:tcW w:w="839" w:type="pct"/>
            <w:tcMar>
              <w:left w:w="108" w:type="dxa"/>
              <w:right w:w="108" w:type="dxa"/>
            </w:tcMar>
            <w:vAlign w:val="center"/>
            <w:hideMark/>
          </w:tcPr>
          <w:p w14:paraId="3FBBAE0D" w14:textId="77777777" w:rsidR="000A7E24" w:rsidRPr="00E5459C" w:rsidRDefault="000A7E24" w:rsidP="00526F88">
            <w:pPr>
              <w:spacing w:line="240" w:lineRule="auto"/>
              <w:ind w:firstLine="0"/>
              <w:jc w:val="center"/>
            </w:pPr>
            <w:r w:rsidRPr="00E5459C">
              <w:t>Повреждения на площади до 10 %</w:t>
            </w:r>
          </w:p>
        </w:tc>
        <w:tc>
          <w:tcPr>
            <w:tcW w:w="698" w:type="pct"/>
            <w:tcMar>
              <w:left w:w="108" w:type="dxa"/>
              <w:right w:w="108" w:type="dxa"/>
            </w:tcMar>
            <w:vAlign w:val="center"/>
            <w:hideMark/>
          </w:tcPr>
          <w:p w14:paraId="1E10F06E" w14:textId="77777777" w:rsidR="000A7E24" w:rsidRPr="00E5459C" w:rsidRDefault="000A7E24" w:rsidP="00526F88">
            <w:pPr>
              <w:spacing w:line="240" w:lineRule="auto"/>
              <w:ind w:firstLine="0"/>
              <w:jc w:val="center"/>
            </w:pPr>
            <w:r w:rsidRPr="00E5459C">
              <w:t>0-10</w:t>
            </w:r>
          </w:p>
        </w:tc>
        <w:tc>
          <w:tcPr>
            <w:tcW w:w="1173" w:type="pct"/>
            <w:tcMar>
              <w:left w:w="108" w:type="dxa"/>
              <w:right w:w="108" w:type="dxa"/>
            </w:tcMar>
            <w:vAlign w:val="center"/>
            <w:hideMark/>
          </w:tcPr>
          <w:p w14:paraId="0AE47F49" w14:textId="77777777" w:rsidR="000A7E24" w:rsidRPr="00E5459C" w:rsidRDefault="000A7E24" w:rsidP="00526F88">
            <w:pPr>
              <w:spacing w:line="240" w:lineRule="auto"/>
              <w:ind w:firstLine="0"/>
              <w:jc w:val="center"/>
            </w:pPr>
            <w:r w:rsidRPr="00E5459C">
              <w:t>Заделка трещин и ремонт фактурного слоя местами</w:t>
            </w:r>
          </w:p>
        </w:tc>
      </w:tr>
      <w:tr w:rsidR="0047050E" w:rsidRPr="00E5459C" w14:paraId="692D661F" w14:textId="77777777" w:rsidTr="00526F88">
        <w:trPr>
          <w:jc w:val="center"/>
        </w:trPr>
        <w:tc>
          <w:tcPr>
            <w:tcW w:w="2290" w:type="pct"/>
            <w:tcMar>
              <w:left w:w="108" w:type="dxa"/>
              <w:right w:w="108" w:type="dxa"/>
            </w:tcMar>
            <w:vAlign w:val="center"/>
            <w:hideMark/>
          </w:tcPr>
          <w:p w14:paraId="750EF757" w14:textId="77777777" w:rsidR="000A7E24" w:rsidRPr="00E5459C" w:rsidRDefault="000A7E24" w:rsidP="00526F88">
            <w:pPr>
              <w:spacing w:line="240" w:lineRule="auto"/>
              <w:ind w:firstLine="0"/>
              <w:jc w:val="center"/>
            </w:pPr>
            <w:r w:rsidRPr="00E5459C">
              <w:t>Отпадение фактурного слоя местами</w:t>
            </w:r>
          </w:p>
        </w:tc>
        <w:tc>
          <w:tcPr>
            <w:tcW w:w="839" w:type="pct"/>
            <w:tcMar>
              <w:left w:w="108" w:type="dxa"/>
              <w:right w:w="108" w:type="dxa"/>
            </w:tcMar>
            <w:vAlign w:val="center"/>
            <w:hideMark/>
          </w:tcPr>
          <w:p w14:paraId="5A33BF1D" w14:textId="77777777" w:rsidR="000A7E24" w:rsidRPr="00E5459C" w:rsidRDefault="000A7E24" w:rsidP="00526F88">
            <w:pPr>
              <w:spacing w:line="240" w:lineRule="auto"/>
              <w:ind w:firstLine="0"/>
              <w:jc w:val="center"/>
            </w:pPr>
            <w:r w:rsidRPr="00E5459C">
              <w:t>Повреждения на площади до 20 %</w:t>
            </w:r>
          </w:p>
        </w:tc>
        <w:tc>
          <w:tcPr>
            <w:tcW w:w="698" w:type="pct"/>
            <w:tcMar>
              <w:left w:w="108" w:type="dxa"/>
              <w:right w:w="108" w:type="dxa"/>
            </w:tcMar>
            <w:vAlign w:val="center"/>
            <w:hideMark/>
          </w:tcPr>
          <w:p w14:paraId="0E3794C7" w14:textId="77777777" w:rsidR="000A7E24" w:rsidRPr="00E5459C" w:rsidRDefault="000A7E24" w:rsidP="00526F88">
            <w:pPr>
              <w:spacing w:line="240" w:lineRule="auto"/>
              <w:ind w:firstLine="0"/>
              <w:jc w:val="center"/>
            </w:pPr>
            <w:r w:rsidRPr="00E5459C">
              <w:t>11-20</w:t>
            </w:r>
          </w:p>
        </w:tc>
        <w:tc>
          <w:tcPr>
            <w:tcW w:w="1173" w:type="pct"/>
            <w:tcMar>
              <w:left w:w="108" w:type="dxa"/>
              <w:right w:w="108" w:type="dxa"/>
            </w:tcMar>
            <w:vAlign w:val="center"/>
            <w:hideMark/>
          </w:tcPr>
          <w:p w14:paraId="05535696" w14:textId="77777777" w:rsidR="000A7E24" w:rsidRPr="00E5459C" w:rsidRDefault="000A7E24" w:rsidP="00526F88">
            <w:pPr>
              <w:spacing w:line="240" w:lineRule="auto"/>
              <w:ind w:firstLine="0"/>
              <w:jc w:val="center"/>
            </w:pPr>
            <w:r w:rsidRPr="00E5459C">
              <w:t>Восстановление фактурного слоя</w:t>
            </w:r>
          </w:p>
        </w:tc>
      </w:tr>
      <w:tr w:rsidR="0047050E" w:rsidRPr="00E5459C" w14:paraId="631AA6F8" w14:textId="77777777" w:rsidTr="00526F88">
        <w:trPr>
          <w:jc w:val="center"/>
        </w:trPr>
        <w:tc>
          <w:tcPr>
            <w:tcW w:w="2290" w:type="pct"/>
            <w:tcMar>
              <w:left w:w="108" w:type="dxa"/>
              <w:right w:w="108" w:type="dxa"/>
            </w:tcMar>
            <w:vAlign w:val="center"/>
            <w:hideMark/>
          </w:tcPr>
          <w:p w14:paraId="0DB3A4DB" w14:textId="77777777" w:rsidR="000A7E24" w:rsidRPr="00E5459C" w:rsidRDefault="000A7E24" w:rsidP="00526F88">
            <w:pPr>
              <w:spacing w:line="240" w:lineRule="auto"/>
              <w:ind w:firstLine="0"/>
              <w:jc w:val="center"/>
            </w:pPr>
            <w:r w:rsidRPr="00E5459C">
              <w:t>Усадочные трещины в нижних плитах</w:t>
            </w:r>
          </w:p>
        </w:tc>
        <w:tc>
          <w:tcPr>
            <w:tcW w:w="839" w:type="pct"/>
            <w:tcMar>
              <w:left w:w="108" w:type="dxa"/>
              <w:right w:w="108" w:type="dxa"/>
            </w:tcMar>
            <w:vAlign w:val="center"/>
            <w:hideMark/>
          </w:tcPr>
          <w:p w14:paraId="3FC8271F" w14:textId="77777777" w:rsidR="000A7E24" w:rsidRPr="00E5459C" w:rsidRDefault="000A7E24" w:rsidP="00526F88">
            <w:pPr>
              <w:spacing w:line="240" w:lineRule="auto"/>
              <w:ind w:firstLine="0"/>
              <w:jc w:val="center"/>
            </w:pPr>
            <w:r w:rsidRPr="00E5459C">
              <w:t>Ширина трещин до 1 мм. Суммарная длина трещин на 1 м</w:t>
            </w:r>
            <w:r w:rsidRPr="00E5459C">
              <w:rPr>
                <w:vertAlign w:val="superscript"/>
              </w:rPr>
              <w:t>2</w:t>
            </w:r>
            <w:r w:rsidRPr="00E5459C">
              <w:t xml:space="preserve"> до 0,5 м</w:t>
            </w:r>
          </w:p>
        </w:tc>
        <w:tc>
          <w:tcPr>
            <w:tcW w:w="698" w:type="pct"/>
            <w:tcMar>
              <w:left w:w="108" w:type="dxa"/>
              <w:right w:w="108" w:type="dxa"/>
            </w:tcMar>
            <w:vAlign w:val="center"/>
            <w:hideMark/>
          </w:tcPr>
          <w:p w14:paraId="7C91A7A0" w14:textId="77777777" w:rsidR="000A7E24" w:rsidRPr="00E5459C" w:rsidRDefault="000A7E24" w:rsidP="00526F88">
            <w:pPr>
              <w:spacing w:line="240" w:lineRule="auto"/>
              <w:ind w:firstLine="0"/>
              <w:jc w:val="center"/>
            </w:pPr>
            <w:r w:rsidRPr="00E5459C">
              <w:t>21-30</w:t>
            </w:r>
          </w:p>
        </w:tc>
        <w:tc>
          <w:tcPr>
            <w:tcW w:w="1173" w:type="pct"/>
            <w:tcMar>
              <w:left w:w="108" w:type="dxa"/>
              <w:right w:w="108" w:type="dxa"/>
            </w:tcMar>
            <w:vAlign w:val="center"/>
            <w:hideMark/>
          </w:tcPr>
          <w:p w14:paraId="7AD89D62" w14:textId="77777777" w:rsidR="000A7E24" w:rsidRPr="00E5459C" w:rsidRDefault="000A7E24" w:rsidP="00526F88">
            <w:pPr>
              <w:spacing w:line="240" w:lineRule="auto"/>
              <w:ind w:firstLine="0"/>
              <w:jc w:val="center"/>
            </w:pPr>
            <w:r w:rsidRPr="00E5459C">
              <w:t>Заделка трещин в плитах</w:t>
            </w:r>
          </w:p>
        </w:tc>
      </w:tr>
      <w:tr w:rsidR="0047050E" w:rsidRPr="00E5459C" w14:paraId="5E62F780" w14:textId="77777777" w:rsidTr="00526F88">
        <w:trPr>
          <w:jc w:val="center"/>
        </w:trPr>
        <w:tc>
          <w:tcPr>
            <w:tcW w:w="2290" w:type="pct"/>
            <w:tcMar>
              <w:left w:w="108" w:type="dxa"/>
              <w:right w:w="108" w:type="dxa"/>
            </w:tcMar>
            <w:vAlign w:val="center"/>
            <w:hideMark/>
          </w:tcPr>
          <w:p w14:paraId="1084675E" w14:textId="77777777" w:rsidR="000A7E24" w:rsidRPr="00E5459C" w:rsidRDefault="000A7E24" w:rsidP="00526F88">
            <w:pPr>
              <w:spacing w:line="240" w:lineRule="auto"/>
              <w:ind w:firstLine="0"/>
              <w:jc w:val="center"/>
            </w:pPr>
            <w:r w:rsidRPr="00E5459C">
              <w:t>Отдельные глубокие трещины в нижних плитах и в местах опирания плит, прогибы</w:t>
            </w:r>
          </w:p>
        </w:tc>
        <w:tc>
          <w:tcPr>
            <w:tcW w:w="839" w:type="pct"/>
            <w:tcMar>
              <w:left w:w="108" w:type="dxa"/>
              <w:right w:w="108" w:type="dxa"/>
            </w:tcMar>
            <w:vAlign w:val="center"/>
            <w:hideMark/>
          </w:tcPr>
          <w:p w14:paraId="427E2A82" w14:textId="77777777" w:rsidR="000A7E24" w:rsidRPr="00E5459C" w:rsidRDefault="000A7E24" w:rsidP="00526F88">
            <w:pPr>
              <w:spacing w:line="240" w:lineRule="auto"/>
              <w:ind w:firstLine="0"/>
              <w:jc w:val="center"/>
            </w:pPr>
            <w:r w:rsidRPr="00E5459C">
              <w:t>Ширина трещин до 2 мм. Прогибы до 1/120 пролета</w:t>
            </w:r>
          </w:p>
        </w:tc>
        <w:tc>
          <w:tcPr>
            <w:tcW w:w="698" w:type="pct"/>
            <w:tcMar>
              <w:left w:w="108" w:type="dxa"/>
              <w:right w:w="108" w:type="dxa"/>
            </w:tcMar>
            <w:vAlign w:val="center"/>
            <w:hideMark/>
          </w:tcPr>
          <w:p w14:paraId="7D31A141" w14:textId="77777777" w:rsidR="000A7E24" w:rsidRPr="00E5459C" w:rsidRDefault="000A7E24" w:rsidP="00526F88">
            <w:pPr>
              <w:spacing w:line="240" w:lineRule="auto"/>
              <w:ind w:firstLine="0"/>
              <w:jc w:val="center"/>
            </w:pPr>
            <w:r w:rsidRPr="00E5459C">
              <w:t>31-40</w:t>
            </w:r>
          </w:p>
        </w:tc>
        <w:tc>
          <w:tcPr>
            <w:tcW w:w="1173" w:type="pct"/>
            <w:tcMar>
              <w:left w:w="108" w:type="dxa"/>
              <w:right w:w="108" w:type="dxa"/>
            </w:tcMar>
            <w:vAlign w:val="center"/>
            <w:hideMark/>
          </w:tcPr>
          <w:p w14:paraId="74042742" w14:textId="77777777" w:rsidR="000A7E24" w:rsidRPr="00E5459C" w:rsidRDefault="000A7E24" w:rsidP="00526F88">
            <w:pPr>
              <w:spacing w:line="240" w:lineRule="auto"/>
              <w:ind w:firstLine="0"/>
              <w:jc w:val="center"/>
            </w:pPr>
            <w:r w:rsidRPr="00E5459C">
              <w:t>Усиление нижних плит местами; заделки трещин</w:t>
            </w:r>
          </w:p>
        </w:tc>
      </w:tr>
      <w:tr w:rsidR="0047050E" w:rsidRPr="00E5459C" w14:paraId="25E10B87" w14:textId="77777777" w:rsidTr="00526F88">
        <w:trPr>
          <w:jc w:val="center"/>
        </w:trPr>
        <w:tc>
          <w:tcPr>
            <w:tcW w:w="2290" w:type="pct"/>
            <w:tcMar>
              <w:left w:w="108" w:type="dxa"/>
              <w:right w:w="108" w:type="dxa"/>
            </w:tcMar>
            <w:vAlign w:val="center"/>
            <w:hideMark/>
          </w:tcPr>
          <w:p w14:paraId="15BDD254" w14:textId="77777777" w:rsidR="000A7E24" w:rsidRPr="00E5459C" w:rsidRDefault="000A7E24" w:rsidP="00526F88">
            <w:pPr>
              <w:spacing w:line="240" w:lineRule="auto"/>
              <w:ind w:firstLine="0"/>
              <w:jc w:val="center"/>
            </w:pPr>
            <w:r w:rsidRPr="00E5459C">
              <w:t>Продольные и поперечные глубокие трещины на нижних плитах, прогиб нижних плит, продавливание верхних плит под мебелью</w:t>
            </w:r>
          </w:p>
        </w:tc>
        <w:tc>
          <w:tcPr>
            <w:tcW w:w="839" w:type="pct"/>
            <w:tcMar>
              <w:left w:w="108" w:type="dxa"/>
              <w:right w:w="108" w:type="dxa"/>
            </w:tcMar>
            <w:vAlign w:val="center"/>
            <w:hideMark/>
          </w:tcPr>
          <w:p w14:paraId="2E3A986A" w14:textId="77777777" w:rsidR="000A7E24" w:rsidRPr="00E5459C" w:rsidRDefault="000A7E24" w:rsidP="00526F88">
            <w:pPr>
              <w:spacing w:line="240" w:lineRule="auto"/>
              <w:ind w:firstLine="0"/>
              <w:jc w:val="center"/>
            </w:pPr>
            <w:r w:rsidRPr="00E5459C">
              <w:t>Ширина трещин до 3 мм. Суммарная длина трещин на 1 м</w:t>
            </w:r>
            <w:r w:rsidRPr="00E5459C">
              <w:rPr>
                <w:vertAlign w:val="superscript"/>
              </w:rPr>
              <w:t>2</w:t>
            </w:r>
            <w:r w:rsidRPr="00E5459C">
              <w:t xml:space="preserve"> до 1 м. Прогиб до 1/100 пролета</w:t>
            </w:r>
          </w:p>
        </w:tc>
        <w:tc>
          <w:tcPr>
            <w:tcW w:w="698" w:type="pct"/>
            <w:tcMar>
              <w:left w:w="108" w:type="dxa"/>
              <w:right w:w="108" w:type="dxa"/>
            </w:tcMar>
            <w:vAlign w:val="center"/>
            <w:hideMark/>
          </w:tcPr>
          <w:p w14:paraId="18F5E151" w14:textId="77777777" w:rsidR="000A7E24" w:rsidRPr="00E5459C" w:rsidRDefault="000A7E24" w:rsidP="00526F88">
            <w:pPr>
              <w:spacing w:line="240" w:lineRule="auto"/>
              <w:ind w:firstLine="0"/>
              <w:jc w:val="center"/>
            </w:pPr>
            <w:r w:rsidRPr="00E5459C">
              <w:t>41-50</w:t>
            </w:r>
          </w:p>
        </w:tc>
        <w:tc>
          <w:tcPr>
            <w:tcW w:w="1173" w:type="pct"/>
            <w:tcMar>
              <w:left w:w="108" w:type="dxa"/>
              <w:right w:w="108" w:type="dxa"/>
            </w:tcMar>
            <w:vAlign w:val="center"/>
            <w:hideMark/>
          </w:tcPr>
          <w:p w14:paraId="2BD1ACDB" w14:textId="77777777" w:rsidR="000A7E24" w:rsidRPr="00E5459C" w:rsidRDefault="000A7E24" w:rsidP="00526F88">
            <w:pPr>
              <w:spacing w:line="240" w:lineRule="auto"/>
              <w:ind w:firstLine="0"/>
              <w:jc w:val="center"/>
            </w:pPr>
            <w:r w:rsidRPr="00E5459C">
              <w:t>Усиление нижних плит местами, заделка выбоин в верхних плитах</w:t>
            </w:r>
          </w:p>
        </w:tc>
      </w:tr>
      <w:tr w:rsidR="0047050E" w:rsidRPr="00E5459C" w14:paraId="40771D50" w14:textId="77777777" w:rsidTr="00526F88">
        <w:trPr>
          <w:jc w:val="center"/>
        </w:trPr>
        <w:tc>
          <w:tcPr>
            <w:tcW w:w="2290" w:type="pct"/>
            <w:tcMar>
              <w:left w:w="108" w:type="dxa"/>
              <w:right w:w="108" w:type="dxa"/>
            </w:tcMar>
            <w:vAlign w:val="center"/>
            <w:hideMark/>
          </w:tcPr>
          <w:p w14:paraId="4583F5D6" w14:textId="77777777" w:rsidR="000A7E24" w:rsidRPr="00E5459C" w:rsidRDefault="000A7E24" w:rsidP="00526F88">
            <w:pPr>
              <w:spacing w:line="240" w:lineRule="auto"/>
              <w:ind w:firstLine="0"/>
              <w:jc w:val="center"/>
            </w:pPr>
            <w:r w:rsidRPr="00E5459C">
              <w:t>Массовые сквозные продольные трещины на нижних плитах, отпадение защитного слоя нижних плит с обнаружением арматуры, изломы и прогиб плит</w:t>
            </w:r>
          </w:p>
        </w:tc>
        <w:tc>
          <w:tcPr>
            <w:tcW w:w="839" w:type="pct"/>
            <w:tcMar>
              <w:left w:w="108" w:type="dxa"/>
              <w:right w:w="108" w:type="dxa"/>
            </w:tcMar>
            <w:vAlign w:val="center"/>
            <w:hideMark/>
          </w:tcPr>
          <w:p w14:paraId="727AEAA1" w14:textId="77777777" w:rsidR="000A7E24" w:rsidRPr="00E5459C" w:rsidRDefault="000A7E24" w:rsidP="00526F88">
            <w:pPr>
              <w:spacing w:line="240" w:lineRule="auto"/>
              <w:ind w:firstLine="0"/>
              <w:jc w:val="center"/>
            </w:pPr>
            <w:r w:rsidRPr="00E5459C">
              <w:t>Прогиб до 1/50 пролета</w:t>
            </w:r>
          </w:p>
        </w:tc>
        <w:tc>
          <w:tcPr>
            <w:tcW w:w="698" w:type="pct"/>
            <w:tcMar>
              <w:left w:w="108" w:type="dxa"/>
              <w:right w:w="108" w:type="dxa"/>
            </w:tcMar>
            <w:vAlign w:val="center"/>
            <w:hideMark/>
          </w:tcPr>
          <w:p w14:paraId="70882529" w14:textId="77777777" w:rsidR="000A7E24" w:rsidRPr="00E5459C" w:rsidRDefault="000A7E24" w:rsidP="00526F88">
            <w:pPr>
              <w:spacing w:line="240" w:lineRule="auto"/>
              <w:ind w:firstLine="0"/>
              <w:jc w:val="center"/>
            </w:pPr>
            <w:r w:rsidRPr="00E5459C">
              <w:t>51-60</w:t>
            </w:r>
          </w:p>
        </w:tc>
        <w:tc>
          <w:tcPr>
            <w:tcW w:w="1173" w:type="pct"/>
            <w:tcMar>
              <w:left w:w="108" w:type="dxa"/>
              <w:right w:w="108" w:type="dxa"/>
            </w:tcMar>
            <w:vAlign w:val="center"/>
            <w:hideMark/>
          </w:tcPr>
          <w:p w14:paraId="32068DB5" w14:textId="77777777" w:rsidR="000A7E24" w:rsidRPr="00E5459C" w:rsidRDefault="000A7E24" w:rsidP="00526F88">
            <w:pPr>
              <w:spacing w:line="240" w:lineRule="auto"/>
              <w:ind w:firstLine="0"/>
              <w:jc w:val="center"/>
            </w:pPr>
            <w:r w:rsidRPr="00E5459C">
              <w:t>Полное усиление нижних плит или их замена</w:t>
            </w:r>
          </w:p>
        </w:tc>
      </w:tr>
      <w:tr w:rsidR="0047050E" w:rsidRPr="00E5459C" w14:paraId="3EBB324B" w14:textId="77777777" w:rsidTr="00526F88">
        <w:trPr>
          <w:jc w:val="center"/>
        </w:trPr>
        <w:tc>
          <w:tcPr>
            <w:tcW w:w="2290" w:type="pct"/>
            <w:tcMar>
              <w:left w:w="108" w:type="dxa"/>
              <w:right w:w="108" w:type="dxa"/>
            </w:tcMar>
            <w:vAlign w:val="center"/>
            <w:hideMark/>
          </w:tcPr>
          <w:p w14:paraId="34AC679F" w14:textId="77777777" w:rsidR="000A7E24" w:rsidRPr="00E5459C" w:rsidRDefault="000A7E24" w:rsidP="00526F88">
            <w:pPr>
              <w:spacing w:line="240" w:lineRule="auto"/>
              <w:ind w:firstLine="0"/>
              <w:jc w:val="center"/>
            </w:pPr>
            <w:r w:rsidRPr="00E5459C">
              <w:t>Прогибы, местами отпадение бетона нижних плит, отслоение бетона и обнажение ребер верхних плит</w:t>
            </w:r>
          </w:p>
        </w:tc>
        <w:tc>
          <w:tcPr>
            <w:tcW w:w="839" w:type="pct"/>
            <w:tcMar>
              <w:left w:w="108" w:type="dxa"/>
              <w:right w:w="108" w:type="dxa"/>
            </w:tcMar>
            <w:vAlign w:val="center"/>
            <w:hideMark/>
          </w:tcPr>
          <w:p w14:paraId="55100545" w14:textId="77777777" w:rsidR="000A7E24" w:rsidRPr="00E5459C" w:rsidRDefault="000A7E24" w:rsidP="00526F88">
            <w:pPr>
              <w:spacing w:line="240" w:lineRule="auto"/>
              <w:ind w:firstLine="0"/>
              <w:jc w:val="center"/>
            </w:pPr>
            <w:r w:rsidRPr="00E5459C">
              <w:t>Прогиб 1/50 пролета</w:t>
            </w:r>
          </w:p>
        </w:tc>
        <w:tc>
          <w:tcPr>
            <w:tcW w:w="698" w:type="pct"/>
            <w:tcMar>
              <w:left w:w="108" w:type="dxa"/>
              <w:right w:w="108" w:type="dxa"/>
            </w:tcMar>
            <w:vAlign w:val="center"/>
            <w:hideMark/>
          </w:tcPr>
          <w:p w14:paraId="62A6FEFB" w14:textId="77777777" w:rsidR="000A7E24" w:rsidRPr="00E5459C" w:rsidRDefault="000A7E24" w:rsidP="00526F88">
            <w:pPr>
              <w:spacing w:line="240" w:lineRule="auto"/>
              <w:ind w:firstLine="0"/>
              <w:jc w:val="center"/>
            </w:pPr>
            <w:r w:rsidRPr="00E5459C">
              <w:t>61-80</w:t>
            </w:r>
          </w:p>
        </w:tc>
        <w:tc>
          <w:tcPr>
            <w:tcW w:w="1173" w:type="pct"/>
            <w:tcMar>
              <w:left w:w="108" w:type="dxa"/>
              <w:right w:w="108" w:type="dxa"/>
            </w:tcMar>
            <w:vAlign w:val="center"/>
            <w:hideMark/>
          </w:tcPr>
          <w:p w14:paraId="3B90D7FF" w14:textId="77777777" w:rsidR="000A7E24" w:rsidRPr="00E5459C" w:rsidRDefault="000A7E24" w:rsidP="00526F88">
            <w:pPr>
              <w:spacing w:line="240" w:lineRule="auto"/>
              <w:ind w:firstLine="0"/>
              <w:jc w:val="center"/>
            </w:pPr>
            <w:r w:rsidRPr="00E5459C">
              <w:t>Полная замена перекрытий</w:t>
            </w:r>
          </w:p>
        </w:tc>
      </w:tr>
    </w:tbl>
    <w:p w14:paraId="2E854D3A" w14:textId="77777777" w:rsidR="000A7E24" w:rsidRPr="00E5459C" w:rsidRDefault="000A7E24" w:rsidP="003116B0">
      <w:pPr>
        <w:shd w:val="clear" w:color="auto" w:fill="FFFFFF"/>
        <w:spacing w:line="240" w:lineRule="auto"/>
        <w:ind w:firstLine="0"/>
        <w:jc w:val="right"/>
      </w:pPr>
    </w:p>
    <w:p w14:paraId="4AF065B7" w14:textId="77777777" w:rsidR="000A7E24" w:rsidRPr="00E5459C" w:rsidRDefault="000A7E24" w:rsidP="003116B0">
      <w:pPr>
        <w:shd w:val="clear" w:color="auto" w:fill="FFFFFF"/>
        <w:spacing w:line="240" w:lineRule="auto"/>
        <w:ind w:firstLine="0"/>
        <w:jc w:val="right"/>
        <w:rPr>
          <w:b/>
        </w:rPr>
      </w:pPr>
      <w:r w:rsidRPr="00E5459C">
        <w:rPr>
          <w:b/>
        </w:rPr>
        <w:t>Таблица 30</w:t>
      </w:r>
    </w:p>
    <w:p w14:paraId="037AE770" w14:textId="77777777" w:rsidR="000A7E24" w:rsidRPr="00E5459C" w:rsidRDefault="000A7E24" w:rsidP="003116B0">
      <w:pPr>
        <w:shd w:val="clear" w:color="auto" w:fill="FFFFFF"/>
        <w:spacing w:line="240" w:lineRule="auto"/>
        <w:ind w:firstLine="0"/>
        <w:jc w:val="center"/>
      </w:pPr>
      <w:r w:rsidRPr="00E5459C">
        <w:rPr>
          <w:b/>
          <w:bCs/>
        </w:rPr>
        <w:t>Перекрытия из сборного железобетонного настила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5ADFBBD4" w14:textId="77777777" w:rsidTr="00526F88">
        <w:trPr>
          <w:jc w:val="center"/>
        </w:trPr>
        <w:tc>
          <w:tcPr>
            <w:tcW w:w="2290" w:type="pct"/>
            <w:shd w:val="clear" w:color="auto" w:fill="F2F2F2" w:themeFill="background1" w:themeFillShade="F2"/>
            <w:tcMar>
              <w:left w:w="108" w:type="dxa"/>
              <w:right w:w="108" w:type="dxa"/>
            </w:tcMar>
            <w:vAlign w:val="center"/>
            <w:hideMark/>
          </w:tcPr>
          <w:p w14:paraId="1D0D71E1"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27D69570"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6E2FB536"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747DC6B"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4B661F13" w14:textId="77777777" w:rsidTr="00526F88">
        <w:trPr>
          <w:jc w:val="center"/>
        </w:trPr>
        <w:tc>
          <w:tcPr>
            <w:tcW w:w="2290" w:type="pct"/>
            <w:tcMar>
              <w:left w:w="108" w:type="dxa"/>
              <w:right w:w="108" w:type="dxa"/>
            </w:tcMar>
            <w:vAlign w:val="center"/>
            <w:hideMark/>
          </w:tcPr>
          <w:p w14:paraId="54358E61" w14:textId="77777777" w:rsidR="000A7E24" w:rsidRPr="00E5459C" w:rsidRDefault="000A7E24" w:rsidP="00526F88">
            <w:pPr>
              <w:spacing w:line="240" w:lineRule="auto"/>
              <w:ind w:firstLine="0"/>
              <w:jc w:val="center"/>
            </w:pPr>
            <w:r w:rsidRPr="00E5459C">
              <w:t>Трещины в швах между плитами</w:t>
            </w:r>
          </w:p>
        </w:tc>
        <w:tc>
          <w:tcPr>
            <w:tcW w:w="839" w:type="pct"/>
            <w:tcMar>
              <w:left w:w="108" w:type="dxa"/>
              <w:right w:w="108" w:type="dxa"/>
            </w:tcMar>
            <w:vAlign w:val="center"/>
            <w:hideMark/>
          </w:tcPr>
          <w:p w14:paraId="25A3FB54" w14:textId="77777777" w:rsidR="000A7E24" w:rsidRPr="00E5459C" w:rsidRDefault="000A7E24" w:rsidP="00526F88">
            <w:pPr>
              <w:spacing w:line="240" w:lineRule="auto"/>
              <w:ind w:firstLine="0"/>
              <w:jc w:val="center"/>
            </w:pPr>
            <w:r w:rsidRPr="00E5459C">
              <w:t>Ширина трещин до 2 мм</w:t>
            </w:r>
          </w:p>
        </w:tc>
        <w:tc>
          <w:tcPr>
            <w:tcW w:w="700" w:type="pct"/>
            <w:tcMar>
              <w:left w:w="108" w:type="dxa"/>
              <w:right w:w="108" w:type="dxa"/>
            </w:tcMar>
            <w:vAlign w:val="center"/>
            <w:hideMark/>
          </w:tcPr>
          <w:p w14:paraId="1EED820F"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18A34A4D"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Расшивка швов</w:t>
            </w:r>
          </w:p>
        </w:tc>
      </w:tr>
      <w:tr w:rsidR="0047050E" w:rsidRPr="00E5459C" w14:paraId="532D17CF" w14:textId="77777777" w:rsidTr="00526F88">
        <w:trPr>
          <w:jc w:val="center"/>
        </w:trPr>
        <w:tc>
          <w:tcPr>
            <w:tcW w:w="2290" w:type="pct"/>
            <w:tcMar>
              <w:left w:w="108" w:type="dxa"/>
              <w:right w:w="108" w:type="dxa"/>
            </w:tcMar>
            <w:vAlign w:val="center"/>
            <w:hideMark/>
          </w:tcPr>
          <w:p w14:paraId="27C2F119" w14:textId="77777777" w:rsidR="000A7E24" w:rsidRPr="00E5459C" w:rsidRDefault="000A7E24" w:rsidP="00526F88">
            <w:pPr>
              <w:spacing w:line="240" w:lineRule="auto"/>
              <w:ind w:firstLine="0"/>
              <w:jc w:val="center"/>
            </w:pPr>
            <w:r w:rsidRPr="00E5459C">
              <w:t>Незначительное смещение плит относительно одна другой по высоте вследствие деформаций, отслоение выравнивающего слоя в заделке швов</w:t>
            </w:r>
          </w:p>
        </w:tc>
        <w:tc>
          <w:tcPr>
            <w:tcW w:w="839" w:type="pct"/>
            <w:tcMar>
              <w:left w:w="108" w:type="dxa"/>
              <w:right w:w="108" w:type="dxa"/>
            </w:tcMar>
            <w:vAlign w:val="center"/>
            <w:hideMark/>
          </w:tcPr>
          <w:p w14:paraId="7CA813B6" w14:textId="77777777" w:rsidR="000A7E24" w:rsidRPr="00E5459C" w:rsidRDefault="000A7E24" w:rsidP="00526F88">
            <w:pPr>
              <w:spacing w:line="240" w:lineRule="auto"/>
              <w:ind w:firstLine="0"/>
              <w:jc w:val="center"/>
            </w:pPr>
            <w:r w:rsidRPr="00E5459C">
              <w:t>Смещение плит до 1,5 см. Повреждения на площади до 10 %</w:t>
            </w:r>
          </w:p>
        </w:tc>
        <w:tc>
          <w:tcPr>
            <w:tcW w:w="700" w:type="pct"/>
            <w:tcMar>
              <w:left w:w="108" w:type="dxa"/>
              <w:right w:w="108" w:type="dxa"/>
            </w:tcMar>
            <w:vAlign w:val="center"/>
            <w:hideMark/>
          </w:tcPr>
          <w:p w14:paraId="57091FD5"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14170BD1" w14:textId="77777777" w:rsidR="000A7E24" w:rsidRPr="00E5459C" w:rsidRDefault="000A7E24" w:rsidP="00526F88">
            <w:pPr>
              <w:spacing w:line="240" w:lineRule="auto"/>
              <w:ind w:firstLine="0"/>
              <w:jc w:val="center"/>
            </w:pPr>
            <w:r w:rsidRPr="00E5459C">
              <w:t>Выравнивание поверхности потолка</w:t>
            </w:r>
          </w:p>
        </w:tc>
      </w:tr>
      <w:tr w:rsidR="0047050E" w:rsidRPr="00E5459C" w14:paraId="51BC5D47" w14:textId="77777777" w:rsidTr="00526F88">
        <w:trPr>
          <w:jc w:val="center"/>
        </w:trPr>
        <w:tc>
          <w:tcPr>
            <w:tcW w:w="2290" w:type="pct"/>
            <w:tcMar>
              <w:left w:w="108" w:type="dxa"/>
              <w:right w:w="108" w:type="dxa"/>
            </w:tcMar>
            <w:vAlign w:val="center"/>
            <w:hideMark/>
          </w:tcPr>
          <w:p w14:paraId="03F73399" w14:textId="77777777" w:rsidR="000A7E24" w:rsidRPr="00E5459C" w:rsidRDefault="000A7E24" w:rsidP="00526F88">
            <w:pPr>
              <w:spacing w:line="240" w:lineRule="auto"/>
              <w:ind w:firstLine="0"/>
              <w:jc w:val="center"/>
            </w:pPr>
            <w:r w:rsidRPr="00E5459C">
              <w:t>Значительное смещение плит перекрытий относительно друг друга по высоте, следы протечек в местах опирания плит на наружные стены</w:t>
            </w:r>
          </w:p>
        </w:tc>
        <w:tc>
          <w:tcPr>
            <w:tcW w:w="839" w:type="pct"/>
            <w:tcMar>
              <w:left w:w="108" w:type="dxa"/>
              <w:right w:w="108" w:type="dxa"/>
            </w:tcMar>
            <w:vAlign w:val="center"/>
            <w:hideMark/>
          </w:tcPr>
          <w:p w14:paraId="3D832E6D" w14:textId="77777777" w:rsidR="000A7E24" w:rsidRPr="00E5459C" w:rsidRDefault="000A7E24" w:rsidP="00526F88">
            <w:pPr>
              <w:spacing w:line="240" w:lineRule="auto"/>
              <w:ind w:firstLine="0"/>
              <w:jc w:val="center"/>
            </w:pPr>
            <w:r w:rsidRPr="00E5459C">
              <w:t>Смещение плит по высоте до 3 см. Повреждения на площади до 20 %</w:t>
            </w:r>
          </w:p>
        </w:tc>
        <w:tc>
          <w:tcPr>
            <w:tcW w:w="700" w:type="pct"/>
            <w:tcMar>
              <w:left w:w="108" w:type="dxa"/>
              <w:right w:w="108" w:type="dxa"/>
            </w:tcMar>
            <w:vAlign w:val="center"/>
            <w:hideMark/>
          </w:tcPr>
          <w:p w14:paraId="6C98EE20" w14:textId="77777777" w:rsidR="000A7E24" w:rsidRPr="00E5459C" w:rsidRDefault="000A7E24" w:rsidP="00526F88">
            <w:pPr>
              <w:spacing w:line="240" w:lineRule="auto"/>
              <w:ind w:firstLine="0"/>
              <w:jc w:val="center"/>
            </w:pPr>
            <w:r w:rsidRPr="00E5459C">
              <w:t>21-30</w:t>
            </w:r>
          </w:p>
        </w:tc>
        <w:tc>
          <w:tcPr>
            <w:tcW w:w="1171" w:type="pct"/>
            <w:tcMar>
              <w:left w:w="108" w:type="dxa"/>
              <w:right w:w="108" w:type="dxa"/>
            </w:tcMar>
            <w:vAlign w:val="center"/>
            <w:hideMark/>
          </w:tcPr>
          <w:p w14:paraId="41F43C5C" w14:textId="77777777" w:rsidR="000A7E24" w:rsidRPr="00E5459C" w:rsidRDefault="000A7E24" w:rsidP="00526F88">
            <w:pPr>
              <w:spacing w:line="240" w:lineRule="auto"/>
              <w:ind w:firstLine="0"/>
              <w:jc w:val="center"/>
            </w:pPr>
            <w:r w:rsidRPr="00E5459C">
              <w:t>Выравнивание поверхности потолка с установкой арматурных сеток, устройство цементно-песчаных пробок в пустотах настила на опорной части</w:t>
            </w:r>
          </w:p>
        </w:tc>
      </w:tr>
      <w:tr w:rsidR="0047050E" w:rsidRPr="00E5459C" w14:paraId="2D2F707D" w14:textId="77777777" w:rsidTr="00526F88">
        <w:trPr>
          <w:jc w:val="center"/>
        </w:trPr>
        <w:tc>
          <w:tcPr>
            <w:tcW w:w="2290" w:type="pct"/>
            <w:tcMar>
              <w:left w:w="108" w:type="dxa"/>
              <w:right w:w="108" w:type="dxa"/>
            </w:tcMar>
            <w:vAlign w:val="center"/>
            <w:hideMark/>
          </w:tcPr>
          <w:p w14:paraId="42534E0D" w14:textId="77777777" w:rsidR="000A7E24" w:rsidRPr="00E5459C" w:rsidRDefault="000A7E24" w:rsidP="00526F88">
            <w:pPr>
              <w:spacing w:line="240" w:lineRule="auto"/>
              <w:ind w:firstLine="0"/>
              <w:jc w:val="center"/>
            </w:pPr>
            <w:r w:rsidRPr="00E5459C">
              <w:t>Трещины в плитах, следы протечек или промерзаний на плитах и на стенах в местах опирания</w:t>
            </w:r>
          </w:p>
        </w:tc>
        <w:tc>
          <w:tcPr>
            <w:tcW w:w="839" w:type="pct"/>
            <w:tcMar>
              <w:left w:w="108" w:type="dxa"/>
              <w:right w:w="108" w:type="dxa"/>
            </w:tcMar>
            <w:vAlign w:val="center"/>
            <w:hideMark/>
          </w:tcPr>
          <w:p w14:paraId="10E619B9" w14:textId="77777777" w:rsidR="000A7E24" w:rsidRPr="00E5459C" w:rsidRDefault="000A7E24" w:rsidP="00526F88">
            <w:pPr>
              <w:spacing w:line="240" w:lineRule="auto"/>
              <w:ind w:firstLine="0"/>
              <w:jc w:val="center"/>
            </w:pPr>
            <w:r w:rsidRPr="00E5459C">
              <w:t>Ширина трещин до 1 мм</w:t>
            </w:r>
          </w:p>
        </w:tc>
        <w:tc>
          <w:tcPr>
            <w:tcW w:w="700" w:type="pct"/>
            <w:tcMar>
              <w:left w:w="108" w:type="dxa"/>
              <w:right w:w="108" w:type="dxa"/>
            </w:tcMar>
            <w:vAlign w:val="center"/>
            <w:hideMark/>
          </w:tcPr>
          <w:p w14:paraId="66758F3E"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470530D7" w14:textId="77777777" w:rsidR="000A7E24" w:rsidRPr="00E5459C" w:rsidRDefault="000A7E24" w:rsidP="00526F88">
            <w:pPr>
              <w:spacing w:line="240" w:lineRule="auto"/>
              <w:ind w:firstLine="0"/>
              <w:jc w:val="center"/>
            </w:pPr>
            <w:r w:rsidRPr="00E5459C">
              <w:t>Укрепление мест опирания плит. Заделка пустот в торцах в местах опирания на наружные стены</w:t>
            </w:r>
          </w:p>
        </w:tc>
      </w:tr>
      <w:tr w:rsidR="0047050E" w:rsidRPr="00E5459C" w14:paraId="752E14D7" w14:textId="77777777" w:rsidTr="00526F88">
        <w:trPr>
          <w:jc w:val="center"/>
        </w:trPr>
        <w:tc>
          <w:tcPr>
            <w:tcW w:w="2290" w:type="pct"/>
            <w:tcMar>
              <w:left w:w="108" w:type="dxa"/>
              <w:right w:w="108" w:type="dxa"/>
            </w:tcMar>
            <w:vAlign w:val="center"/>
            <w:hideMark/>
          </w:tcPr>
          <w:p w14:paraId="0FFB30B9" w14:textId="77777777" w:rsidR="000A7E24" w:rsidRPr="00E5459C" w:rsidRDefault="000A7E24" w:rsidP="00526F88">
            <w:pPr>
              <w:spacing w:line="240" w:lineRule="auto"/>
              <w:ind w:firstLine="0"/>
              <w:jc w:val="center"/>
            </w:pPr>
            <w:r w:rsidRPr="00E5459C">
              <w:t>Поперечные трещины в плитах без оголения арматуры, прогиб</w:t>
            </w:r>
          </w:p>
        </w:tc>
        <w:tc>
          <w:tcPr>
            <w:tcW w:w="839" w:type="pct"/>
            <w:tcMar>
              <w:left w:w="108" w:type="dxa"/>
              <w:right w:w="108" w:type="dxa"/>
            </w:tcMar>
            <w:vAlign w:val="center"/>
            <w:hideMark/>
          </w:tcPr>
          <w:p w14:paraId="3288DD5C" w14:textId="77777777" w:rsidR="000A7E24" w:rsidRPr="00E5459C" w:rsidRDefault="000A7E24" w:rsidP="00526F88">
            <w:pPr>
              <w:spacing w:line="240" w:lineRule="auto"/>
              <w:ind w:firstLine="0"/>
              <w:jc w:val="center"/>
            </w:pPr>
            <w:r w:rsidRPr="00E5459C">
              <w:t>Ширина трещин до 2 мм. Прогиб до 1/100 пролета</w:t>
            </w:r>
          </w:p>
        </w:tc>
        <w:tc>
          <w:tcPr>
            <w:tcW w:w="700" w:type="pct"/>
            <w:tcMar>
              <w:left w:w="108" w:type="dxa"/>
              <w:right w:w="108" w:type="dxa"/>
            </w:tcMar>
            <w:vAlign w:val="center"/>
            <w:hideMark/>
          </w:tcPr>
          <w:p w14:paraId="47A0D615"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0041BE4C" w14:textId="77777777" w:rsidR="000A7E24" w:rsidRPr="00E5459C" w:rsidRDefault="000A7E24" w:rsidP="00526F88">
            <w:pPr>
              <w:spacing w:line="240" w:lineRule="auto"/>
              <w:ind w:firstLine="0"/>
              <w:jc w:val="center"/>
            </w:pPr>
            <w:r w:rsidRPr="00E5459C">
              <w:t>Усиление плит, заделка трещин</w:t>
            </w:r>
          </w:p>
        </w:tc>
      </w:tr>
      <w:tr w:rsidR="0047050E" w:rsidRPr="00E5459C" w14:paraId="6EA87198" w14:textId="77777777" w:rsidTr="00526F88">
        <w:trPr>
          <w:jc w:val="center"/>
        </w:trPr>
        <w:tc>
          <w:tcPr>
            <w:tcW w:w="2290" w:type="pct"/>
            <w:tcMar>
              <w:left w:w="108" w:type="dxa"/>
              <w:right w:w="108" w:type="dxa"/>
            </w:tcMar>
            <w:vAlign w:val="center"/>
            <w:hideMark/>
          </w:tcPr>
          <w:p w14:paraId="03E274E5" w14:textId="77777777" w:rsidR="000A7E24" w:rsidRPr="00E5459C" w:rsidRDefault="000A7E24" w:rsidP="00526F88">
            <w:pPr>
              <w:spacing w:line="240" w:lineRule="auto"/>
              <w:ind w:firstLine="0"/>
              <w:jc w:val="center"/>
            </w:pPr>
            <w:r w:rsidRPr="00E5459C">
              <w:t>Глубокие поперечные трещины с оголением арматуры, прогиб</w:t>
            </w:r>
          </w:p>
        </w:tc>
        <w:tc>
          <w:tcPr>
            <w:tcW w:w="839" w:type="pct"/>
            <w:tcMar>
              <w:left w:w="108" w:type="dxa"/>
              <w:right w:w="108" w:type="dxa"/>
            </w:tcMar>
            <w:vAlign w:val="center"/>
            <w:hideMark/>
          </w:tcPr>
          <w:p w14:paraId="21AB2F90" w14:textId="77777777" w:rsidR="000A7E24" w:rsidRPr="00E5459C" w:rsidRDefault="000A7E24" w:rsidP="00526F88">
            <w:pPr>
              <w:spacing w:line="240" w:lineRule="auto"/>
              <w:ind w:firstLine="0"/>
              <w:jc w:val="center"/>
            </w:pPr>
            <w:r w:rsidRPr="00E5459C">
              <w:t>Ширина трещин более 2 мм. Прогиб до 1/80 пролета</w:t>
            </w:r>
          </w:p>
        </w:tc>
        <w:tc>
          <w:tcPr>
            <w:tcW w:w="700" w:type="pct"/>
            <w:tcMar>
              <w:left w:w="108" w:type="dxa"/>
              <w:right w:w="108" w:type="dxa"/>
            </w:tcMar>
            <w:vAlign w:val="center"/>
            <w:hideMark/>
          </w:tcPr>
          <w:p w14:paraId="3F4C6DE5" w14:textId="77777777" w:rsidR="000A7E24" w:rsidRPr="00E5459C" w:rsidRDefault="000A7E24" w:rsidP="00526F88">
            <w:pPr>
              <w:spacing w:line="240" w:lineRule="auto"/>
              <w:ind w:firstLine="0"/>
              <w:jc w:val="center"/>
            </w:pPr>
            <w:r w:rsidRPr="00E5459C">
              <w:t>51-60</w:t>
            </w:r>
          </w:p>
        </w:tc>
        <w:tc>
          <w:tcPr>
            <w:tcW w:w="1171" w:type="pct"/>
            <w:tcMar>
              <w:left w:w="108" w:type="dxa"/>
              <w:right w:w="108" w:type="dxa"/>
            </w:tcMar>
            <w:vAlign w:val="center"/>
            <w:hideMark/>
          </w:tcPr>
          <w:p w14:paraId="7220C813" w14:textId="77777777" w:rsidR="000A7E24" w:rsidRPr="00E5459C" w:rsidRDefault="000A7E24" w:rsidP="00526F88">
            <w:pPr>
              <w:spacing w:line="240" w:lineRule="auto"/>
              <w:ind w:firstLine="0"/>
              <w:jc w:val="center"/>
            </w:pPr>
            <w:r w:rsidRPr="00E5459C">
              <w:t>Усиление плит и мест опирания, заделка трещин</w:t>
            </w:r>
          </w:p>
        </w:tc>
      </w:tr>
      <w:tr w:rsidR="0047050E" w:rsidRPr="00E5459C" w14:paraId="22218593" w14:textId="77777777" w:rsidTr="00526F88">
        <w:trPr>
          <w:jc w:val="center"/>
        </w:trPr>
        <w:tc>
          <w:tcPr>
            <w:tcW w:w="2290" w:type="pct"/>
            <w:tcMar>
              <w:left w:w="108" w:type="dxa"/>
              <w:right w:w="108" w:type="dxa"/>
            </w:tcMar>
            <w:vAlign w:val="center"/>
            <w:hideMark/>
          </w:tcPr>
          <w:p w14:paraId="4F1AB540" w14:textId="77777777" w:rsidR="000A7E24" w:rsidRPr="00E5459C" w:rsidRDefault="000A7E24" w:rsidP="00526F88">
            <w:pPr>
              <w:spacing w:line="240" w:lineRule="auto"/>
              <w:ind w:firstLine="0"/>
              <w:jc w:val="center"/>
            </w:pPr>
            <w:r w:rsidRPr="00E5459C">
              <w:t>Множественные глубокие трещины в плитах, смещение плит из плоскости, заметный прогиб плит</w:t>
            </w:r>
          </w:p>
        </w:tc>
        <w:tc>
          <w:tcPr>
            <w:tcW w:w="839" w:type="pct"/>
            <w:tcMar>
              <w:left w:w="108" w:type="dxa"/>
              <w:right w:w="108" w:type="dxa"/>
            </w:tcMar>
            <w:vAlign w:val="center"/>
            <w:hideMark/>
          </w:tcPr>
          <w:p w14:paraId="4EA83AC8" w14:textId="77777777" w:rsidR="000A7E24" w:rsidRPr="00E5459C" w:rsidRDefault="000A7E24" w:rsidP="00526F88">
            <w:pPr>
              <w:spacing w:line="240" w:lineRule="auto"/>
              <w:ind w:firstLine="0"/>
              <w:jc w:val="center"/>
            </w:pPr>
            <w:r w:rsidRPr="00E5459C">
              <w:t>Прогиб более 1/80 пролета</w:t>
            </w:r>
          </w:p>
        </w:tc>
        <w:tc>
          <w:tcPr>
            <w:tcW w:w="700" w:type="pct"/>
            <w:tcMar>
              <w:left w:w="108" w:type="dxa"/>
              <w:right w:w="108" w:type="dxa"/>
            </w:tcMar>
            <w:vAlign w:val="center"/>
            <w:hideMark/>
          </w:tcPr>
          <w:p w14:paraId="26E3DF07"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0EEFD741" w14:textId="77777777" w:rsidR="000A7E24" w:rsidRPr="00E5459C" w:rsidRDefault="000A7E24" w:rsidP="00526F88">
            <w:pPr>
              <w:spacing w:line="240" w:lineRule="auto"/>
              <w:ind w:firstLine="0"/>
              <w:jc w:val="center"/>
            </w:pPr>
            <w:r w:rsidRPr="00E5459C">
              <w:t>Полная замена плит</w:t>
            </w:r>
          </w:p>
        </w:tc>
      </w:tr>
    </w:tbl>
    <w:p w14:paraId="7B0E0B46" w14:textId="77777777" w:rsidR="009F0A1E" w:rsidRPr="00E5459C" w:rsidRDefault="009F0A1E" w:rsidP="003116B0">
      <w:pPr>
        <w:shd w:val="clear" w:color="auto" w:fill="FFFFFF"/>
        <w:spacing w:line="240" w:lineRule="auto"/>
        <w:ind w:firstLine="0"/>
        <w:jc w:val="right"/>
      </w:pPr>
    </w:p>
    <w:p w14:paraId="64D38971" w14:textId="77777777" w:rsidR="000A7E24" w:rsidRPr="00E5459C" w:rsidRDefault="000A7E24" w:rsidP="003116B0">
      <w:pPr>
        <w:shd w:val="clear" w:color="auto" w:fill="FFFFFF"/>
        <w:spacing w:line="240" w:lineRule="auto"/>
        <w:ind w:firstLine="0"/>
        <w:jc w:val="right"/>
        <w:rPr>
          <w:b/>
        </w:rPr>
      </w:pPr>
      <w:r w:rsidRPr="00E5459C">
        <w:rPr>
          <w:b/>
        </w:rPr>
        <w:t>Таблица 31</w:t>
      </w:r>
    </w:p>
    <w:p w14:paraId="224CAE90" w14:textId="77777777" w:rsidR="000A7E24" w:rsidRPr="00E5459C" w:rsidRDefault="000A7E24" w:rsidP="003116B0">
      <w:pPr>
        <w:shd w:val="clear" w:color="auto" w:fill="FFFFFF"/>
        <w:spacing w:line="240" w:lineRule="auto"/>
        <w:ind w:firstLine="0"/>
        <w:jc w:val="center"/>
      </w:pPr>
      <w:r w:rsidRPr="00E5459C">
        <w:rPr>
          <w:b/>
          <w:bCs/>
        </w:rPr>
        <w:t>Перекрытия из сборных и монолитных сплошных плит</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67D71E2E" w14:textId="77777777" w:rsidTr="00526F88">
        <w:trPr>
          <w:jc w:val="center"/>
        </w:trPr>
        <w:tc>
          <w:tcPr>
            <w:tcW w:w="2290" w:type="pct"/>
            <w:shd w:val="clear" w:color="auto" w:fill="F2F2F2" w:themeFill="background1" w:themeFillShade="F2"/>
            <w:tcMar>
              <w:left w:w="108" w:type="dxa"/>
              <w:right w:w="108" w:type="dxa"/>
            </w:tcMar>
            <w:vAlign w:val="center"/>
            <w:hideMark/>
          </w:tcPr>
          <w:p w14:paraId="72D17D1C"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69B9A137"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116AB98A"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465C8E97"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629C2CF4" w14:textId="77777777" w:rsidTr="00526F88">
        <w:trPr>
          <w:jc w:val="center"/>
        </w:trPr>
        <w:tc>
          <w:tcPr>
            <w:tcW w:w="2290" w:type="pct"/>
            <w:tcMar>
              <w:left w:w="108" w:type="dxa"/>
              <w:right w:w="108" w:type="dxa"/>
            </w:tcMar>
            <w:vAlign w:val="center"/>
            <w:hideMark/>
          </w:tcPr>
          <w:p w14:paraId="42ADB70F" w14:textId="77777777" w:rsidR="000A7E24" w:rsidRPr="00E5459C" w:rsidRDefault="000A7E24" w:rsidP="00526F88">
            <w:pPr>
              <w:spacing w:line="240" w:lineRule="auto"/>
              <w:ind w:firstLine="0"/>
              <w:jc w:val="center"/>
            </w:pPr>
            <w:r w:rsidRPr="00E5459C">
              <w:t>Трещины в местах примыканий к стенам</w:t>
            </w:r>
          </w:p>
        </w:tc>
        <w:tc>
          <w:tcPr>
            <w:tcW w:w="839" w:type="pct"/>
            <w:tcMar>
              <w:left w:w="108" w:type="dxa"/>
              <w:right w:w="108" w:type="dxa"/>
            </w:tcMar>
            <w:vAlign w:val="center"/>
            <w:hideMark/>
          </w:tcPr>
          <w:p w14:paraId="1D5486F4"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Ширина трещин до 0,5 мм</w:t>
            </w:r>
          </w:p>
        </w:tc>
        <w:tc>
          <w:tcPr>
            <w:tcW w:w="700" w:type="pct"/>
            <w:tcMar>
              <w:left w:w="108" w:type="dxa"/>
              <w:right w:w="108" w:type="dxa"/>
            </w:tcMar>
            <w:vAlign w:val="center"/>
            <w:hideMark/>
          </w:tcPr>
          <w:p w14:paraId="4ECA0393" w14:textId="77777777" w:rsidR="000A7E24" w:rsidRPr="00E5459C" w:rsidRDefault="000A7E24" w:rsidP="00526F88">
            <w:pPr>
              <w:spacing w:line="240" w:lineRule="auto"/>
              <w:ind w:firstLine="0"/>
              <w:jc w:val="center"/>
            </w:pPr>
            <w:r w:rsidRPr="00E5459C">
              <w:t>0-10</w:t>
            </w:r>
          </w:p>
        </w:tc>
        <w:tc>
          <w:tcPr>
            <w:tcW w:w="1171" w:type="pct"/>
            <w:tcMar>
              <w:left w:w="108" w:type="dxa"/>
              <w:right w:w="108" w:type="dxa"/>
            </w:tcMar>
            <w:vAlign w:val="center"/>
            <w:hideMark/>
          </w:tcPr>
          <w:p w14:paraId="36F7FC70"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трещин</w:t>
            </w:r>
          </w:p>
        </w:tc>
      </w:tr>
      <w:tr w:rsidR="0047050E" w:rsidRPr="00E5459C" w14:paraId="507CAEF3" w14:textId="77777777" w:rsidTr="00526F88">
        <w:trPr>
          <w:jc w:val="center"/>
        </w:trPr>
        <w:tc>
          <w:tcPr>
            <w:tcW w:w="2290" w:type="pct"/>
            <w:tcMar>
              <w:left w:w="108" w:type="dxa"/>
              <w:right w:w="108" w:type="dxa"/>
            </w:tcMar>
            <w:vAlign w:val="center"/>
            <w:hideMark/>
          </w:tcPr>
          <w:p w14:paraId="1C75656F" w14:textId="77777777" w:rsidR="000A7E24" w:rsidRPr="00E5459C" w:rsidRDefault="000A7E24" w:rsidP="00526F88">
            <w:pPr>
              <w:spacing w:line="240" w:lineRule="auto"/>
              <w:ind w:firstLine="0"/>
              <w:jc w:val="center"/>
            </w:pPr>
            <w:r w:rsidRPr="00E5459C">
              <w:t>Трещины в плитах (усадочные или вдоль рабочего пролета)</w:t>
            </w:r>
          </w:p>
        </w:tc>
        <w:tc>
          <w:tcPr>
            <w:tcW w:w="839" w:type="pct"/>
            <w:tcMar>
              <w:left w:w="108" w:type="dxa"/>
              <w:right w:w="108" w:type="dxa"/>
            </w:tcMar>
            <w:vAlign w:val="center"/>
            <w:hideMark/>
          </w:tcPr>
          <w:p w14:paraId="5EC1102A" w14:textId="77777777" w:rsidR="000A7E24" w:rsidRPr="00E5459C" w:rsidRDefault="000A7E24" w:rsidP="00526F88">
            <w:pPr>
              <w:spacing w:line="240" w:lineRule="auto"/>
              <w:ind w:firstLine="0"/>
              <w:jc w:val="center"/>
            </w:pPr>
            <w:r w:rsidRPr="00E5459C">
              <w:t>Ширина трещин до 2 мм. Суммарная длина усадочных трещин на 1 м</w:t>
            </w:r>
            <w:r w:rsidRPr="00E5459C">
              <w:rPr>
                <w:vertAlign w:val="superscript"/>
              </w:rPr>
              <w:t>2</w:t>
            </w:r>
            <w:r w:rsidRPr="00E5459C">
              <w:t xml:space="preserve"> до 0,8 м</w:t>
            </w:r>
          </w:p>
        </w:tc>
        <w:tc>
          <w:tcPr>
            <w:tcW w:w="700" w:type="pct"/>
            <w:tcMar>
              <w:left w:w="108" w:type="dxa"/>
              <w:right w:w="108" w:type="dxa"/>
            </w:tcMar>
            <w:vAlign w:val="center"/>
            <w:hideMark/>
          </w:tcPr>
          <w:p w14:paraId="2F9607FB" w14:textId="77777777" w:rsidR="000A7E24" w:rsidRPr="00E5459C" w:rsidRDefault="000A7E24" w:rsidP="00526F88">
            <w:pPr>
              <w:spacing w:line="240" w:lineRule="auto"/>
              <w:ind w:firstLine="0"/>
              <w:jc w:val="center"/>
            </w:pPr>
            <w:r w:rsidRPr="00E5459C">
              <w:t>11-20</w:t>
            </w:r>
          </w:p>
        </w:tc>
        <w:tc>
          <w:tcPr>
            <w:tcW w:w="1171" w:type="pct"/>
            <w:tcMar>
              <w:left w:w="108" w:type="dxa"/>
              <w:right w:w="108" w:type="dxa"/>
            </w:tcMar>
            <w:vAlign w:val="center"/>
            <w:hideMark/>
          </w:tcPr>
          <w:p w14:paraId="29BCF12A" w14:textId="77777777" w:rsidR="000A7E24" w:rsidRPr="00E5459C" w:rsidRDefault="000A7E24" w:rsidP="00526F88">
            <w:pPr>
              <w:spacing w:line="240" w:lineRule="auto"/>
              <w:ind w:firstLine="0"/>
              <w:jc w:val="center"/>
            </w:pPr>
            <w:r w:rsidRPr="00E5459C">
              <w:t>Заделка единичных трещин или затирка усадочных трещин</w:t>
            </w:r>
          </w:p>
        </w:tc>
      </w:tr>
      <w:tr w:rsidR="0047050E" w:rsidRPr="00E5459C" w14:paraId="78CE3813" w14:textId="77777777" w:rsidTr="00526F88">
        <w:trPr>
          <w:jc w:val="center"/>
        </w:trPr>
        <w:tc>
          <w:tcPr>
            <w:tcW w:w="2290" w:type="pct"/>
            <w:tcMar>
              <w:left w:w="108" w:type="dxa"/>
              <w:right w:w="108" w:type="dxa"/>
            </w:tcMar>
            <w:vAlign w:val="center"/>
            <w:hideMark/>
          </w:tcPr>
          <w:p w14:paraId="5A50802F" w14:textId="77777777" w:rsidR="000A7E24" w:rsidRPr="00E5459C" w:rsidRDefault="000A7E24" w:rsidP="00526F88">
            <w:pPr>
              <w:spacing w:line="240" w:lineRule="auto"/>
              <w:ind w:firstLine="0"/>
              <w:jc w:val="center"/>
            </w:pPr>
            <w:r w:rsidRPr="00E5459C">
              <w:t>Трещины в плитах поперек рабочего пролета или множественные усадочные</w:t>
            </w:r>
          </w:p>
        </w:tc>
        <w:tc>
          <w:tcPr>
            <w:tcW w:w="839" w:type="pct"/>
            <w:tcMar>
              <w:left w:w="108" w:type="dxa"/>
              <w:right w:w="108" w:type="dxa"/>
            </w:tcMar>
            <w:vAlign w:val="center"/>
            <w:hideMark/>
          </w:tcPr>
          <w:p w14:paraId="5D527818" w14:textId="77777777" w:rsidR="000A7E24" w:rsidRPr="00E5459C" w:rsidRDefault="000A7E24" w:rsidP="00526F88">
            <w:pPr>
              <w:spacing w:line="240" w:lineRule="auto"/>
              <w:ind w:firstLine="0"/>
              <w:jc w:val="center"/>
            </w:pPr>
            <w:r w:rsidRPr="00E5459C">
              <w:t xml:space="preserve">Ширина раскрытия трещин до 2 мм. </w:t>
            </w:r>
            <w:r w:rsidRPr="00E5459C">
              <w:lastRenderedPageBreak/>
              <w:t>Суммарная длина усадочных трещин на 1 м</w:t>
            </w:r>
            <w:r w:rsidRPr="00E5459C">
              <w:rPr>
                <w:vertAlign w:val="superscript"/>
              </w:rPr>
              <w:t>2</w:t>
            </w:r>
            <w:r w:rsidRPr="00E5459C">
              <w:t xml:space="preserve"> до 1,5 м.</w:t>
            </w:r>
          </w:p>
        </w:tc>
        <w:tc>
          <w:tcPr>
            <w:tcW w:w="700" w:type="pct"/>
            <w:tcMar>
              <w:left w:w="108" w:type="dxa"/>
              <w:right w:w="108" w:type="dxa"/>
            </w:tcMar>
            <w:vAlign w:val="center"/>
            <w:hideMark/>
          </w:tcPr>
          <w:p w14:paraId="3FD61593" w14:textId="77777777" w:rsidR="000A7E24" w:rsidRPr="00E5459C" w:rsidRDefault="000A7E24" w:rsidP="00526F88">
            <w:pPr>
              <w:spacing w:line="240" w:lineRule="auto"/>
              <w:ind w:firstLine="0"/>
              <w:jc w:val="center"/>
            </w:pPr>
            <w:r w:rsidRPr="00E5459C">
              <w:lastRenderedPageBreak/>
              <w:t>21-30</w:t>
            </w:r>
          </w:p>
        </w:tc>
        <w:tc>
          <w:tcPr>
            <w:tcW w:w="1171" w:type="pct"/>
            <w:tcMar>
              <w:left w:w="108" w:type="dxa"/>
              <w:right w:w="108" w:type="dxa"/>
            </w:tcMar>
            <w:vAlign w:val="center"/>
            <w:hideMark/>
          </w:tcPr>
          <w:p w14:paraId="13066E9D" w14:textId="77777777" w:rsidR="000A7E24" w:rsidRPr="00E5459C" w:rsidRDefault="000A7E24" w:rsidP="00526F88">
            <w:pPr>
              <w:spacing w:line="240" w:lineRule="auto"/>
              <w:ind w:firstLine="0"/>
              <w:jc w:val="center"/>
            </w:pPr>
            <w:r w:rsidRPr="00E5459C">
              <w:t>То же, с восстановлением защитного слоя бетона</w:t>
            </w:r>
          </w:p>
        </w:tc>
      </w:tr>
      <w:tr w:rsidR="0047050E" w:rsidRPr="00E5459C" w14:paraId="6F8DC808" w14:textId="77777777" w:rsidTr="00526F88">
        <w:trPr>
          <w:jc w:val="center"/>
        </w:trPr>
        <w:tc>
          <w:tcPr>
            <w:tcW w:w="2290" w:type="pct"/>
            <w:tcMar>
              <w:left w:w="108" w:type="dxa"/>
              <w:right w:w="108" w:type="dxa"/>
            </w:tcMar>
            <w:vAlign w:val="center"/>
            <w:hideMark/>
          </w:tcPr>
          <w:p w14:paraId="1A4A3634" w14:textId="77777777" w:rsidR="000A7E24" w:rsidRPr="00E5459C" w:rsidRDefault="000A7E24" w:rsidP="00526F88">
            <w:pPr>
              <w:spacing w:line="240" w:lineRule="auto"/>
              <w:ind w:firstLine="0"/>
              <w:jc w:val="center"/>
            </w:pPr>
            <w:r w:rsidRPr="00E5459C">
              <w:lastRenderedPageBreak/>
              <w:t>Трещины, прогибы, следы протечек или промерзаний в местах примыкания к наружным стенам</w:t>
            </w:r>
          </w:p>
        </w:tc>
        <w:tc>
          <w:tcPr>
            <w:tcW w:w="839" w:type="pct"/>
            <w:tcMar>
              <w:left w:w="108" w:type="dxa"/>
              <w:right w:w="108" w:type="dxa"/>
            </w:tcMar>
            <w:vAlign w:val="center"/>
            <w:hideMark/>
          </w:tcPr>
          <w:p w14:paraId="2C0E21C3" w14:textId="77777777" w:rsidR="000A7E24" w:rsidRPr="00E5459C" w:rsidRDefault="000A7E24" w:rsidP="00526F88">
            <w:pPr>
              <w:spacing w:line="240" w:lineRule="auto"/>
              <w:ind w:firstLine="0"/>
              <w:jc w:val="center"/>
            </w:pPr>
            <w:r w:rsidRPr="00E5459C">
              <w:t>Трещины более 2 мм. Прогибы до 1/150 пролета</w:t>
            </w:r>
          </w:p>
        </w:tc>
        <w:tc>
          <w:tcPr>
            <w:tcW w:w="700" w:type="pct"/>
            <w:tcMar>
              <w:left w:w="108" w:type="dxa"/>
              <w:right w:w="108" w:type="dxa"/>
            </w:tcMar>
            <w:vAlign w:val="center"/>
            <w:hideMark/>
          </w:tcPr>
          <w:p w14:paraId="35320A83" w14:textId="77777777" w:rsidR="000A7E24" w:rsidRPr="00E5459C" w:rsidRDefault="000A7E24" w:rsidP="00526F88">
            <w:pPr>
              <w:spacing w:line="240" w:lineRule="auto"/>
              <w:ind w:firstLine="0"/>
              <w:jc w:val="center"/>
            </w:pPr>
            <w:r w:rsidRPr="00E5459C">
              <w:t>31-40</w:t>
            </w:r>
          </w:p>
        </w:tc>
        <w:tc>
          <w:tcPr>
            <w:tcW w:w="1171" w:type="pct"/>
            <w:tcMar>
              <w:left w:w="108" w:type="dxa"/>
              <w:right w:w="108" w:type="dxa"/>
            </w:tcMar>
            <w:vAlign w:val="center"/>
            <w:hideMark/>
          </w:tcPr>
          <w:p w14:paraId="5BCA00CE" w14:textId="77777777" w:rsidR="000A7E24" w:rsidRPr="00E5459C" w:rsidRDefault="000A7E24" w:rsidP="00526F88">
            <w:pPr>
              <w:spacing w:line="240" w:lineRule="auto"/>
              <w:ind w:firstLine="0"/>
              <w:jc w:val="center"/>
            </w:pPr>
            <w:r w:rsidRPr="00E5459C">
              <w:t>Заделка трещин, устранение причин намокания плит</w:t>
            </w:r>
          </w:p>
        </w:tc>
      </w:tr>
      <w:tr w:rsidR="0047050E" w:rsidRPr="00E5459C" w14:paraId="26F4DD31" w14:textId="77777777" w:rsidTr="00526F88">
        <w:trPr>
          <w:jc w:val="center"/>
        </w:trPr>
        <w:tc>
          <w:tcPr>
            <w:tcW w:w="2290" w:type="pct"/>
            <w:tcMar>
              <w:left w:w="108" w:type="dxa"/>
              <w:right w:w="108" w:type="dxa"/>
            </w:tcMar>
            <w:vAlign w:val="center"/>
            <w:hideMark/>
          </w:tcPr>
          <w:p w14:paraId="2D3FDC02" w14:textId="77777777" w:rsidR="000A7E24" w:rsidRPr="00E5459C" w:rsidRDefault="000A7E24" w:rsidP="00526F88">
            <w:pPr>
              <w:spacing w:line="240" w:lineRule="auto"/>
              <w:ind w:firstLine="0"/>
              <w:jc w:val="center"/>
            </w:pPr>
            <w:r w:rsidRPr="00E5459C">
              <w:t>Развивающиеся трещины у опорных участков плит, прогибы</w:t>
            </w:r>
          </w:p>
        </w:tc>
        <w:tc>
          <w:tcPr>
            <w:tcW w:w="839" w:type="pct"/>
            <w:tcMar>
              <w:left w:w="108" w:type="dxa"/>
              <w:right w:w="108" w:type="dxa"/>
            </w:tcMar>
            <w:vAlign w:val="center"/>
            <w:hideMark/>
          </w:tcPr>
          <w:p w14:paraId="05E8115F" w14:textId="77777777" w:rsidR="000A7E24" w:rsidRPr="00E5459C" w:rsidRDefault="000A7E24" w:rsidP="00526F88">
            <w:pPr>
              <w:spacing w:line="240" w:lineRule="auto"/>
              <w:ind w:firstLine="0"/>
              <w:jc w:val="center"/>
            </w:pPr>
            <w:r w:rsidRPr="00E5459C">
              <w:t>Прогибы до 1/100 пролета</w:t>
            </w:r>
          </w:p>
        </w:tc>
        <w:tc>
          <w:tcPr>
            <w:tcW w:w="700" w:type="pct"/>
            <w:tcMar>
              <w:left w:w="108" w:type="dxa"/>
              <w:right w:w="108" w:type="dxa"/>
            </w:tcMar>
            <w:vAlign w:val="center"/>
            <w:hideMark/>
          </w:tcPr>
          <w:p w14:paraId="32EF186B"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19888F79" w14:textId="77777777" w:rsidR="000A7E24" w:rsidRPr="009B7DFF" w:rsidRDefault="000A7E24" w:rsidP="00526F88">
            <w:pPr>
              <w:spacing w:line="240" w:lineRule="auto"/>
              <w:ind w:firstLine="0"/>
              <w:jc w:val="center"/>
              <w:rPr>
                <w:spacing w:val="-6"/>
              </w:rPr>
            </w:pPr>
            <w:r w:rsidRPr="009B7DFF">
              <w:rPr>
                <w:spacing w:val="-6"/>
              </w:rPr>
              <w:t>Усиление опорных участков плит. Заделка трещин</w:t>
            </w:r>
          </w:p>
        </w:tc>
      </w:tr>
      <w:tr w:rsidR="0047050E" w:rsidRPr="00E5459C" w14:paraId="72436CD9" w14:textId="77777777" w:rsidTr="00526F88">
        <w:trPr>
          <w:jc w:val="center"/>
        </w:trPr>
        <w:tc>
          <w:tcPr>
            <w:tcW w:w="2290" w:type="pct"/>
            <w:tcMar>
              <w:left w:w="108" w:type="dxa"/>
              <w:right w:w="108" w:type="dxa"/>
            </w:tcMar>
            <w:vAlign w:val="center"/>
            <w:hideMark/>
          </w:tcPr>
          <w:p w14:paraId="1AD6582D" w14:textId="77777777" w:rsidR="000A7E24" w:rsidRPr="00E5459C" w:rsidRDefault="000A7E24" w:rsidP="00526F88">
            <w:pPr>
              <w:spacing w:line="240" w:lineRule="auto"/>
              <w:ind w:firstLine="0"/>
              <w:jc w:val="center"/>
            </w:pPr>
            <w:r w:rsidRPr="00E5459C">
              <w:t>Увеличение трещин и прогибов по времени</w:t>
            </w:r>
          </w:p>
        </w:tc>
        <w:tc>
          <w:tcPr>
            <w:tcW w:w="839" w:type="pct"/>
            <w:tcMar>
              <w:left w:w="108" w:type="dxa"/>
              <w:right w:w="108" w:type="dxa"/>
            </w:tcMar>
            <w:vAlign w:val="center"/>
            <w:hideMark/>
          </w:tcPr>
          <w:p w14:paraId="2C0172BE" w14:textId="77777777" w:rsidR="000A7E24" w:rsidRPr="00E5459C" w:rsidRDefault="000A7E24" w:rsidP="00526F88">
            <w:pPr>
              <w:spacing w:line="240" w:lineRule="auto"/>
              <w:ind w:firstLine="0"/>
              <w:jc w:val="center"/>
            </w:pPr>
            <w:r w:rsidRPr="00E5459C">
              <w:t>Прогибы до 1/100 пролета. Трещины 3 мм</w:t>
            </w:r>
          </w:p>
        </w:tc>
        <w:tc>
          <w:tcPr>
            <w:tcW w:w="700" w:type="pct"/>
            <w:tcMar>
              <w:left w:w="108" w:type="dxa"/>
              <w:right w:w="108" w:type="dxa"/>
            </w:tcMar>
            <w:vAlign w:val="center"/>
            <w:hideMark/>
          </w:tcPr>
          <w:p w14:paraId="4E9BA5EF" w14:textId="77777777" w:rsidR="000A7E24" w:rsidRPr="00E5459C" w:rsidRDefault="000A7E24" w:rsidP="00526F88">
            <w:pPr>
              <w:spacing w:line="240" w:lineRule="auto"/>
              <w:ind w:firstLine="0"/>
              <w:jc w:val="center"/>
            </w:pPr>
            <w:r w:rsidRPr="00E5459C">
              <w:t>51-80</w:t>
            </w:r>
          </w:p>
        </w:tc>
        <w:tc>
          <w:tcPr>
            <w:tcW w:w="1171" w:type="pct"/>
            <w:tcMar>
              <w:left w:w="108" w:type="dxa"/>
              <w:right w:w="108" w:type="dxa"/>
            </w:tcMar>
            <w:vAlign w:val="center"/>
            <w:hideMark/>
          </w:tcPr>
          <w:p w14:paraId="4439A388" w14:textId="77777777" w:rsidR="000A7E24" w:rsidRPr="00E5459C" w:rsidRDefault="000A7E24" w:rsidP="00526F88">
            <w:pPr>
              <w:spacing w:line="240" w:lineRule="auto"/>
              <w:ind w:firstLine="0"/>
              <w:jc w:val="center"/>
            </w:pPr>
            <w:r w:rsidRPr="00E5459C">
              <w:t>Усиление плит или их замена</w:t>
            </w:r>
          </w:p>
        </w:tc>
      </w:tr>
    </w:tbl>
    <w:p w14:paraId="1FB3B5DF" w14:textId="77777777" w:rsidR="009B7DFF" w:rsidRDefault="009B7DFF" w:rsidP="003116B0">
      <w:pPr>
        <w:shd w:val="clear" w:color="auto" w:fill="FFFFFF"/>
        <w:spacing w:line="240" w:lineRule="auto"/>
        <w:ind w:firstLine="0"/>
        <w:jc w:val="right"/>
        <w:rPr>
          <w:b/>
        </w:rPr>
      </w:pPr>
      <w:bookmarkStart w:id="31" w:name="i231970"/>
    </w:p>
    <w:p w14:paraId="4C54FB5C" w14:textId="77777777" w:rsidR="000A7E24" w:rsidRPr="00E5459C" w:rsidRDefault="000A7E24" w:rsidP="003116B0">
      <w:pPr>
        <w:shd w:val="clear" w:color="auto" w:fill="FFFFFF"/>
        <w:spacing w:line="240" w:lineRule="auto"/>
        <w:ind w:firstLine="0"/>
        <w:jc w:val="right"/>
        <w:rPr>
          <w:b/>
        </w:rPr>
      </w:pPr>
      <w:r w:rsidRPr="00E5459C">
        <w:rPr>
          <w:b/>
        </w:rPr>
        <w:t>Таблица32</w:t>
      </w:r>
      <w:bookmarkEnd w:id="31"/>
    </w:p>
    <w:p w14:paraId="733BDFF8" w14:textId="77777777" w:rsidR="000A7E24" w:rsidRPr="00E5459C" w:rsidRDefault="000A7E24" w:rsidP="003116B0">
      <w:pPr>
        <w:shd w:val="clear" w:color="auto" w:fill="FFFFFF"/>
        <w:spacing w:line="240" w:lineRule="auto"/>
        <w:ind w:firstLine="0"/>
        <w:jc w:val="center"/>
      </w:pPr>
      <w:r w:rsidRPr="00E5459C">
        <w:rPr>
          <w:b/>
          <w:bCs/>
        </w:rPr>
        <w:t>Монолитные и сборные железобетонные балки покрытий и перекрытий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632"/>
        <w:gridCol w:w="1714"/>
        <w:gridCol w:w="1418"/>
        <w:gridCol w:w="2374"/>
      </w:tblGrid>
      <w:tr w:rsidR="0047050E" w:rsidRPr="00E5459C" w14:paraId="2B16F51D" w14:textId="77777777" w:rsidTr="00526F88">
        <w:trPr>
          <w:jc w:val="center"/>
        </w:trPr>
        <w:tc>
          <w:tcPr>
            <w:tcW w:w="2284" w:type="pct"/>
            <w:shd w:val="clear" w:color="auto" w:fill="F2F2F2" w:themeFill="background1" w:themeFillShade="F2"/>
            <w:tcMar>
              <w:left w:w="108" w:type="dxa"/>
              <w:right w:w="108" w:type="dxa"/>
            </w:tcMar>
            <w:vAlign w:val="center"/>
            <w:hideMark/>
          </w:tcPr>
          <w:p w14:paraId="5B0C2E58" w14:textId="77777777" w:rsidR="000A7E24" w:rsidRPr="00E5459C" w:rsidRDefault="000A7E24" w:rsidP="00526F88">
            <w:pPr>
              <w:spacing w:line="240" w:lineRule="auto"/>
              <w:ind w:firstLine="0"/>
              <w:jc w:val="center"/>
            </w:pPr>
            <w:r w:rsidRPr="00E5459C">
              <w:t>Признаки износа</w:t>
            </w:r>
          </w:p>
        </w:tc>
        <w:tc>
          <w:tcPr>
            <w:tcW w:w="845" w:type="pct"/>
            <w:shd w:val="clear" w:color="auto" w:fill="F2F2F2" w:themeFill="background1" w:themeFillShade="F2"/>
            <w:tcMar>
              <w:left w:w="108" w:type="dxa"/>
              <w:right w:w="108" w:type="dxa"/>
            </w:tcMar>
            <w:vAlign w:val="center"/>
            <w:hideMark/>
          </w:tcPr>
          <w:p w14:paraId="7D5ACC8B"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1F65E3E3"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2E44AD1"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439BA764" w14:textId="77777777" w:rsidTr="00526F88">
        <w:trPr>
          <w:jc w:val="center"/>
        </w:trPr>
        <w:tc>
          <w:tcPr>
            <w:tcW w:w="2284" w:type="pct"/>
            <w:tcMar>
              <w:left w:w="108" w:type="dxa"/>
              <w:right w:w="108" w:type="dxa"/>
            </w:tcMar>
            <w:vAlign w:val="center"/>
            <w:hideMark/>
          </w:tcPr>
          <w:p w14:paraId="2AC6346D" w14:textId="77777777" w:rsidR="000A7E24" w:rsidRPr="00E5459C" w:rsidRDefault="000A7E24" w:rsidP="00526F88">
            <w:pPr>
              <w:spacing w:line="240" w:lineRule="auto"/>
              <w:ind w:firstLine="0"/>
              <w:jc w:val="center"/>
            </w:pPr>
            <w:r w:rsidRPr="00E5459C">
              <w:t>Отдельные трещины в растянутой зоне, незначительное увлажнение местами, поверхностные отколы в растянутой зоне, прогибы</w:t>
            </w:r>
          </w:p>
        </w:tc>
        <w:tc>
          <w:tcPr>
            <w:tcW w:w="845" w:type="pct"/>
            <w:tcMar>
              <w:left w:w="108" w:type="dxa"/>
              <w:right w:w="108" w:type="dxa"/>
            </w:tcMar>
            <w:vAlign w:val="center"/>
            <w:hideMark/>
          </w:tcPr>
          <w:p w14:paraId="10D5F9BD" w14:textId="77777777" w:rsidR="000A7E24" w:rsidRPr="00E5459C" w:rsidRDefault="000A7E24" w:rsidP="00526F88">
            <w:pPr>
              <w:spacing w:line="240" w:lineRule="auto"/>
              <w:ind w:firstLine="0"/>
              <w:jc w:val="center"/>
            </w:pPr>
            <w:r w:rsidRPr="00E5459C">
              <w:t>Ширина трещин до 1 мм. Глубина отколов до 3 мм не более трех на 1 м</w:t>
            </w:r>
            <w:r w:rsidRPr="00E5459C">
              <w:rPr>
                <w:vertAlign w:val="superscript"/>
              </w:rPr>
              <w:t>2</w:t>
            </w:r>
          </w:p>
        </w:tc>
        <w:tc>
          <w:tcPr>
            <w:tcW w:w="699" w:type="pct"/>
            <w:tcMar>
              <w:left w:w="108" w:type="dxa"/>
              <w:right w:w="108" w:type="dxa"/>
            </w:tcMar>
            <w:vAlign w:val="center"/>
            <w:hideMark/>
          </w:tcPr>
          <w:p w14:paraId="7BDA8DB7" w14:textId="77777777" w:rsidR="000A7E24" w:rsidRPr="00E5459C" w:rsidRDefault="000A7E24" w:rsidP="00526F88">
            <w:pPr>
              <w:spacing w:line="240" w:lineRule="auto"/>
              <w:ind w:firstLine="0"/>
              <w:jc w:val="center"/>
            </w:pPr>
            <w:r w:rsidRPr="00E5459C">
              <w:t>0-40</w:t>
            </w:r>
          </w:p>
        </w:tc>
        <w:tc>
          <w:tcPr>
            <w:tcW w:w="1171" w:type="pct"/>
            <w:tcMar>
              <w:left w:w="108" w:type="dxa"/>
              <w:right w:w="108" w:type="dxa"/>
            </w:tcMar>
            <w:vAlign w:val="center"/>
            <w:hideMark/>
          </w:tcPr>
          <w:p w14:paraId="0A7B9F51" w14:textId="77777777" w:rsidR="000A7E24" w:rsidRPr="00E5459C" w:rsidRDefault="000A7E24" w:rsidP="00526F88">
            <w:pPr>
              <w:spacing w:line="240" w:lineRule="auto"/>
              <w:ind w:firstLine="0"/>
              <w:jc w:val="center"/>
            </w:pPr>
            <w:r w:rsidRPr="00E5459C">
              <w:t xml:space="preserve">Восстановление путем инъекции цементного раствора в трещины, нанесение цементной </w:t>
            </w:r>
            <w:r w:rsidRPr="009B7DFF">
              <w:rPr>
                <w:spacing w:val="-6"/>
              </w:rPr>
              <w:t>штукатурки с предварительной обработкой поверхности старого бетона</w:t>
            </w:r>
          </w:p>
        </w:tc>
      </w:tr>
      <w:tr w:rsidR="0047050E" w:rsidRPr="00E5459C" w14:paraId="63581F05" w14:textId="77777777" w:rsidTr="00526F88">
        <w:trPr>
          <w:jc w:val="center"/>
        </w:trPr>
        <w:tc>
          <w:tcPr>
            <w:tcW w:w="2284" w:type="pct"/>
            <w:tcMar>
              <w:left w:w="108" w:type="dxa"/>
              <w:right w:w="108" w:type="dxa"/>
            </w:tcMar>
            <w:vAlign w:val="center"/>
            <w:hideMark/>
          </w:tcPr>
          <w:p w14:paraId="45716D50" w14:textId="77777777" w:rsidR="000A7E24" w:rsidRPr="00E5459C" w:rsidRDefault="000A7E24" w:rsidP="00526F88">
            <w:pPr>
              <w:spacing w:line="240" w:lineRule="auto"/>
              <w:ind w:firstLine="0"/>
              <w:jc w:val="center"/>
            </w:pPr>
            <w:r w:rsidRPr="00E5459C">
              <w:t>Трещины различных направлений, следы увлажнения бетона атмосферными и агрессивными водами, отслоение защитного слоя бетона в растянутой зоне, оголение и коррозия арматуры, механические повреждения и глубокие сколы бетона на большой площади балки, прогиб</w:t>
            </w:r>
          </w:p>
        </w:tc>
        <w:tc>
          <w:tcPr>
            <w:tcW w:w="845" w:type="pct"/>
            <w:tcMar>
              <w:left w:w="108" w:type="dxa"/>
              <w:right w:w="108" w:type="dxa"/>
            </w:tcMar>
            <w:vAlign w:val="center"/>
            <w:hideMark/>
          </w:tcPr>
          <w:p w14:paraId="2B7B6291" w14:textId="77777777" w:rsidR="000A7E24" w:rsidRPr="00E5459C" w:rsidRDefault="000A7E24" w:rsidP="00526F88">
            <w:pPr>
              <w:spacing w:line="240" w:lineRule="auto"/>
              <w:ind w:firstLine="0"/>
              <w:jc w:val="center"/>
            </w:pPr>
            <w:r w:rsidRPr="00E5459C">
              <w:t>Ширина трещин до 2 мм. Коррозия арматуры до 10 % сечения. Прогиб до 1/150 пролета</w:t>
            </w:r>
          </w:p>
        </w:tc>
        <w:tc>
          <w:tcPr>
            <w:tcW w:w="699" w:type="pct"/>
            <w:tcMar>
              <w:left w:w="108" w:type="dxa"/>
              <w:right w:w="108" w:type="dxa"/>
            </w:tcMar>
            <w:vAlign w:val="center"/>
            <w:hideMark/>
          </w:tcPr>
          <w:p w14:paraId="3781199C" w14:textId="77777777" w:rsidR="000A7E24" w:rsidRPr="00E5459C" w:rsidRDefault="000A7E24" w:rsidP="00526F88">
            <w:pPr>
              <w:spacing w:line="240" w:lineRule="auto"/>
              <w:ind w:firstLine="0"/>
              <w:jc w:val="center"/>
            </w:pPr>
            <w:r w:rsidRPr="00E5459C">
              <w:t>41-50</w:t>
            </w:r>
          </w:p>
        </w:tc>
        <w:tc>
          <w:tcPr>
            <w:tcW w:w="1171" w:type="pct"/>
            <w:tcMar>
              <w:left w:w="108" w:type="dxa"/>
              <w:right w:w="108" w:type="dxa"/>
            </w:tcMar>
            <w:vAlign w:val="center"/>
            <w:hideMark/>
          </w:tcPr>
          <w:p w14:paraId="6EC053B4" w14:textId="77777777" w:rsidR="000A7E24" w:rsidRPr="00E5459C" w:rsidRDefault="000A7E24" w:rsidP="00526F88">
            <w:pPr>
              <w:spacing w:line="240" w:lineRule="auto"/>
              <w:ind w:firstLine="0"/>
              <w:jc w:val="center"/>
            </w:pPr>
            <w:r w:rsidRPr="00E5459C">
              <w:t>Усиление балок перекрытий и покрытий</w:t>
            </w:r>
          </w:p>
        </w:tc>
      </w:tr>
      <w:tr w:rsidR="0047050E" w:rsidRPr="00E5459C" w14:paraId="00FA79AA" w14:textId="77777777" w:rsidTr="00526F88">
        <w:trPr>
          <w:jc w:val="center"/>
        </w:trPr>
        <w:tc>
          <w:tcPr>
            <w:tcW w:w="2284" w:type="pct"/>
            <w:tcMar>
              <w:left w:w="108" w:type="dxa"/>
              <w:right w:w="108" w:type="dxa"/>
            </w:tcMar>
            <w:vAlign w:val="center"/>
            <w:hideMark/>
          </w:tcPr>
          <w:p w14:paraId="46AADBC2" w14:textId="77777777" w:rsidR="000A7E24" w:rsidRPr="00E5459C" w:rsidRDefault="000A7E24" w:rsidP="00526F88">
            <w:pPr>
              <w:spacing w:line="240" w:lineRule="auto"/>
              <w:ind w:firstLine="0"/>
              <w:jc w:val="center"/>
            </w:pPr>
            <w:r w:rsidRPr="00E5459C">
              <w:t>Трещины по всей длине и высоте балки в середине пролета и в растянутой зоне, следы постоянного увлажнения бетона атмосферными и агрессивными водами, оголение и сильная коррозия арматуры, местами разрывы арматуры, крупные выбоины и сколы бетона в сжатой зоне</w:t>
            </w:r>
          </w:p>
        </w:tc>
        <w:tc>
          <w:tcPr>
            <w:tcW w:w="845" w:type="pct"/>
            <w:tcMar>
              <w:left w:w="108" w:type="dxa"/>
              <w:right w:w="108" w:type="dxa"/>
            </w:tcMar>
            <w:vAlign w:val="center"/>
            <w:hideMark/>
          </w:tcPr>
          <w:p w14:paraId="23BD6C42" w14:textId="77777777" w:rsidR="009B7DFF" w:rsidRDefault="000A7E24" w:rsidP="009B7DFF">
            <w:pPr>
              <w:spacing w:line="240" w:lineRule="auto"/>
              <w:ind w:firstLine="0"/>
              <w:jc w:val="center"/>
            </w:pPr>
            <w:r w:rsidRPr="00E5459C">
              <w:t>Ширина трещин более 2 мм. Коррозия арматуры более</w:t>
            </w:r>
          </w:p>
          <w:p w14:paraId="34EEDE18" w14:textId="77777777" w:rsidR="000A7E24" w:rsidRPr="00E5459C" w:rsidRDefault="000A7E24" w:rsidP="009B7DFF">
            <w:pPr>
              <w:spacing w:line="240" w:lineRule="auto"/>
              <w:ind w:firstLine="0"/>
              <w:jc w:val="center"/>
            </w:pPr>
            <w:r w:rsidRPr="00E5459C">
              <w:t>10 % сечения. Прогиб более 1/150 пролета</w:t>
            </w:r>
          </w:p>
        </w:tc>
        <w:tc>
          <w:tcPr>
            <w:tcW w:w="699" w:type="pct"/>
            <w:tcMar>
              <w:left w:w="108" w:type="dxa"/>
              <w:right w:w="108" w:type="dxa"/>
            </w:tcMar>
            <w:vAlign w:val="center"/>
            <w:hideMark/>
          </w:tcPr>
          <w:p w14:paraId="4ACB0873"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6A0FF36D" w14:textId="77777777" w:rsidR="000A7E24" w:rsidRPr="00E5459C" w:rsidRDefault="000A7E24" w:rsidP="00526F88">
            <w:pPr>
              <w:spacing w:line="240" w:lineRule="auto"/>
              <w:ind w:firstLine="0"/>
              <w:jc w:val="center"/>
            </w:pPr>
            <w:r w:rsidRPr="00E5459C">
              <w:t>Замена балок перекрытия и покрытия</w:t>
            </w:r>
          </w:p>
        </w:tc>
      </w:tr>
    </w:tbl>
    <w:p w14:paraId="241A12CD"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32" w:name="i245450"/>
    </w:p>
    <w:p w14:paraId="1750041D"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Лестницы</w:t>
      </w:r>
      <w:bookmarkEnd w:id="32"/>
    </w:p>
    <w:p w14:paraId="73BA9001" w14:textId="77777777" w:rsidR="000A7E24" w:rsidRPr="00E5459C" w:rsidRDefault="000A7E24" w:rsidP="003116B0">
      <w:pPr>
        <w:shd w:val="clear" w:color="auto" w:fill="FFFFFF"/>
        <w:spacing w:line="240" w:lineRule="auto"/>
        <w:ind w:firstLine="0"/>
        <w:jc w:val="right"/>
        <w:rPr>
          <w:b/>
        </w:rPr>
      </w:pPr>
      <w:r w:rsidRPr="00E5459C">
        <w:rPr>
          <w:b/>
        </w:rPr>
        <w:t>Таблица 33</w:t>
      </w:r>
    </w:p>
    <w:p w14:paraId="57337926" w14:textId="77777777" w:rsidR="000A7E24" w:rsidRPr="00E5459C" w:rsidRDefault="000A7E24" w:rsidP="003116B0">
      <w:pPr>
        <w:shd w:val="clear" w:color="auto" w:fill="FFFFFF"/>
        <w:spacing w:line="240" w:lineRule="auto"/>
        <w:ind w:firstLine="0"/>
        <w:jc w:val="center"/>
      </w:pPr>
      <w:r w:rsidRPr="00E5459C">
        <w:rPr>
          <w:b/>
          <w:bCs/>
        </w:rPr>
        <w:t>Лестницы деревянные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6C4958D9" w14:textId="77777777" w:rsidTr="00526F88">
        <w:trPr>
          <w:jc w:val="center"/>
        </w:trPr>
        <w:tc>
          <w:tcPr>
            <w:tcW w:w="2290" w:type="pct"/>
            <w:shd w:val="clear" w:color="auto" w:fill="F2F2F2" w:themeFill="background1" w:themeFillShade="F2"/>
            <w:tcMar>
              <w:left w:w="108" w:type="dxa"/>
              <w:right w:w="108" w:type="dxa"/>
            </w:tcMar>
            <w:vAlign w:val="center"/>
            <w:hideMark/>
          </w:tcPr>
          <w:p w14:paraId="6CBB95EC"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737366E2"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2D3ED886"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5F056039"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363C5E77" w14:textId="77777777" w:rsidTr="00526F88">
        <w:trPr>
          <w:jc w:val="center"/>
        </w:trPr>
        <w:tc>
          <w:tcPr>
            <w:tcW w:w="2290" w:type="pct"/>
            <w:tcMar>
              <w:left w:w="108" w:type="dxa"/>
              <w:right w:w="108" w:type="dxa"/>
            </w:tcMar>
            <w:vAlign w:val="center"/>
            <w:hideMark/>
          </w:tcPr>
          <w:p w14:paraId="54E27D7C" w14:textId="77777777" w:rsidR="000A7E24" w:rsidRPr="00E5459C" w:rsidRDefault="000A7E24" w:rsidP="00526F88">
            <w:pPr>
              <w:spacing w:line="240" w:lineRule="auto"/>
              <w:ind w:firstLine="0"/>
              <w:jc w:val="center"/>
            </w:pPr>
            <w:r w:rsidRPr="00E5459C">
              <w:t>Мелкие трещины и небольшое коробление ступеней</w:t>
            </w:r>
          </w:p>
        </w:tc>
        <w:tc>
          <w:tcPr>
            <w:tcW w:w="839" w:type="pct"/>
            <w:tcMar>
              <w:left w:w="108" w:type="dxa"/>
              <w:right w:w="108" w:type="dxa"/>
            </w:tcMar>
            <w:vAlign w:val="center"/>
            <w:hideMark/>
          </w:tcPr>
          <w:p w14:paraId="0FF4D33E" w14:textId="77777777" w:rsidR="000A7E24" w:rsidRPr="00E5459C" w:rsidRDefault="000A7E24" w:rsidP="00526F88">
            <w:pPr>
              <w:spacing w:line="240" w:lineRule="auto"/>
              <w:ind w:firstLine="0"/>
              <w:jc w:val="center"/>
            </w:pPr>
            <w:r w:rsidRPr="00E5459C">
              <w:t>Повреждения на площади до 10 %</w:t>
            </w:r>
          </w:p>
        </w:tc>
        <w:tc>
          <w:tcPr>
            <w:tcW w:w="700" w:type="pct"/>
            <w:tcMar>
              <w:left w:w="108" w:type="dxa"/>
              <w:right w:w="108" w:type="dxa"/>
            </w:tcMar>
            <w:vAlign w:val="center"/>
            <w:hideMark/>
          </w:tcPr>
          <w:p w14:paraId="3E58B928"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6CC3FFE1" w14:textId="77777777" w:rsidR="000A7E24" w:rsidRPr="00E5459C" w:rsidRDefault="000A7E24" w:rsidP="00526F88">
            <w:pPr>
              <w:spacing w:line="240" w:lineRule="auto"/>
              <w:ind w:firstLine="0"/>
              <w:jc w:val="center"/>
            </w:pPr>
            <w:r w:rsidRPr="00E5459C">
              <w:t>Заделка трещин, ремонт ступеней</w:t>
            </w:r>
          </w:p>
        </w:tc>
      </w:tr>
      <w:tr w:rsidR="0047050E" w:rsidRPr="00E5459C" w14:paraId="3EDB1976" w14:textId="77777777" w:rsidTr="00526F88">
        <w:trPr>
          <w:jc w:val="center"/>
        </w:trPr>
        <w:tc>
          <w:tcPr>
            <w:tcW w:w="2290" w:type="pct"/>
            <w:tcMar>
              <w:left w:w="108" w:type="dxa"/>
              <w:right w:w="108" w:type="dxa"/>
            </w:tcMar>
            <w:vAlign w:val="center"/>
            <w:hideMark/>
          </w:tcPr>
          <w:p w14:paraId="4500BB4B" w14:textId="77777777" w:rsidR="000A7E24" w:rsidRPr="00E5459C" w:rsidRDefault="000A7E24" w:rsidP="00526F88">
            <w:pPr>
              <w:spacing w:line="240" w:lineRule="auto"/>
              <w:ind w:firstLine="0"/>
              <w:jc w:val="center"/>
            </w:pPr>
            <w:r w:rsidRPr="00E5459C">
              <w:t>Трещины и сколы в ступенях, повреждения перил</w:t>
            </w:r>
          </w:p>
        </w:tc>
        <w:tc>
          <w:tcPr>
            <w:tcW w:w="839" w:type="pct"/>
            <w:tcMar>
              <w:left w:w="108" w:type="dxa"/>
              <w:right w:w="108" w:type="dxa"/>
            </w:tcMar>
            <w:vAlign w:val="center"/>
            <w:hideMark/>
          </w:tcPr>
          <w:p w14:paraId="481E11B3" w14:textId="77777777" w:rsidR="000A7E24" w:rsidRPr="00E5459C" w:rsidRDefault="000A7E24" w:rsidP="00526F88">
            <w:pPr>
              <w:spacing w:line="240" w:lineRule="auto"/>
              <w:ind w:firstLine="0"/>
              <w:jc w:val="center"/>
            </w:pPr>
            <w:r w:rsidRPr="00E5459C">
              <w:t>Повреждения 20 % ступеней и перил</w:t>
            </w:r>
          </w:p>
        </w:tc>
        <w:tc>
          <w:tcPr>
            <w:tcW w:w="700" w:type="pct"/>
            <w:tcMar>
              <w:left w:w="108" w:type="dxa"/>
              <w:right w:w="108" w:type="dxa"/>
            </w:tcMar>
            <w:vAlign w:val="center"/>
            <w:hideMark/>
          </w:tcPr>
          <w:p w14:paraId="4499D79E"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5CF1AF33" w14:textId="77777777" w:rsidR="000A7E24" w:rsidRPr="00E5459C" w:rsidRDefault="000A7E24" w:rsidP="00526F88">
            <w:pPr>
              <w:spacing w:line="240" w:lineRule="auto"/>
              <w:ind w:firstLine="0"/>
              <w:jc w:val="center"/>
            </w:pPr>
            <w:r w:rsidRPr="00E5459C">
              <w:t>Замена ступеней, ремонт перил</w:t>
            </w:r>
          </w:p>
        </w:tc>
      </w:tr>
      <w:tr w:rsidR="0047050E" w:rsidRPr="00E5459C" w14:paraId="143AB4D1" w14:textId="77777777" w:rsidTr="00526F88">
        <w:trPr>
          <w:jc w:val="center"/>
        </w:trPr>
        <w:tc>
          <w:tcPr>
            <w:tcW w:w="2290" w:type="pct"/>
            <w:tcMar>
              <w:left w:w="108" w:type="dxa"/>
              <w:right w:w="108" w:type="dxa"/>
            </w:tcMar>
            <w:vAlign w:val="center"/>
            <w:hideMark/>
          </w:tcPr>
          <w:p w14:paraId="766C86DA" w14:textId="77777777" w:rsidR="000A7E24" w:rsidRPr="00E5459C" w:rsidRDefault="000A7E24" w:rsidP="00526F88">
            <w:pPr>
              <w:spacing w:line="240" w:lineRule="auto"/>
              <w:ind w:firstLine="0"/>
              <w:jc w:val="center"/>
            </w:pPr>
            <w:r w:rsidRPr="00E5459C">
              <w:t>Ступени стерты, трещины вдоль волокон в досках на лестничной площадке и в ступенях, перила расшатаны</w:t>
            </w:r>
          </w:p>
        </w:tc>
        <w:tc>
          <w:tcPr>
            <w:tcW w:w="839" w:type="pct"/>
            <w:tcMar>
              <w:left w:w="108" w:type="dxa"/>
              <w:right w:w="108" w:type="dxa"/>
            </w:tcMar>
            <w:vAlign w:val="center"/>
            <w:hideMark/>
          </w:tcPr>
          <w:p w14:paraId="3C7E41DF" w14:textId="77777777" w:rsidR="000A7E24" w:rsidRPr="00E5459C" w:rsidRDefault="000A7E24" w:rsidP="00526F88">
            <w:pPr>
              <w:spacing w:line="240" w:lineRule="auto"/>
              <w:ind w:firstLine="0"/>
              <w:jc w:val="center"/>
            </w:pPr>
            <w:r w:rsidRPr="00E5459C">
              <w:t>Повреждения на площади до 30 %</w:t>
            </w:r>
          </w:p>
        </w:tc>
        <w:tc>
          <w:tcPr>
            <w:tcW w:w="700" w:type="pct"/>
            <w:tcMar>
              <w:left w:w="108" w:type="dxa"/>
              <w:right w:w="108" w:type="dxa"/>
            </w:tcMar>
            <w:vAlign w:val="center"/>
            <w:hideMark/>
          </w:tcPr>
          <w:p w14:paraId="52B1D869"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0BC80A2A" w14:textId="77777777" w:rsidR="000A7E24" w:rsidRPr="00E5459C" w:rsidRDefault="000A7E24" w:rsidP="00526F88">
            <w:pPr>
              <w:spacing w:line="240" w:lineRule="auto"/>
              <w:ind w:firstLine="0"/>
              <w:jc w:val="center"/>
            </w:pPr>
            <w:r w:rsidRPr="00E5459C">
              <w:t xml:space="preserve">Замена настила площадок, </w:t>
            </w:r>
            <w:r w:rsidRPr="009B7DFF">
              <w:rPr>
                <w:spacing w:val="-6"/>
              </w:rPr>
              <w:t>ступеней, укрепление перил</w:t>
            </w:r>
          </w:p>
        </w:tc>
      </w:tr>
      <w:tr w:rsidR="0047050E" w:rsidRPr="00E5459C" w14:paraId="6C82DDFA" w14:textId="77777777" w:rsidTr="00526F88">
        <w:trPr>
          <w:jc w:val="center"/>
        </w:trPr>
        <w:tc>
          <w:tcPr>
            <w:tcW w:w="2290" w:type="pct"/>
            <w:tcMar>
              <w:left w:w="108" w:type="dxa"/>
              <w:right w:w="108" w:type="dxa"/>
            </w:tcMar>
            <w:vAlign w:val="center"/>
            <w:hideMark/>
          </w:tcPr>
          <w:p w14:paraId="2B377B50" w14:textId="77777777" w:rsidR="000A7E24" w:rsidRPr="00E5459C" w:rsidRDefault="000A7E24" w:rsidP="00526F88">
            <w:pPr>
              <w:spacing w:line="240" w:lineRule="auto"/>
              <w:ind w:firstLine="0"/>
              <w:jc w:val="center"/>
            </w:pPr>
            <w:r w:rsidRPr="00E5459C">
              <w:t>Разрушение врубок в конструкции лестницы, гниль и прогибы в тетивах, зыбкость при ходьбе</w:t>
            </w:r>
          </w:p>
        </w:tc>
        <w:tc>
          <w:tcPr>
            <w:tcW w:w="839" w:type="pct"/>
            <w:tcMar>
              <w:left w:w="108" w:type="dxa"/>
              <w:right w:w="108" w:type="dxa"/>
            </w:tcMar>
            <w:vAlign w:val="center"/>
            <w:hideMark/>
          </w:tcPr>
          <w:p w14:paraId="0A82672F" w14:textId="77777777" w:rsidR="000A7E24" w:rsidRPr="00E5459C" w:rsidRDefault="000A7E24" w:rsidP="00526F88">
            <w:pPr>
              <w:spacing w:line="240" w:lineRule="auto"/>
              <w:ind w:firstLine="0"/>
              <w:jc w:val="center"/>
            </w:pPr>
            <w:r w:rsidRPr="00E5459C">
              <w:t>–</w:t>
            </w:r>
          </w:p>
        </w:tc>
        <w:tc>
          <w:tcPr>
            <w:tcW w:w="700" w:type="pct"/>
            <w:tcMar>
              <w:left w:w="108" w:type="dxa"/>
              <w:right w:w="108" w:type="dxa"/>
            </w:tcMar>
            <w:vAlign w:val="center"/>
            <w:hideMark/>
          </w:tcPr>
          <w:p w14:paraId="47BD359D"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40BEA313" w14:textId="77777777" w:rsidR="000A7E24" w:rsidRPr="00E5459C" w:rsidRDefault="000A7E24" w:rsidP="00526F88">
            <w:pPr>
              <w:spacing w:line="240" w:lineRule="auto"/>
              <w:ind w:firstLine="0"/>
              <w:jc w:val="center"/>
            </w:pPr>
            <w:r w:rsidRPr="00E5459C">
              <w:t>Полная замена всех конструкций лестницы</w:t>
            </w:r>
          </w:p>
        </w:tc>
      </w:tr>
    </w:tbl>
    <w:p w14:paraId="738AA3FF" w14:textId="77777777" w:rsidR="009F0A1E" w:rsidRPr="00E5459C" w:rsidRDefault="009F0A1E" w:rsidP="003116B0">
      <w:pPr>
        <w:shd w:val="clear" w:color="auto" w:fill="FFFFFF"/>
        <w:spacing w:line="240" w:lineRule="auto"/>
        <w:ind w:firstLine="0"/>
        <w:jc w:val="right"/>
        <w:rPr>
          <w:b/>
        </w:rPr>
      </w:pPr>
    </w:p>
    <w:p w14:paraId="28C2684C" w14:textId="77777777" w:rsidR="000A7E24" w:rsidRPr="00E5459C" w:rsidRDefault="000A7E24" w:rsidP="003116B0">
      <w:pPr>
        <w:shd w:val="clear" w:color="auto" w:fill="FFFFFF"/>
        <w:spacing w:line="240" w:lineRule="auto"/>
        <w:ind w:firstLine="0"/>
        <w:jc w:val="right"/>
        <w:rPr>
          <w:b/>
        </w:rPr>
      </w:pPr>
      <w:r w:rsidRPr="00E5459C">
        <w:rPr>
          <w:b/>
        </w:rPr>
        <w:t>Таблица 34</w:t>
      </w:r>
    </w:p>
    <w:p w14:paraId="4527EC6C" w14:textId="77777777" w:rsidR="000A7E24" w:rsidRPr="00E5459C" w:rsidRDefault="000A7E24" w:rsidP="003116B0">
      <w:pPr>
        <w:shd w:val="clear" w:color="auto" w:fill="FFFFFF"/>
        <w:spacing w:line="240" w:lineRule="auto"/>
        <w:ind w:firstLine="0"/>
        <w:jc w:val="center"/>
      </w:pPr>
      <w:r w:rsidRPr="00E5459C">
        <w:rPr>
          <w:b/>
          <w:bCs/>
        </w:rPr>
        <w:t>Лестницы по стальным косоурам</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392829B8" w14:textId="77777777" w:rsidTr="00526F88">
        <w:trPr>
          <w:jc w:val="center"/>
        </w:trPr>
        <w:tc>
          <w:tcPr>
            <w:tcW w:w="2290" w:type="pct"/>
            <w:shd w:val="clear" w:color="auto" w:fill="F2F2F2" w:themeFill="background1" w:themeFillShade="F2"/>
            <w:tcMar>
              <w:left w:w="108" w:type="dxa"/>
              <w:right w:w="108" w:type="dxa"/>
            </w:tcMar>
            <w:vAlign w:val="center"/>
            <w:hideMark/>
          </w:tcPr>
          <w:p w14:paraId="27A5C9A5"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1E3593B0"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086F8B20"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A390957"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03838FF5" w14:textId="77777777" w:rsidTr="00526F88">
        <w:trPr>
          <w:jc w:val="center"/>
        </w:trPr>
        <w:tc>
          <w:tcPr>
            <w:tcW w:w="2290" w:type="pct"/>
            <w:tcMar>
              <w:left w:w="108" w:type="dxa"/>
              <w:right w:w="108" w:type="dxa"/>
            </w:tcMar>
            <w:vAlign w:val="center"/>
            <w:hideMark/>
          </w:tcPr>
          <w:p w14:paraId="54D54CE3" w14:textId="77777777" w:rsidR="000A7E24" w:rsidRPr="00E5459C" w:rsidRDefault="000A7E24" w:rsidP="00526F88">
            <w:pPr>
              <w:spacing w:line="240" w:lineRule="auto"/>
              <w:ind w:firstLine="0"/>
              <w:jc w:val="center"/>
            </w:pPr>
            <w:r w:rsidRPr="00E5459C">
              <w:t>Мелкие выбоины и трещины в ступенях, отдельные повреждения перил</w:t>
            </w:r>
          </w:p>
        </w:tc>
        <w:tc>
          <w:tcPr>
            <w:tcW w:w="839" w:type="pct"/>
            <w:tcMar>
              <w:left w:w="108" w:type="dxa"/>
              <w:right w:w="108" w:type="dxa"/>
            </w:tcMar>
            <w:vAlign w:val="center"/>
            <w:hideMark/>
          </w:tcPr>
          <w:p w14:paraId="15F38087" w14:textId="77777777" w:rsidR="000A7E24" w:rsidRPr="00E5459C" w:rsidRDefault="000A7E24" w:rsidP="00526F88">
            <w:pPr>
              <w:spacing w:line="240" w:lineRule="auto"/>
              <w:ind w:firstLine="0"/>
              <w:jc w:val="center"/>
            </w:pPr>
            <w:r w:rsidRPr="00E5459C">
              <w:t>–</w:t>
            </w:r>
          </w:p>
        </w:tc>
        <w:tc>
          <w:tcPr>
            <w:tcW w:w="700" w:type="pct"/>
            <w:tcMar>
              <w:left w:w="108" w:type="dxa"/>
              <w:right w:w="108" w:type="dxa"/>
            </w:tcMar>
            <w:vAlign w:val="center"/>
            <w:hideMark/>
          </w:tcPr>
          <w:p w14:paraId="39966946"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5A517F0A" w14:textId="77777777" w:rsidR="000A7E24" w:rsidRPr="00E5459C" w:rsidRDefault="000A7E24" w:rsidP="00526F88">
            <w:pPr>
              <w:spacing w:line="240" w:lineRule="auto"/>
              <w:ind w:firstLine="0"/>
              <w:jc w:val="center"/>
            </w:pPr>
            <w:r w:rsidRPr="00E5459C">
              <w:t>Заделка трещин и выбоин, ремонт перил</w:t>
            </w:r>
          </w:p>
        </w:tc>
      </w:tr>
      <w:tr w:rsidR="0047050E" w:rsidRPr="00E5459C" w14:paraId="089900B4" w14:textId="77777777" w:rsidTr="00526F88">
        <w:trPr>
          <w:jc w:val="center"/>
        </w:trPr>
        <w:tc>
          <w:tcPr>
            <w:tcW w:w="2290" w:type="pct"/>
            <w:tcMar>
              <w:left w:w="108" w:type="dxa"/>
              <w:right w:w="108" w:type="dxa"/>
            </w:tcMar>
            <w:vAlign w:val="center"/>
            <w:hideMark/>
          </w:tcPr>
          <w:p w14:paraId="69365E01" w14:textId="77777777" w:rsidR="000A7E24" w:rsidRPr="00E5459C" w:rsidRDefault="000A7E24" w:rsidP="00526F88">
            <w:pPr>
              <w:spacing w:line="240" w:lineRule="auto"/>
              <w:ind w:firstLine="0"/>
              <w:jc w:val="center"/>
            </w:pPr>
            <w:r w:rsidRPr="00E5459C">
              <w:t>Выбоины и отбитые места со сквозными трещинами в отдельных ступенях, поверхности ступеней стерты, перила местами отсутствуют</w:t>
            </w:r>
          </w:p>
        </w:tc>
        <w:tc>
          <w:tcPr>
            <w:tcW w:w="839" w:type="pct"/>
            <w:tcMar>
              <w:left w:w="108" w:type="dxa"/>
              <w:right w:w="108" w:type="dxa"/>
            </w:tcMar>
            <w:vAlign w:val="center"/>
            <w:hideMark/>
          </w:tcPr>
          <w:p w14:paraId="65C12873" w14:textId="77777777" w:rsidR="000A7E24" w:rsidRPr="00E5459C" w:rsidRDefault="000A7E24" w:rsidP="00526F88">
            <w:pPr>
              <w:spacing w:line="240" w:lineRule="auto"/>
              <w:ind w:firstLine="0"/>
              <w:jc w:val="center"/>
            </w:pPr>
            <w:r w:rsidRPr="00E5459C">
              <w:t>Повреждения на площади до 20 %</w:t>
            </w:r>
          </w:p>
        </w:tc>
        <w:tc>
          <w:tcPr>
            <w:tcW w:w="700" w:type="pct"/>
            <w:tcMar>
              <w:left w:w="108" w:type="dxa"/>
              <w:right w:w="108" w:type="dxa"/>
            </w:tcMar>
            <w:vAlign w:val="center"/>
            <w:hideMark/>
          </w:tcPr>
          <w:p w14:paraId="3E39A6AF"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44BC586C" w14:textId="77777777" w:rsidR="000A7E24" w:rsidRPr="00E5459C" w:rsidRDefault="000A7E24" w:rsidP="00526F88">
            <w:pPr>
              <w:spacing w:line="240" w:lineRule="auto"/>
              <w:ind w:firstLine="0"/>
              <w:jc w:val="center"/>
            </w:pPr>
            <w:r w:rsidRPr="00E5459C">
              <w:t>Перекладка ступеней с добавлением новых; заделка выбоин, замена перил</w:t>
            </w:r>
          </w:p>
        </w:tc>
      </w:tr>
      <w:tr w:rsidR="0047050E" w:rsidRPr="00E5459C" w14:paraId="53B69910" w14:textId="77777777" w:rsidTr="00526F88">
        <w:trPr>
          <w:jc w:val="center"/>
        </w:trPr>
        <w:tc>
          <w:tcPr>
            <w:tcW w:w="2290" w:type="pct"/>
            <w:tcMar>
              <w:left w:w="108" w:type="dxa"/>
              <w:right w:w="108" w:type="dxa"/>
            </w:tcMar>
            <w:vAlign w:val="center"/>
            <w:hideMark/>
          </w:tcPr>
          <w:p w14:paraId="70BCA838" w14:textId="77777777" w:rsidR="000A7E24" w:rsidRPr="00E5459C" w:rsidRDefault="000A7E24" w:rsidP="00526F88">
            <w:pPr>
              <w:spacing w:line="240" w:lineRule="auto"/>
              <w:ind w:firstLine="0"/>
              <w:jc w:val="center"/>
            </w:pPr>
            <w:r w:rsidRPr="00E5459C">
              <w:t>Ступени стерты и местами разбиты, сквозные трещины в площадках, ограждающая решетка расшатана</w:t>
            </w:r>
          </w:p>
        </w:tc>
        <w:tc>
          <w:tcPr>
            <w:tcW w:w="839" w:type="pct"/>
            <w:tcMar>
              <w:left w:w="108" w:type="dxa"/>
              <w:right w:w="108" w:type="dxa"/>
            </w:tcMar>
            <w:vAlign w:val="center"/>
            <w:hideMark/>
          </w:tcPr>
          <w:p w14:paraId="108E5A57" w14:textId="77777777" w:rsidR="000A7E24" w:rsidRPr="00E5459C" w:rsidRDefault="000A7E24" w:rsidP="00526F88">
            <w:pPr>
              <w:spacing w:line="240" w:lineRule="auto"/>
              <w:ind w:firstLine="0"/>
              <w:jc w:val="center"/>
            </w:pPr>
            <w:r w:rsidRPr="00E5459C">
              <w:t>То же, до 50 %</w:t>
            </w:r>
          </w:p>
        </w:tc>
        <w:tc>
          <w:tcPr>
            <w:tcW w:w="700" w:type="pct"/>
            <w:tcMar>
              <w:left w:w="108" w:type="dxa"/>
              <w:right w:w="108" w:type="dxa"/>
            </w:tcMar>
            <w:vAlign w:val="center"/>
            <w:hideMark/>
          </w:tcPr>
          <w:p w14:paraId="402C87F5"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07689F5E" w14:textId="77777777" w:rsidR="000A7E24" w:rsidRPr="00E5459C" w:rsidRDefault="000A7E24" w:rsidP="00526F88">
            <w:pPr>
              <w:spacing w:line="240" w:lineRule="auto"/>
              <w:ind w:firstLine="0"/>
              <w:jc w:val="center"/>
            </w:pPr>
            <w:r w:rsidRPr="00E5459C">
              <w:t>Перекладка ступеней с добавлением новых; устройство цементного пола с металлической сеткой на площадке; торкретирование площадок снизу; ремонт ограждающей решетки</w:t>
            </w:r>
          </w:p>
        </w:tc>
      </w:tr>
      <w:tr w:rsidR="0047050E" w:rsidRPr="00E5459C" w14:paraId="13B1079A" w14:textId="77777777" w:rsidTr="00526F88">
        <w:trPr>
          <w:jc w:val="center"/>
        </w:trPr>
        <w:tc>
          <w:tcPr>
            <w:tcW w:w="2290" w:type="pct"/>
            <w:tcMar>
              <w:left w:w="108" w:type="dxa"/>
              <w:right w:w="108" w:type="dxa"/>
            </w:tcMar>
            <w:vAlign w:val="center"/>
            <w:hideMark/>
          </w:tcPr>
          <w:p w14:paraId="1F1AD255" w14:textId="77777777" w:rsidR="000A7E24" w:rsidRPr="00E5459C" w:rsidRDefault="000A7E24" w:rsidP="00526F88">
            <w:pPr>
              <w:spacing w:line="240" w:lineRule="auto"/>
              <w:ind w:firstLine="0"/>
              <w:jc w:val="center"/>
            </w:pPr>
            <w:r w:rsidRPr="00E5459C">
              <w:t>Ступени и площадки истерты, часть ступеней и ограждающей решетки отсутствует. Косоуры местами прогнулись, связь косоуров с площадками ослаблена. Пользование лестницей опасно</w:t>
            </w:r>
          </w:p>
        </w:tc>
        <w:tc>
          <w:tcPr>
            <w:tcW w:w="839" w:type="pct"/>
            <w:tcMar>
              <w:left w:w="108" w:type="dxa"/>
              <w:right w:w="108" w:type="dxa"/>
            </w:tcMar>
            <w:vAlign w:val="center"/>
            <w:hideMark/>
          </w:tcPr>
          <w:p w14:paraId="6303C059" w14:textId="77777777" w:rsidR="000A7E24" w:rsidRPr="00E5459C" w:rsidRDefault="000A7E24" w:rsidP="00526F88">
            <w:pPr>
              <w:spacing w:line="240" w:lineRule="auto"/>
              <w:ind w:firstLine="0"/>
              <w:jc w:val="center"/>
            </w:pPr>
            <w:r w:rsidRPr="00E5459C">
              <w:t>То же, более 50 %. Прогиб косоуров более 1/150 пролета</w:t>
            </w:r>
          </w:p>
        </w:tc>
        <w:tc>
          <w:tcPr>
            <w:tcW w:w="700" w:type="pct"/>
            <w:tcMar>
              <w:left w:w="108" w:type="dxa"/>
              <w:right w:w="108" w:type="dxa"/>
            </w:tcMar>
            <w:vAlign w:val="center"/>
            <w:hideMark/>
          </w:tcPr>
          <w:p w14:paraId="21F6FC63"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1B3D2494" w14:textId="77777777" w:rsidR="000A7E24" w:rsidRPr="00E5459C" w:rsidRDefault="000A7E24" w:rsidP="00526F88">
            <w:pPr>
              <w:spacing w:line="240" w:lineRule="auto"/>
              <w:ind w:firstLine="0"/>
              <w:jc w:val="center"/>
            </w:pPr>
            <w:r w:rsidRPr="00E5459C">
              <w:t>Полная замена лестницы</w:t>
            </w:r>
          </w:p>
        </w:tc>
      </w:tr>
    </w:tbl>
    <w:p w14:paraId="097D5D84" w14:textId="77777777" w:rsidR="000A7E24" w:rsidRPr="00E5459C" w:rsidRDefault="000A7E24" w:rsidP="003116B0">
      <w:pPr>
        <w:shd w:val="clear" w:color="auto" w:fill="FFFFFF"/>
        <w:spacing w:line="240" w:lineRule="auto"/>
        <w:ind w:firstLine="0"/>
        <w:jc w:val="right"/>
        <w:rPr>
          <w:b/>
        </w:rPr>
      </w:pPr>
      <w:r w:rsidRPr="00E5459C">
        <w:rPr>
          <w:b/>
        </w:rPr>
        <w:lastRenderedPageBreak/>
        <w:t>Таблица 35</w:t>
      </w:r>
    </w:p>
    <w:p w14:paraId="297937C5" w14:textId="77777777" w:rsidR="000A7E24" w:rsidRPr="00E5459C" w:rsidRDefault="000A7E24" w:rsidP="003116B0">
      <w:pPr>
        <w:shd w:val="clear" w:color="auto" w:fill="FFFFFF"/>
        <w:spacing w:line="240" w:lineRule="auto"/>
        <w:ind w:firstLine="0"/>
        <w:jc w:val="center"/>
      </w:pPr>
      <w:r w:rsidRPr="00E5459C">
        <w:rPr>
          <w:b/>
          <w:bCs/>
        </w:rPr>
        <w:t>Лестницы железобетонные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7622EBA6" w14:textId="77777777" w:rsidTr="00526F88">
        <w:trPr>
          <w:jc w:val="center"/>
        </w:trPr>
        <w:tc>
          <w:tcPr>
            <w:tcW w:w="2290" w:type="pct"/>
            <w:shd w:val="clear" w:color="auto" w:fill="F2F2F2" w:themeFill="background1" w:themeFillShade="F2"/>
            <w:tcMar>
              <w:left w:w="108" w:type="dxa"/>
              <w:right w:w="108" w:type="dxa"/>
            </w:tcMar>
            <w:vAlign w:val="center"/>
            <w:hideMark/>
          </w:tcPr>
          <w:p w14:paraId="2A5D377E"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552695B8"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444A8F7B"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7B6F4124"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67AC2B7C" w14:textId="77777777" w:rsidTr="00526F88">
        <w:trPr>
          <w:jc w:val="center"/>
        </w:trPr>
        <w:tc>
          <w:tcPr>
            <w:tcW w:w="2290" w:type="pct"/>
            <w:tcMar>
              <w:left w:w="108" w:type="dxa"/>
              <w:right w:w="108" w:type="dxa"/>
            </w:tcMar>
            <w:vAlign w:val="center"/>
            <w:hideMark/>
          </w:tcPr>
          <w:p w14:paraId="34B73CF6" w14:textId="77777777" w:rsidR="000A7E24" w:rsidRPr="00E5459C" w:rsidRDefault="000A7E24" w:rsidP="00526F88">
            <w:pPr>
              <w:spacing w:line="240" w:lineRule="auto"/>
              <w:ind w:firstLine="0"/>
              <w:jc w:val="center"/>
            </w:pPr>
            <w:r w:rsidRPr="00E5459C">
              <w:t>Редкие трещины на ступенях, отдельные повреждения перил</w:t>
            </w:r>
          </w:p>
        </w:tc>
        <w:tc>
          <w:tcPr>
            <w:tcW w:w="839" w:type="pct"/>
            <w:tcMar>
              <w:left w:w="108" w:type="dxa"/>
              <w:right w:w="108" w:type="dxa"/>
            </w:tcMar>
            <w:vAlign w:val="center"/>
            <w:hideMark/>
          </w:tcPr>
          <w:p w14:paraId="74AA745E" w14:textId="77777777" w:rsidR="000A7E24" w:rsidRPr="00E5459C" w:rsidRDefault="000A7E24" w:rsidP="00526F88">
            <w:pPr>
              <w:spacing w:line="240" w:lineRule="auto"/>
              <w:ind w:firstLine="0"/>
              <w:jc w:val="center"/>
            </w:pPr>
            <w:r w:rsidRPr="00E5459C">
              <w:t>Ширина трещин до 1 мм</w:t>
            </w:r>
          </w:p>
        </w:tc>
        <w:tc>
          <w:tcPr>
            <w:tcW w:w="700" w:type="pct"/>
            <w:tcMar>
              <w:left w:w="108" w:type="dxa"/>
              <w:right w:w="108" w:type="dxa"/>
            </w:tcMar>
            <w:vAlign w:val="center"/>
            <w:hideMark/>
          </w:tcPr>
          <w:p w14:paraId="4A3F3388"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75A8CC22" w14:textId="77777777" w:rsidR="000A7E24" w:rsidRPr="00E5459C" w:rsidRDefault="000A7E24" w:rsidP="00526F88">
            <w:pPr>
              <w:spacing w:line="240" w:lineRule="auto"/>
              <w:ind w:firstLine="0"/>
              <w:jc w:val="center"/>
            </w:pPr>
            <w:r w:rsidRPr="00E5459C">
              <w:t>Затирка трещин, ремонт перил</w:t>
            </w:r>
          </w:p>
        </w:tc>
      </w:tr>
      <w:tr w:rsidR="0047050E" w:rsidRPr="00E5459C" w14:paraId="69D0F386" w14:textId="77777777" w:rsidTr="00526F88">
        <w:trPr>
          <w:jc w:val="center"/>
        </w:trPr>
        <w:tc>
          <w:tcPr>
            <w:tcW w:w="2290" w:type="pct"/>
            <w:tcMar>
              <w:left w:w="108" w:type="dxa"/>
              <w:right w:w="108" w:type="dxa"/>
            </w:tcMar>
            <w:vAlign w:val="center"/>
            <w:hideMark/>
          </w:tcPr>
          <w:p w14:paraId="530D2D0E" w14:textId="77777777" w:rsidR="000A7E24" w:rsidRPr="00E5459C" w:rsidRDefault="000A7E24" w:rsidP="00526F88">
            <w:pPr>
              <w:spacing w:line="240" w:lineRule="auto"/>
              <w:ind w:firstLine="0"/>
              <w:jc w:val="center"/>
            </w:pPr>
            <w:r w:rsidRPr="00E5459C">
              <w:t>Выбоины и сколы местами в ступенях, перила повреждены, лестничные площадки имеют трещины поперек рабочего пролета</w:t>
            </w:r>
          </w:p>
        </w:tc>
        <w:tc>
          <w:tcPr>
            <w:tcW w:w="839" w:type="pct"/>
            <w:tcMar>
              <w:left w:w="108" w:type="dxa"/>
              <w:right w:w="108" w:type="dxa"/>
            </w:tcMar>
            <w:vAlign w:val="center"/>
            <w:hideMark/>
          </w:tcPr>
          <w:p w14:paraId="3B865956" w14:textId="77777777" w:rsidR="000A7E24" w:rsidRPr="00E5459C" w:rsidRDefault="000A7E24" w:rsidP="00526F88">
            <w:pPr>
              <w:spacing w:line="240" w:lineRule="auto"/>
              <w:ind w:firstLine="0"/>
              <w:jc w:val="center"/>
            </w:pPr>
            <w:r w:rsidRPr="00E5459C">
              <w:t>То же, до 2 мм</w:t>
            </w:r>
          </w:p>
        </w:tc>
        <w:tc>
          <w:tcPr>
            <w:tcW w:w="700" w:type="pct"/>
            <w:tcMar>
              <w:left w:w="108" w:type="dxa"/>
              <w:right w:w="108" w:type="dxa"/>
            </w:tcMar>
            <w:vAlign w:val="center"/>
            <w:hideMark/>
          </w:tcPr>
          <w:p w14:paraId="2C1E1D9F"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1A632D63" w14:textId="77777777" w:rsidR="000A7E24" w:rsidRPr="00E5459C" w:rsidRDefault="000A7E24" w:rsidP="00526F88">
            <w:pPr>
              <w:spacing w:line="240" w:lineRule="auto"/>
              <w:ind w:firstLine="0"/>
              <w:jc w:val="center"/>
            </w:pPr>
            <w:r w:rsidRPr="00E5459C">
              <w:t>Заделка отбитых мест, ремонт перил. Усиление железобетонных лестничных площадок</w:t>
            </w:r>
          </w:p>
        </w:tc>
      </w:tr>
      <w:tr w:rsidR="0047050E" w:rsidRPr="00E5459C" w14:paraId="4EEA37FF" w14:textId="77777777" w:rsidTr="00526F88">
        <w:trPr>
          <w:jc w:val="center"/>
        </w:trPr>
        <w:tc>
          <w:tcPr>
            <w:tcW w:w="2290" w:type="pct"/>
            <w:tcMar>
              <w:left w:w="108" w:type="dxa"/>
              <w:right w:w="108" w:type="dxa"/>
            </w:tcMar>
            <w:vAlign w:val="center"/>
            <w:hideMark/>
          </w:tcPr>
          <w:p w14:paraId="101B3D3D" w14:textId="77777777" w:rsidR="000A7E24" w:rsidRPr="00E5459C" w:rsidRDefault="000A7E24" w:rsidP="00526F88">
            <w:pPr>
              <w:spacing w:line="240" w:lineRule="auto"/>
              <w:ind w:firstLine="0"/>
              <w:jc w:val="center"/>
            </w:pPr>
            <w:r w:rsidRPr="00E5459C">
              <w:t>В подступенках глубокие трещины, отдельные проступи отпали, маршевые плиты (косоуры) имеют трещины и обнажения арматуры, прогиб косоуров (маршей)</w:t>
            </w:r>
          </w:p>
        </w:tc>
        <w:tc>
          <w:tcPr>
            <w:tcW w:w="839" w:type="pct"/>
            <w:tcMar>
              <w:left w:w="108" w:type="dxa"/>
              <w:right w:w="108" w:type="dxa"/>
            </w:tcMar>
            <w:vAlign w:val="center"/>
            <w:hideMark/>
          </w:tcPr>
          <w:p w14:paraId="000913AC" w14:textId="77777777" w:rsidR="000A7E24" w:rsidRPr="00E5459C" w:rsidRDefault="000A7E24" w:rsidP="00526F88">
            <w:pPr>
              <w:spacing w:line="240" w:lineRule="auto"/>
              <w:ind w:firstLine="0"/>
              <w:jc w:val="center"/>
            </w:pPr>
            <w:r w:rsidRPr="00E5459C">
              <w:t>Ширина трещин 2 мм. Прогиб косоуров (маршей) до 1/200 пролета</w:t>
            </w:r>
          </w:p>
        </w:tc>
        <w:tc>
          <w:tcPr>
            <w:tcW w:w="700" w:type="pct"/>
            <w:tcMar>
              <w:left w:w="108" w:type="dxa"/>
              <w:right w:w="108" w:type="dxa"/>
            </w:tcMar>
            <w:vAlign w:val="center"/>
            <w:hideMark/>
          </w:tcPr>
          <w:p w14:paraId="77445E09"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14D87416" w14:textId="77777777" w:rsidR="000A7E24" w:rsidRPr="00E5459C" w:rsidRDefault="000A7E24" w:rsidP="00526F88">
            <w:pPr>
              <w:spacing w:line="240" w:lineRule="auto"/>
              <w:ind w:firstLine="0"/>
              <w:jc w:val="center"/>
            </w:pPr>
            <w:r w:rsidRPr="00E5459C">
              <w:t>Усиление подступенков, заделка разрушенных мест и замена местами проступей, усиление маршевых плит (косоуров)</w:t>
            </w:r>
          </w:p>
        </w:tc>
      </w:tr>
      <w:tr w:rsidR="0047050E" w:rsidRPr="00E5459C" w14:paraId="6F344734" w14:textId="77777777" w:rsidTr="00526F88">
        <w:trPr>
          <w:jc w:val="center"/>
        </w:trPr>
        <w:tc>
          <w:tcPr>
            <w:tcW w:w="2290" w:type="pct"/>
            <w:tcMar>
              <w:left w:w="108" w:type="dxa"/>
              <w:right w:w="108" w:type="dxa"/>
            </w:tcMar>
            <w:vAlign w:val="center"/>
            <w:hideMark/>
          </w:tcPr>
          <w:p w14:paraId="0A7320D5" w14:textId="77777777" w:rsidR="000A7E24" w:rsidRPr="00E5459C" w:rsidRDefault="000A7E24" w:rsidP="00526F88">
            <w:pPr>
              <w:spacing w:line="240" w:lineRule="auto"/>
              <w:ind w:firstLine="0"/>
              <w:jc w:val="center"/>
            </w:pPr>
            <w:r w:rsidRPr="00E5459C">
              <w:t>Марши и площадки имеют прогибы и местные разрушения, трещины в сопряжениях маршевых плит с несущими конструкциями, ограждающие решетки расшатаны и местами отсутствуют, пользование лестницей опасно</w:t>
            </w:r>
          </w:p>
        </w:tc>
        <w:tc>
          <w:tcPr>
            <w:tcW w:w="839" w:type="pct"/>
            <w:tcMar>
              <w:left w:w="108" w:type="dxa"/>
              <w:right w:w="108" w:type="dxa"/>
            </w:tcMar>
            <w:vAlign w:val="center"/>
            <w:hideMark/>
          </w:tcPr>
          <w:p w14:paraId="7DBF5421" w14:textId="77777777" w:rsidR="000A7E24" w:rsidRPr="00E5459C" w:rsidRDefault="000A7E24" w:rsidP="00526F88">
            <w:pPr>
              <w:spacing w:line="240" w:lineRule="auto"/>
              <w:ind w:firstLine="0"/>
              <w:jc w:val="center"/>
            </w:pPr>
            <w:r w:rsidRPr="00E5459C">
              <w:t>Прогиб до 1/150 пролета</w:t>
            </w:r>
          </w:p>
        </w:tc>
        <w:tc>
          <w:tcPr>
            <w:tcW w:w="700" w:type="pct"/>
            <w:tcMar>
              <w:left w:w="108" w:type="dxa"/>
              <w:right w:w="108" w:type="dxa"/>
            </w:tcMar>
            <w:vAlign w:val="center"/>
            <w:hideMark/>
          </w:tcPr>
          <w:p w14:paraId="300B8481"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44E70EEC" w14:textId="77777777" w:rsidR="000A7E24" w:rsidRPr="00E5459C" w:rsidRDefault="000A7E24" w:rsidP="00526F88">
            <w:pPr>
              <w:spacing w:line="240" w:lineRule="auto"/>
              <w:ind w:firstLine="0"/>
              <w:jc w:val="center"/>
            </w:pPr>
            <w:r w:rsidRPr="00E5459C">
              <w:t>Полная замена лестницы</w:t>
            </w:r>
          </w:p>
        </w:tc>
      </w:tr>
    </w:tbl>
    <w:p w14:paraId="439C7D11"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33" w:name="i251443"/>
    </w:p>
    <w:p w14:paraId="6576D3A9"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Лоджии, балконы, козырьки</w:t>
      </w:r>
      <w:bookmarkEnd w:id="33"/>
    </w:p>
    <w:p w14:paraId="1AA2D61C" w14:textId="77777777" w:rsidR="000A7E24" w:rsidRPr="00E5459C" w:rsidRDefault="000A7E24" w:rsidP="003116B0">
      <w:pPr>
        <w:shd w:val="clear" w:color="auto" w:fill="FFFFFF"/>
        <w:spacing w:line="240" w:lineRule="auto"/>
        <w:ind w:firstLine="0"/>
        <w:jc w:val="right"/>
        <w:rPr>
          <w:b/>
        </w:rPr>
      </w:pPr>
      <w:r w:rsidRPr="00E5459C">
        <w:rPr>
          <w:b/>
        </w:rPr>
        <w:t>Таблица 36</w:t>
      </w:r>
    </w:p>
    <w:p w14:paraId="73FCB03C" w14:textId="77777777" w:rsidR="000A7E24" w:rsidRPr="00E5459C" w:rsidRDefault="000A7E24" w:rsidP="003116B0">
      <w:pPr>
        <w:shd w:val="clear" w:color="auto" w:fill="FFFFFF"/>
        <w:spacing w:line="240" w:lineRule="auto"/>
        <w:ind w:firstLine="0"/>
        <w:jc w:val="center"/>
      </w:pPr>
      <w:r w:rsidRPr="00E5459C">
        <w:rPr>
          <w:b/>
          <w:bCs/>
        </w:rPr>
        <w:t>Сборные железобетонные детали лоджий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30F5E660" w14:textId="77777777" w:rsidTr="00526F88">
        <w:trPr>
          <w:jc w:val="center"/>
        </w:trPr>
        <w:tc>
          <w:tcPr>
            <w:tcW w:w="2290" w:type="pct"/>
            <w:shd w:val="clear" w:color="auto" w:fill="F2F2F2" w:themeFill="background1" w:themeFillShade="F2"/>
            <w:tcMar>
              <w:left w:w="108" w:type="dxa"/>
              <w:right w:w="108" w:type="dxa"/>
            </w:tcMar>
            <w:vAlign w:val="center"/>
            <w:hideMark/>
          </w:tcPr>
          <w:p w14:paraId="4001D340"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211215FE"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4DE27FA6"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0547DCFF"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D95308C" w14:textId="77777777" w:rsidTr="00526F88">
        <w:trPr>
          <w:jc w:val="center"/>
        </w:trPr>
        <w:tc>
          <w:tcPr>
            <w:tcW w:w="2290" w:type="pct"/>
            <w:tcMar>
              <w:left w:w="108" w:type="dxa"/>
              <w:right w:w="108" w:type="dxa"/>
            </w:tcMar>
            <w:vAlign w:val="center"/>
            <w:hideMark/>
          </w:tcPr>
          <w:p w14:paraId="6493AC24" w14:textId="77777777" w:rsidR="000A7E24" w:rsidRPr="00E5459C" w:rsidRDefault="000A7E24" w:rsidP="00526F88">
            <w:pPr>
              <w:spacing w:line="240" w:lineRule="auto"/>
              <w:ind w:firstLine="0"/>
              <w:jc w:val="center"/>
            </w:pPr>
            <w:r w:rsidRPr="00E5459C">
              <w:t>Мелкие повреждения металлических обделок и ограждений, усадочные трещины на стенках лоджий</w:t>
            </w:r>
          </w:p>
        </w:tc>
        <w:tc>
          <w:tcPr>
            <w:tcW w:w="839" w:type="pct"/>
            <w:tcMar>
              <w:left w:w="108" w:type="dxa"/>
              <w:right w:w="108" w:type="dxa"/>
            </w:tcMar>
            <w:vAlign w:val="center"/>
            <w:hideMark/>
          </w:tcPr>
          <w:p w14:paraId="103FD4EC" w14:textId="77777777" w:rsidR="000A7E24" w:rsidRPr="00E5459C" w:rsidRDefault="000A7E24" w:rsidP="00526F88">
            <w:pPr>
              <w:spacing w:line="240" w:lineRule="auto"/>
              <w:ind w:firstLine="0"/>
              <w:jc w:val="center"/>
            </w:pPr>
            <w:r w:rsidRPr="00E5459C">
              <w:t>Повреждения на площади до 10 %. Суммарная длина усадочных трещин на 1 м</w:t>
            </w:r>
            <w:r w:rsidRPr="00E5459C">
              <w:rPr>
                <w:vertAlign w:val="superscript"/>
              </w:rPr>
              <w:t>2</w:t>
            </w:r>
            <w:r w:rsidRPr="00E5459C">
              <w:t xml:space="preserve"> до 1 м</w:t>
            </w:r>
          </w:p>
        </w:tc>
        <w:tc>
          <w:tcPr>
            <w:tcW w:w="700" w:type="pct"/>
            <w:tcMar>
              <w:left w:w="108" w:type="dxa"/>
              <w:right w:w="108" w:type="dxa"/>
            </w:tcMar>
            <w:vAlign w:val="center"/>
            <w:hideMark/>
          </w:tcPr>
          <w:p w14:paraId="7BD80E2A"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2AA45673" w14:textId="77777777" w:rsidR="000A7E24" w:rsidRPr="00E5459C" w:rsidRDefault="000A7E24" w:rsidP="00526F88">
            <w:pPr>
              <w:spacing w:line="240" w:lineRule="auto"/>
              <w:ind w:firstLine="0"/>
              <w:jc w:val="center"/>
            </w:pPr>
            <w:r w:rsidRPr="00E5459C">
              <w:t>Ремонт металлических обделок, ограждений, затирка трещин</w:t>
            </w:r>
          </w:p>
        </w:tc>
      </w:tr>
      <w:tr w:rsidR="0047050E" w:rsidRPr="00E5459C" w14:paraId="690CB678" w14:textId="77777777" w:rsidTr="00526F88">
        <w:trPr>
          <w:jc w:val="center"/>
        </w:trPr>
        <w:tc>
          <w:tcPr>
            <w:tcW w:w="2290" w:type="pct"/>
            <w:tcMar>
              <w:left w:w="108" w:type="dxa"/>
              <w:right w:w="108" w:type="dxa"/>
            </w:tcMar>
            <w:vAlign w:val="center"/>
            <w:hideMark/>
          </w:tcPr>
          <w:p w14:paraId="5F746298" w14:textId="77777777" w:rsidR="000A7E24" w:rsidRPr="00E5459C" w:rsidRDefault="000A7E24" w:rsidP="00526F88">
            <w:pPr>
              <w:spacing w:line="240" w:lineRule="auto"/>
              <w:ind w:firstLine="0"/>
              <w:jc w:val="center"/>
            </w:pPr>
            <w:r w:rsidRPr="00E5459C">
              <w:t>Повреждения пола и гидроизоляции, следы протечек на стене, трещины на нижней поверхности плиты и на стенках</w:t>
            </w:r>
          </w:p>
        </w:tc>
        <w:tc>
          <w:tcPr>
            <w:tcW w:w="839" w:type="pct"/>
            <w:tcMar>
              <w:left w:w="108" w:type="dxa"/>
              <w:right w:w="108" w:type="dxa"/>
            </w:tcMar>
            <w:vAlign w:val="center"/>
            <w:hideMark/>
          </w:tcPr>
          <w:p w14:paraId="0EF74540" w14:textId="77777777" w:rsidR="000A7E24" w:rsidRPr="00E5459C" w:rsidRDefault="000A7E24" w:rsidP="00526F88">
            <w:pPr>
              <w:spacing w:line="240" w:lineRule="auto"/>
              <w:ind w:firstLine="0"/>
              <w:jc w:val="center"/>
            </w:pPr>
            <w:r w:rsidRPr="00E5459C">
              <w:t>Повреждения на площади до 20 %; уклон пола менее 1 %. Ширина раскрытия трещин до 1 мм</w:t>
            </w:r>
          </w:p>
        </w:tc>
        <w:tc>
          <w:tcPr>
            <w:tcW w:w="700" w:type="pct"/>
            <w:tcMar>
              <w:left w:w="108" w:type="dxa"/>
              <w:right w:w="108" w:type="dxa"/>
            </w:tcMar>
            <w:vAlign w:val="center"/>
            <w:hideMark/>
          </w:tcPr>
          <w:p w14:paraId="3F286E88"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0D253FC9" w14:textId="77777777" w:rsidR="000A7E24" w:rsidRPr="00E5459C" w:rsidRDefault="000A7E24" w:rsidP="00526F88">
            <w:pPr>
              <w:spacing w:line="240" w:lineRule="auto"/>
              <w:ind w:firstLine="0"/>
              <w:jc w:val="center"/>
            </w:pPr>
            <w:r w:rsidRPr="00E5459C">
              <w:t>Замена гидроизоляции, с устройством цементного пола. Заделка трещин</w:t>
            </w:r>
          </w:p>
        </w:tc>
      </w:tr>
      <w:tr w:rsidR="0047050E" w:rsidRPr="00E5459C" w14:paraId="3BECA55D" w14:textId="77777777" w:rsidTr="00526F88">
        <w:trPr>
          <w:jc w:val="center"/>
        </w:trPr>
        <w:tc>
          <w:tcPr>
            <w:tcW w:w="2290" w:type="pct"/>
            <w:tcMar>
              <w:left w:w="108" w:type="dxa"/>
              <w:right w:w="108" w:type="dxa"/>
            </w:tcMar>
            <w:vAlign w:val="center"/>
            <w:hideMark/>
          </w:tcPr>
          <w:p w14:paraId="27C0F921" w14:textId="77777777" w:rsidR="000A7E24" w:rsidRPr="00E5459C" w:rsidRDefault="000A7E24" w:rsidP="00526F88">
            <w:pPr>
              <w:spacing w:line="240" w:lineRule="auto"/>
              <w:ind w:firstLine="0"/>
              <w:jc w:val="center"/>
            </w:pPr>
            <w:r w:rsidRPr="00E5459C">
              <w:t>Скалывание бетона стенок в местах опирания плит, трещины в стенках и плитах; прогиб плит</w:t>
            </w:r>
          </w:p>
        </w:tc>
        <w:tc>
          <w:tcPr>
            <w:tcW w:w="839" w:type="pct"/>
            <w:tcMar>
              <w:left w:w="108" w:type="dxa"/>
              <w:right w:w="108" w:type="dxa"/>
            </w:tcMar>
            <w:vAlign w:val="center"/>
            <w:hideMark/>
          </w:tcPr>
          <w:p w14:paraId="3122312B" w14:textId="77777777" w:rsidR="000A7E24" w:rsidRPr="00E5459C" w:rsidRDefault="000A7E24" w:rsidP="00526F88">
            <w:pPr>
              <w:spacing w:line="240" w:lineRule="auto"/>
              <w:ind w:firstLine="0"/>
              <w:jc w:val="center"/>
            </w:pPr>
            <w:r w:rsidRPr="00E5459C">
              <w:t>Ширина раскрытия трещин до 2 мм. Прогиб плит до 1/100 пролета</w:t>
            </w:r>
          </w:p>
        </w:tc>
        <w:tc>
          <w:tcPr>
            <w:tcW w:w="700" w:type="pct"/>
            <w:tcMar>
              <w:left w:w="108" w:type="dxa"/>
              <w:right w:w="108" w:type="dxa"/>
            </w:tcMar>
            <w:vAlign w:val="center"/>
            <w:hideMark/>
          </w:tcPr>
          <w:p w14:paraId="07C511B8"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2E45842E" w14:textId="77777777" w:rsidR="000A7E24" w:rsidRPr="00E5459C" w:rsidRDefault="000A7E24" w:rsidP="00526F88">
            <w:pPr>
              <w:spacing w:line="240" w:lineRule="auto"/>
              <w:ind w:firstLine="0"/>
              <w:jc w:val="center"/>
            </w:pPr>
            <w:r w:rsidRPr="00E5459C">
              <w:t>Усиление опорных участков стенок. Заделка трещин. Местное усиление плит</w:t>
            </w:r>
          </w:p>
        </w:tc>
      </w:tr>
      <w:tr w:rsidR="0047050E" w:rsidRPr="00E5459C" w14:paraId="0EDC9A39" w14:textId="77777777" w:rsidTr="00526F88">
        <w:trPr>
          <w:jc w:val="center"/>
        </w:trPr>
        <w:tc>
          <w:tcPr>
            <w:tcW w:w="2290" w:type="pct"/>
            <w:tcMar>
              <w:left w:w="108" w:type="dxa"/>
              <w:right w:w="108" w:type="dxa"/>
            </w:tcMar>
            <w:vAlign w:val="center"/>
            <w:hideMark/>
          </w:tcPr>
          <w:p w14:paraId="0090B3A9" w14:textId="77777777" w:rsidR="000A7E24" w:rsidRPr="00E5459C" w:rsidRDefault="000A7E24" w:rsidP="00526F88">
            <w:pPr>
              <w:spacing w:line="240" w:lineRule="auto"/>
              <w:ind w:firstLine="0"/>
              <w:jc w:val="center"/>
            </w:pPr>
            <w:r w:rsidRPr="00E5459C">
              <w:t>Прогрессирующие прогибы плит, разрушение опорных участков стенок, деформации стенок, разрушение ограждений</w:t>
            </w:r>
          </w:p>
        </w:tc>
        <w:tc>
          <w:tcPr>
            <w:tcW w:w="839" w:type="pct"/>
            <w:tcMar>
              <w:left w:w="108" w:type="dxa"/>
              <w:right w:w="108" w:type="dxa"/>
            </w:tcMar>
            <w:vAlign w:val="center"/>
            <w:hideMark/>
          </w:tcPr>
          <w:p w14:paraId="4A4909D3" w14:textId="77777777" w:rsidR="000A7E24" w:rsidRPr="00E5459C" w:rsidRDefault="000A7E24" w:rsidP="00526F88">
            <w:pPr>
              <w:spacing w:line="240" w:lineRule="auto"/>
              <w:ind w:firstLine="0"/>
              <w:jc w:val="center"/>
            </w:pPr>
            <w:r w:rsidRPr="00E5459C">
              <w:t>Прогиб плит более 1/100 пролета. Трещины более 2 мм. Выпучивание стенок более 1/150</w:t>
            </w:r>
          </w:p>
        </w:tc>
        <w:tc>
          <w:tcPr>
            <w:tcW w:w="700" w:type="pct"/>
            <w:tcMar>
              <w:left w:w="108" w:type="dxa"/>
              <w:right w:w="108" w:type="dxa"/>
            </w:tcMar>
            <w:vAlign w:val="center"/>
            <w:hideMark/>
          </w:tcPr>
          <w:p w14:paraId="6F0ABCAA"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09F4C956" w14:textId="77777777" w:rsidR="000A7E24" w:rsidRPr="00E5459C" w:rsidRDefault="000A7E24" w:rsidP="00526F88">
            <w:pPr>
              <w:spacing w:line="240" w:lineRule="auto"/>
              <w:ind w:firstLine="0"/>
              <w:jc w:val="center"/>
            </w:pPr>
            <w:r w:rsidRPr="00E5459C">
              <w:t>Замена конструкций лоджий</w:t>
            </w:r>
          </w:p>
        </w:tc>
      </w:tr>
    </w:tbl>
    <w:p w14:paraId="4015361A" w14:textId="77777777" w:rsidR="009F0A1E" w:rsidRPr="00E5459C" w:rsidRDefault="009F0A1E" w:rsidP="003116B0">
      <w:pPr>
        <w:shd w:val="clear" w:color="auto" w:fill="FFFFFF"/>
        <w:spacing w:line="240" w:lineRule="auto"/>
        <w:ind w:firstLine="0"/>
        <w:jc w:val="right"/>
        <w:rPr>
          <w:b/>
        </w:rPr>
      </w:pPr>
    </w:p>
    <w:p w14:paraId="08C96288" w14:textId="77777777" w:rsidR="000A7E24" w:rsidRPr="00E5459C" w:rsidRDefault="000A7E24" w:rsidP="003116B0">
      <w:pPr>
        <w:shd w:val="clear" w:color="auto" w:fill="FFFFFF"/>
        <w:spacing w:line="240" w:lineRule="auto"/>
        <w:ind w:firstLine="0"/>
        <w:jc w:val="right"/>
        <w:rPr>
          <w:b/>
        </w:rPr>
      </w:pPr>
      <w:r w:rsidRPr="00E5459C">
        <w:rPr>
          <w:b/>
        </w:rPr>
        <w:t>Таблица 37</w:t>
      </w:r>
    </w:p>
    <w:p w14:paraId="30D5C224" w14:textId="77777777" w:rsidR="000A7E24" w:rsidRPr="00E5459C" w:rsidRDefault="000A7E24" w:rsidP="003116B0">
      <w:pPr>
        <w:shd w:val="clear" w:color="auto" w:fill="FFFFFF"/>
        <w:spacing w:line="240" w:lineRule="auto"/>
        <w:ind w:firstLine="0"/>
        <w:jc w:val="center"/>
      </w:pPr>
      <w:r w:rsidRPr="00E5459C">
        <w:rPr>
          <w:b/>
          <w:bCs/>
        </w:rPr>
        <w:t>Балконы, козырьки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2"/>
        <w:gridCol w:w="1418"/>
        <w:gridCol w:w="2374"/>
      </w:tblGrid>
      <w:tr w:rsidR="0047050E" w:rsidRPr="00E5459C" w14:paraId="6DE1FF2F" w14:textId="77777777" w:rsidTr="00526F88">
        <w:trPr>
          <w:jc w:val="center"/>
        </w:trPr>
        <w:tc>
          <w:tcPr>
            <w:tcW w:w="2290" w:type="pct"/>
            <w:shd w:val="clear" w:color="auto" w:fill="F2F2F2" w:themeFill="background1" w:themeFillShade="F2"/>
            <w:tcMar>
              <w:left w:w="108" w:type="dxa"/>
              <w:right w:w="108" w:type="dxa"/>
            </w:tcMar>
            <w:vAlign w:val="center"/>
            <w:hideMark/>
          </w:tcPr>
          <w:p w14:paraId="1385A48A"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09060439" w14:textId="77777777" w:rsidR="000A7E24" w:rsidRPr="00E5459C" w:rsidRDefault="000A7E24" w:rsidP="00526F88">
            <w:pPr>
              <w:spacing w:line="240" w:lineRule="auto"/>
              <w:ind w:firstLine="0"/>
              <w:jc w:val="center"/>
            </w:pPr>
            <w:r w:rsidRPr="00E5459C">
              <w:t>Количественная оценка</w:t>
            </w:r>
          </w:p>
        </w:tc>
        <w:tc>
          <w:tcPr>
            <w:tcW w:w="699" w:type="pct"/>
            <w:shd w:val="clear" w:color="auto" w:fill="F2F2F2" w:themeFill="background1" w:themeFillShade="F2"/>
            <w:tcMar>
              <w:left w:w="108" w:type="dxa"/>
              <w:right w:w="108" w:type="dxa"/>
            </w:tcMar>
            <w:vAlign w:val="center"/>
            <w:hideMark/>
          </w:tcPr>
          <w:p w14:paraId="46DCBA20"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1CDD390A"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7E9D8683" w14:textId="77777777" w:rsidTr="00526F88">
        <w:trPr>
          <w:jc w:val="center"/>
        </w:trPr>
        <w:tc>
          <w:tcPr>
            <w:tcW w:w="2290" w:type="pct"/>
            <w:tcMar>
              <w:left w:w="108" w:type="dxa"/>
              <w:right w:w="108" w:type="dxa"/>
            </w:tcMar>
            <w:vAlign w:val="center"/>
            <w:hideMark/>
          </w:tcPr>
          <w:p w14:paraId="1207A404" w14:textId="77777777" w:rsidR="000A7E24" w:rsidRPr="00E5459C" w:rsidRDefault="000A7E24" w:rsidP="00526F88">
            <w:pPr>
              <w:spacing w:line="240" w:lineRule="auto"/>
              <w:ind w:firstLine="0"/>
              <w:jc w:val="center"/>
            </w:pPr>
            <w:r w:rsidRPr="00E5459C">
              <w:t>Мелкие повреждения металлических обделок и ограждений</w:t>
            </w:r>
          </w:p>
        </w:tc>
        <w:tc>
          <w:tcPr>
            <w:tcW w:w="839" w:type="pct"/>
            <w:tcMar>
              <w:left w:w="108" w:type="dxa"/>
              <w:right w:w="108" w:type="dxa"/>
            </w:tcMar>
            <w:vAlign w:val="center"/>
            <w:hideMark/>
          </w:tcPr>
          <w:p w14:paraId="4A2BDD55" w14:textId="77777777" w:rsidR="000A7E24" w:rsidRPr="00E5459C" w:rsidRDefault="000A7E24" w:rsidP="00526F88">
            <w:pPr>
              <w:spacing w:line="240" w:lineRule="auto"/>
              <w:ind w:firstLine="0"/>
              <w:jc w:val="center"/>
            </w:pPr>
            <w:r w:rsidRPr="00E5459C">
              <w:t>–</w:t>
            </w:r>
          </w:p>
        </w:tc>
        <w:tc>
          <w:tcPr>
            <w:tcW w:w="699" w:type="pct"/>
            <w:tcMar>
              <w:left w:w="108" w:type="dxa"/>
              <w:right w:w="108" w:type="dxa"/>
            </w:tcMar>
            <w:vAlign w:val="center"/>
            <w:hideMark/>
          </w:tcPr>
          <w:p w14:paraId="0FD6E258"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41B602FD" w14:textId="77777777" w:rsidR="000A7E24" w:rsidRPr="00E5459C" w:rsidRDefault="000A7E24" w:rsidP="00526F88">
            <w:pPr>
              <w:spacing w:line="240" w:lineRule="auto"/>
              <w:ind w:firstLine="0"/>
              <w:jc w:val="center"/>
            </w:pPr>
            <w:r w:rsidRPr="00E5459C">
              <w:t>Ремонт металлических обделок и ограждений</w:t>
            </w:r>
          </w:p>
        </w:tc>
      </w:tr>
      <w:tr w:rsidR="0047050E" w:rsidRPr="00E5459C" w14:paraId="7E548DC5" w14:textId="77777777" w:rsidTr="00526F88">
        <w:trPr>
          <w:jc w:val="center"/>
        </w:trPr>
        <w:tc>
          <w:tcPr>
            <w:tcW w:w="2290" w:type="pct"/>
            <w:tcMar>
              <w:left w:w="108" w:type="dxa"/>
              <w:right w:w="108" w:type="dxa"/>
            </w:tcMar>
            <w:vAlign w:val="center"/>
            <w:hideMark/>
          </w:tcPr>
          <w:p w14:paraId="7C3E514A" w14:textId="77777777" w:rsidR="000A7E24" w:rsidRPr="00E5459C" w:rsidRDefault="000A7E24" w:rsidP="00526F88">
            <w:pPr>
              <w:spacing w:line="240" w:lineRule="auto"/>
              <w:ind w:firstLine="0"/>
              <w:jc w:val="center"/>
            </w:pPr>
            <w:r w:rsidRPr="00E5459C">
              <w:t>Следы увлажнения на нижней плоскости плиты и на участках стены, примыкающих к балкону (козырьку). Цементный пол и гидроизоляции местами повреждены. На нижней поверхности ржавые пятна, следы протечек. Трещины</w:t>
            </w:r>
          </w:p>
        </w:tc>
        <w:tc>
          <w:tcPr>
            <w:tcW w:w="839" w:type="pct"/>
            <w:tcMar>
              <w:left w:w="108" w:type="dxa"/>
              <w:right w:w="108" w:type="dxa"/>
            </w:tcMar>
            <w:vAlign w:val="center"/>
            <w:hideMark/>
          </w:tcPr>
          <w:p w14:paraId="7DC16DE7" w14:textId="77777777" w:rsidR="000A7E24" w:rsidRPr="00E5459C" w:rsidRDefault="000A7E24" w:rsidP="00526F88">
            <w:pPr>
              <w:spacing w:line="240" w:lineRule="auto"/>
              <w:ind w:firstLine="0"/>
              <w:jc w:val="center"/>
            </w:pPr>
            <w:r w:rsidRPr="00E5459C">
              <w:t>Повреждения на площади до 30 %. Уклон плиты менее 1 %. Ширина трещин до 1 мм.</w:t>
            </w:r>
          </w:p>
        </w:tc>
        <w:tc>
          <w:tcPr>
            <w:tcW w:w="699" w:type="pct"/>
            <w:tcMar>
              <w:left w:w="108" w:type="dxa"/>
              <w:right w:w="108" w:type="dxa"/>
            </w:tcMar>
            <w:vAlign w:val="center"/>
            <w:hideMark/>
          </w:tcPr>
          <w:p w14:paraId="00A23806"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6A4BF074" w14:textId="77777777" w:rsidR="000A7E24" w:rsidRPr="00E5459C" w:rsidRDefault="000A7E24" w:rsidP="00526F88">
            <w:pPr>
              <w:spacing w:line="240" w:lineRule="auto"/>
              <w:ind w:firstLine="0"/>
              <w:jc w:val="center"/>
            </w:pPr>
            <w:r w:rsidRPr="00E5459C">
              <w:t>Замена гидроизоляции с устройством цементного пола. Ремонт сливов</w:t>
            </w:r>
          </w:p>
        </w:tc>
      </w:tr>
      <w:tr w:rsidR="0047050E" w:rsidRPr="00E5459C" w14:paraId="794B770A" w14:textId="77777777" w:rsidTr="00526F88">
        <w:trPr>
          <w:jc w:val="center"/>
        </w:trPr>
        <w:tc>
          <w:tcPr>
            <w:tcW w:w="2290" w:type="pct"/>
            <w:tcMar>
              <w:left w:w="108" w:type="dxa"/>
              <w:right w:w="108" w:type="dxa"/>
            </w:tcMar>
            <w:vAlign w:val="center"/>
            <w:hideMark/>
          </w:tcPr>
          <w:p w14:paraId="0CCFBEFF" w14:textId="77777777" w:rsidR="000A7E24" w:rsidRPr="00E5459C" w:rsidRDefault="000A7E24" w:rsidP="00526F88">
            <w:pPr>
              <w:spacing w:line="240" w:lineRule="auto"/>
              <w:ind w:firstLine="0"/>
              <w:jc w:val="center"/>
            </w:pPr>
            <w:r w:rsidRPr="00E5459C">
              <w:t>Протечки, разрушение защитного слоя, обнажение арматуры. Коррозия металлических несущих конструкций (консолей, кронштейнов, подвесок). Трещины в плите</w:t>
            </w:r>
          </w:p>
        </w:tc>
        <w:tc>
          <w:tcPr>
            <w:tcW w:w="839" w:type="pct"/>
            <w:tcMar>
              <w:left w:w="108" w:type="dxa"/>
              <w:right w:w="108" w:type="dxa"/>
            </w:tcMar>
            <w:vAlign w:val="center"/>
            <w:hideMark/>
          </w:tcPr>
          <w:p w14:paraId="18DEFD01" w14:textId="77777777" w:rsidR="000A7E24" w:rsidRPr="00E5459C" w:rsidRDefault="000A7E24" w:rsidP="00526F88">
            <w:pPr>
              <w:spacing w:line="240" w:lineRule="auto"/>
              <w:ind w:firstLine="0"/>
              <w:jc w:val="center"/>
            </w:pPr>
            <w:r w:rsidRPr="00E5459C">
              <w:t>Ширина трещин до 2 мм. Повреждения на площади до 50 %</w:t>
            </w:r>
          </w:p>
        </w:tc>
        <w:tc>
          <w:tcPr>
            <w:tcW w:w="699" w:type="pct"/>
            <w:tcMar>
              <w:left w:w="108" w:type="dxa"/>
              <w:right w:w="108" w:type="dxa"/>
            </w:tcMar>
            <w:vAlign w:val="center"/>
            <w:hideMark/>
          </w:tcPr>
          <w:p w14:paraId="3D9CC3F7"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4216A1D6" w14:textId="77777777" w:rsidR="000A7E24" w:rsidRPr="00E5459C" w:rsidRDefault="000A7E24" w:rsidP="00526F88">
            <w:pPr>
              <w:spacing w:line="240" w:lineRule="auto"/>
              <w:ind w:firstLine="0"/>
              <w:jc w:val="center"/>
            </w:pPr>
            <w:r w:rsidRPr="00E5459C">
              <w:t>Усиление плит и консолей, замена гидроизоляции</w:t>
            </w:r>
          </w:p>
        </w:tc>
      </w:tr>
      <w:tr w:rsidR="0047050E" w:rsidRPr="00E5459C" w14:paraId="0BA3F418" w14:textId="77777777" w:rsidTr="00526F88">
        <w:trPr>
          <w:jc w:val="center"/>
        </w:trPr>
        <w:tc>
          <w:tcPr>
            <w:tcW w:w="2290" w:type="pct"/>
            <w:tcMar>
              <w:left w:w="108" w:type="dxa"/>
              <w:right w:w="108" w:type="dxa"/>
            </w:tcMar>
            <w:vAlign w:val="center"/>
            <w:hideMark/>
          </w:tcPr>
          <w:p w14:paraId="5F22B4D7" w14:textId="77777777" w:rsidR="000A7E24" w:rsidRPr="00E5459C" w:rsidRDefault="000A7E24" w:rsidP="00526F88">
            <w:pPr>
              <w:spacing w:line="240" w:lineRule="auto"/>
              <w:ind w:firstLine="0"/>
              <w:jc w:val="center"/>
            </w:pPr>
            <w:r w:rsidRPr="00E5459C">
              <w:t>Прогиб плиты, большие трещины, разрушение ограждений</w:t>
            </w:r>
          </w:p>
        </w:tc>
        <w:tc>
          <w:tcPr>
            <w:tcW w:w="839" w:type="pct"/>
            <w:tcMar>
              <w:left w:w="108" w:type="dxa"/>
              <w:right w:w="108" w:type="dxa"/>
            </w:tcMar>
            <w:vAlign w:val="center"/>
            <w:hideMark/>
          </w:tcPr>
          <w:p w14:paraId="51807FD6" w14:textId="77777777" w:rsidR="000A7E24" w:rsidRPr="00E5459C" w:rsidRDefault="000A7E24" w:rsidP="00526F88">
            <w:pPr>
              <w:spacing w:line="240" w:lineRule="auto"/>
              <w:ind w:firstLine="0"/>
              <w:jc w:val="center"/>
            </w:pPr>
            <w:r w:rsidRPr="00E5459C">
              <w:t>Прогиб плиты более 1/100. Трещины шириной более 2 мм</w:t>
            </w:r>
          </w:p>
        </w:tc>
        <w:tc>
          <w:tcPr>
            <w:tcW w:w="699" w:type="pct"/>
            <w:tcMar>
              <w:left w:w="108" w:type="dxa"/>
              <w:right w:w="108" w:type="dxa"/>
            </w:tcMar>
            <w:vAlign w:val="center"/>
            <w:hideMark/>
          </w:tcPr>
          <w:p w14:paraId="49B50584"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40A16B73" w14:textId="77777777" w:rsidR="000A7E24" w:rsidRPr="00E5459C" w:rsidRDefault="000A7E24" w:rsidP="00526F88">
            <w:pPr>
              <w:spacing w:line="240" w:lineRule="auto"/>
              <w:ind w:firstLine="0"/>
              <w:jc w:val="center"/>
            </w:pPr>
            <w:r w:rsidRPr="00E5459C">
              <w:t>Разборка конструкций балконов, замена козырьков</w:t>
            </w:r>
          </w:p>
        </w:tc>
      </w:tr>
    </w:tbl>
    <w:p w14:paraId="2BD803FA"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34" w:name="i264291"/>
    </w:p>
    <w:p w14:paraId="191D5DB2" w14:textId="77777777" w:rsidR="009B7DFF" w:rsidRDefault="009B7DFF">
      <w:pPr>
        <w:widowControl/>
        <w:spacing w:after="200" w:line="276" w:lineRule="auto"/>
        <w:ind w:firstLine="0"/>
        <w:rPr>
          <w:b/>
          <w:i/>
          <w:u w:val="single"/>
        </w:rPr>
      </w:pPr>
      <w:r>
        <w:rPr>
          <w:u w:val="single"/>
        </w:rPr>
        <w:br w:type="page"/>
      </w:r>
    </w:p>
    <w:p w14:paraId="16A04145"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lastRenderedPageBreak/>
        <w:t>Крыши</w:t>
      </w:r>
      <w:bookmarkEnd w:id="34"/>
    </w:p>
    <w:p w14:paraId="1CF4B21C" w14:textId="77777777" w:rsidR="000A7E24" w:rsidRPr="00E5459C" w:rsidRDefault="000A7E24" w:rsidP="003116B0">
      <w:pPr>
        <w:shd w:val="clear" w:color="auto" w:fill="FFFFFF"/>
        <w:spacing w:line="240" w:lineRule="auto"/>
        <w:ind w:firstLine="0"/>
        <w:jc w:val="right"/>
        <w:rPr>
          <w:b/>
        </w:rPr>
      </w:pPr>
      <w:r w:rsidRPr="00E5459C">
        <w:rPr>
          <w:b/>
        </w:rPr>
        <w:t>Таблица 38</w:t>
      </w:r>
    </w:p>
    <w:p w14:paraId="72619EEE" w14:textId="77777777" w:rsidR="000A7E24" w:rsidRPr="00E5459C" w:rsidRDefault="000A7E24" w:rsidP="003116B0">
      <w:pPr>
        <w:shd w:val="clear" w:color="auto" w:fill="FFFFFF"/>
        <w:spacing w:line="240" w:lineRule="auto"/>
        <w:ind w:firstLine="0"/>
        <w:jc w:val="center"/>
      </w:pPr>
      <w:r w:rsidRPr="00E5459C">
        <w:rPr>
          <w:b/>
          <w:bCs/>
        </w:rPr>
        <w:t>Крыши деревянные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681B8ABE" w14:textId="77777777" w:rsidTr="00526F88">
        <w:trPr>
          <w:jc w:val="center"/>
        </w:trPr>
        <w:tc>
          <w:tcPr>
            <w:tcW w:w="2290" w:type="pct"/>
            <w:shd w:val="clear" w:color="auto" w:fill="F2F2F2" w:themeFill="background1" w:themeFillShade="F2"/>
            <w:tcMar>
              <w:left w:w="108" w:type="dxa"/>
              <w:right w:w="108" w:type="dxa"/>
            </w:tcMar>
            <w:vAlign w:val="center"/>
            <w:hideMark/>
          </w:tcPr>
          <w:p w14:paraId="261B0A99"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7672460D"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18F662F3"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3F3ED26E"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3A600115" w14:textId="77777777" w:rsidTr="00526F88">
        <w:trPr>
          <w:jc w:val="center"/>
        </w:trPr>
        <w:tc>
          <w:tcPr>
            <w:tcW w:w="2290" w:type="pct"/>
            <w:tcMar>
              <w:left w:w="108" w:type="dxa"/>
              <w:right w:w="108" w:type="dxa"/>
            </w:tcMar>
            <w:vAlign w:val="center"/>
            <w:hideMark/>
          </w:tcPr>
          <w:p w14:paraId="03A6917D" w14:textId="77777777" w:rsidR="000A7E24" w:rsidRPr="00E5459C" w:rsidRDefault="000A7E24" w:rsidP="00526F88">
            <w:pPr>
              <w:spacing w:line="240" w:lineRule="auto"/>
              <w:ind w:firstLine="0"/>
              <w:jc w:val="center"/>
            </w:pPr>
            <w:r w:rsidRPr="00E5459C">
              <w:t>Ослабление креплений, болтов, хомутов, скоб; повреждение деталей слуховых окон</w:t>
            </w:r>
          </w:p>
        </w:tc>
        <w:tc>
          <w:tcPr>
            <w:tcW w:w="839" w:type="pct"/>
            <w:tcMar>
              <w:left w:w="108" w:type="dxa"/>
              <w:right w:w="108" w:type="dxa"/>
            </w:tcMar>
            <w:vAlign w:val="center"/>
            <w:hideMark/>
          </w:tcPr>
          <w:p w14:paraId="2828228E" w14:textId="77777777" w:rsidR="000A7E24" w:rsidRPr="00E5459C" w:rsidRDefault="000A7E24" w:rsidP="00526F88">
            <w:pPr>
              <w:spacing w:line="240" w:lineRule="auto"/>
              <w:ind w:firstLine="0"/>
              <w:jc w:val="center"/>
            </w:pPr>
            <w:r w:rsidRPr="00E5459C">
              <w:t>–</w:t>
            </w:r>
          </w:p>
        </w:tc>
        <w:tc>
          <w:tcPr>
            <w:tcW w:w="700" w:type="pct"/>
            <w:tcMar>
              <w:left w:w="108" w:type="dxa"/>
              <w:right w:w="108" w:type="dxa"/>
            </w:tcMar>
            <w:vAlign w:val="center"/>
            <w:hideMark/>
          </w:tcPr>
          <w:p w14:paraId="26C279A1"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0DC0D960" w14:textId="77777777" w:rsidR="000A7E24" w:rsidRPr="00E5459C" w:rsidRDefault="000A7E24" w:rsidP="00526F88">
            <w:pPr>
              <w:spacing w:line="240" w:lineRule="auto"/>
              <w:ind w:firstLine="0"/>
              <w:jc w:val="center"/>
            </w:pPr>
            <w:r w:rsidRPr="00E5459C">
              <w:t>Ремонт креплений и деталей слуховых окон</w:t>
            </w:r>
          </w:p>
        </w:tc>
      </w:tr>
      <w:tr w:rsidR="0047050E" w:rsidRPr="00E5459C" w14:paraId="2E02BA32" w14:textId="77777777" w:rsidTr="00526F88">
        <w:trPr>
          <w:jc w:val="center"/>
        </w:trPr>
        <w:tc>
          <w:tcPr>
            <w:tcW w:w="2290" w:type="pct"/>
            <w:tcMar>
              <w:left w:w="108" w:type="dxa"/>
              <w:right w:w="108" w:type="dxa"/>
            </w:tcMar>
            <w:vAlign w:val="center"/>
            <w:hideMark/>
          </w:tcPr>
          <w:p w14:paraId="101647DE" w14:textId="77777777" w:rsidR="000A7E24" w:rsidRPr="00E5459C" w:rsidRDefault="000A7E24" w:rsidP="00526F88">
            <w:pPr>
              <w:spacing w:line="240" w:lineRule="auto"/>
              <w:ind w:firstLine="0"/>
              <w:jc w:val="center"/>
            </w:pPr>
            <w:r w:rsidRPr="00E5459C">
              <w:t>Поражение гнилью мауэрлата и концов стропильных ног, ослабление врубок и соединений</w:t>
            </w:r>
          </w:p>
        </w:tc>
        <w:tc>
          <w:tcPr>
            <w:tcW w:w="839" w:type="pct"/>
            <w:tcMar>
              <w:left w:w="108" w:type="dxa"/>
              <w:right w:w="108" w:type="dxa"/>
            </w:tcMar>
            <w:vAlign w:val="center"/>
            <w:hideMark/>
          </w:tcPr>
          <w:p w14:paraId="41CFBCD5" w14:textId="77777777" w:rsidR="000A7E24" w:rsidRPr="00E5459C" w:rsidRDefault="000A7E24" w:rsidP="00526F88">
            <w:pPr>
              <w:spacing w:line="240" w:lineRule="auto"/>
              <w:ind w:firstLine="0"/>
              <w:jc w:val="center"/>
            </w:pPr>
            <w:r w:rsidRPr="00E5459C">
              <w:t>Повреждения на площади до 20 %</w:t>
            </w:r>
          </w:p>
        </w:tc>
        <w:tc>
          <w:tcPr>
            <w:tcW w:w="700" w:type="pct"/>
            <w:tcMar>
              <w:left w:w="108" w:type="dxa"/>
              <w:right w:w="108" w:type="dxa"/>
            </w:tcMar>
            <w:vAlign w:val="center"/>
            <w:hideMark/>
          </w:tcPr>
          <w:p w14:paraId="598BFF29"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6AC8A22E" w14:textId="77777777" w:rsidR="000A7E24" w:rsidRPr="00E5459C" w:rsidRDefault="000A7E24" w:rsidP="00526F88">
            <w:pPr>
              <w:spacing w:line="240" w:lineRule="auto"/>
              <w:ind w:firstLine="0"/>
              <w:jc w:val="center"/>
            </w:pPr>
            <w:r w:rsidRPr="00E5459C">
              <w:t>Смена мауэрлата и усиление концов стропильных ног, выправка конструкций, крепление врубок</w:t>
            </w:r>
          </w:p>
        </w:tc>
      </w:tr>
      <w:tr w:rsidR="0047050E" w:rsidRPr="00E5459C" w14:paraId="55FC1488" w14:textId="77777777" w:rsidTr="00526F88">
        <w:trPr>
          <w:jc w:val="center"/>
        </w:trPr>
        <w:tc>
          <w:tcPr>
            <w:tcW w:w="2290" w:type="pct"/>
            <w:tcMar>
              <w:left w:w="108" w:type="dxa"/>
              <w:right w:w="108" w:type="dxa"/>
            </w:tcMar>
            <w:vAlign w:val="center"/>
            <w:hideMark/>
          </w:tcPr>
          <w:p w14:paraId="39ADD0D4" w14:textId="77777777" w:rsidR="000A7E24" w:rsidRPr="00E5459C" w:rsidRDefault="000A7E24" w:rsidP="00526F88">
            <w:pPr>
              <w:spacing w:line="240" w:lineRule="auto"/>
              <w:ind w:firstLine="0"/>
              <w:jc w:val="center"/>
            </w:pPr>
            <w:r w:rsidRPr="00E5459C">
              <w:t>Поражение гнилью древесины мауэрлата, стропил, обрешетки; наличие дополнительных временных креплений стропильных ног; увлажнение древесины</w:t>
            </w:r>
          </w:p>
        </w:tc>
        <w:tc>
          <w:tcPr>
            <w:tcW w:w="839" w:type="pct"/>
            <w:tcMar>
              <w:left w:w="108" w:type="dxa"/>
              <w:right w:w="108" w:type="dxa"/>
            </w:tcMar>
            <w:vAlign w:val="center"/>
            <w:hideMark/>
          </w:tcPr>
          <w:p w14:paraId="5C31257D" w14:textId="77777777" w:rsidR="000A7E24" w:rsidRPr="00E5459C" w:rsidRDefault="000A7E24" w:rsidP="00526F88">
            <w:pPr>
              <w:spacing w:line="240" w:lineRule="auto"/>
              <w:ind w:firstLine="0"/>
              <w:jc w:val="center"/>
            </w:pPr>
            <w:r w:rsidRPr="00E5459C">
              <w:t>То же, до 50 %</w:t>
            </w:r>
          </w:p>
        </w:tc>
        <w:tc>
          <w:tcPr>
            <w:tcW w:w="700" w:type="pct"/>
            <w:tcMar>
              <w:left w:w="108" w:type="dxa"/>
              <w:right w:w="108" w:type="dxa"/>
            </w:tcMar>
            <w:vAlign w:val="center"/>
            <w:hideMark/>
          </w:tcPr>
          <w:p w14:paraId="64780965"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6C0D517D" w14:textId="77777777" w:rsidR="000A7E24" w:rsidRPr="00E5459C" w:rsidRDefault="000A7E24" w:rsidP="00526F88">
            <w:pPr>
              <w:spacing w:line="240" w:lineRule="auto"/>
              <w:ind w:firstLine="0"/>
              <w:jc w:val="center"/>
            </w:pPr>
            <w:r w:rsidRPr="00E5459C">
              <w:t>Смена мауэрлата, части стропильных ног и сплошной обрешетки под настенным желобом, частичная смена рядовой обрешетки</w:t>
            </w:r>
          </w:p>
        </w:tc>
      </w:tr>
      <w:tr w:rsidR="0047050E" w:rsidRPr="00E5459C" w14:paraId="58EC86AA" w14:textId="77777777" w:rsidTr="00526F88">
        <w:trPr>
          <w:jc w:val="center"/>
        </w:trPr>
        <w:tc>
          <w:tcPr>
            <w:tcW w:w="2290" w:type="pct"/>
            <w:tcMar>
              <w:left w:w="108" w:type="dxa"/>
              <w:right w:w="108" w:type="dxa"/>
            </w:tcMar>
            <w:vAlign w:val="center"/>
            <w:hideMark/>
          </w:tcPr>
          <w:p w14:paraId="42AC8371" w14:textId="77777777" w:rsidR="000A7E24" w:rsidRPr="00E5459C" w:rsidRDefault="000A7E24" w:rsidP="00526F88">
            <w:pPr>
              <w:spacing w:line="240" w:lineRule="auto"/>
              <w:ind w:firstLine="0"/>
              <w:jc w:val="center"/>
            </w:pPr>
            <w:r w:rsidRPr="00E5459C">
              <w:t>Прогибы стропильных ног, поражение гнилью и жучком древесины деталей крыши</w:t>
            </w:r>
          </w:p>
        </w:tc>
        <w:tc>
          <w:tcPr>
            <w:tcW w:w="839" w:type="pct"/>
            <w:tcMar>
              <w:left w:w="108" w:type="dxa"/>
              <w:right w:w="108" w:type="dxa"/>
            </w:tcMar>
            <w:vAlign w:val="center"/>
            <w:hideMark/>
          </w:tcPr>
          <w:p w14:paraId="6F3B5E50" w14:textId="77777777" w:rsidR="000A7E24" w:rsidRPr="00E5459C" w:rsidRDefault="000A7E24" w:rsidP="00526F88">
            <w:pPr>
              <w:spacing w:line="240" w:lineRule="auto"/>
              <w:ind w:firstLine="0"/>
              <w:jc w:val="center"/>
            </w:pPr>
            <w:r w:rsidRPr="00E5459C">
              <w:t>–</w:t>
            </w:r>
          </w:p>
        </w:tc>
        <w:tc>
          <w:tcPr>
            <w:tcW w:w="700" w:type="pct"/>
            <w:tcMar>
              <w:left w:w="108" w:type="dxa"/>
              <w:right w:w="108" w:type="dxa"/>
            </w:tcMar>
            <w:vAlign w:val="center"/>
            <w:hideMark/>
          </w:tcPr>
          <w:p w14:paraId="539E2237"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74937B42" w14:textId="77777777" w:rsidR="000A7E24" w:rsidRPr="00E5459C" w:rsidRDefault="000A7E24" w:rsidP="00526F88">
            <w:pPr>
              <w:spacing w:line="240" w:lineRule="auto"/>
              <w:ind w:firstLine="0"/>
              <w:jc w:val="center"/>
            </w:pPr>
            <w:r w:rsidRPr="00E5459C">
              <w:t>Полная замена деревянной конструкции крыши</w:t>
            </w:r>
          </w:p>
        </w:tc>
      </w:tr>
    </w:tbl>
    <w:p w14:paraId="04F712FC" w14:textId="77777777" w:rsidR="000A7E24" w:rsidRPr="00E5459C" w:rsidRDefault="000A7E24" w:rsidP="003116B0">
      <w:pPr>
        <w:shd w:val="clear" w:color="auto" w:fill="FFFFFF"/>
        <w:spacing w:line="240" w:lineRule="auto"/>
        <w:ind w:firstLine="0"/>
        <w:jc w:val="right"/>
      </w:pPr>
    </w:p>
    <w:p w14:paraId="159FFE41" w14:textId="77777777" w:rsidR="000A7E24" w:rsidRPr="00E5459C" w:rsidRDefault="000A7E24" w:rsidP="003116B0">
      <w:pPr>
        <w:shd w:val="clear" w:color="auto" w:fill="FFFFFF"/>
        <w:spacing w:line="240" w:lineRule="auto"/>
        <w:ind w:firstLine="0"/>
        <w:jc w:val="right"/>
        <w:rPr>
          <w:b/>
        </w:rPr>
      </w:pPr>
      <w:r w:rsidRPr="00E5459C">
        <w:rPr>
          <w:b/>
        </w:rPr>
        <w:t>Таблица 39</w:t>
      </w:r>
    </w:p>
    <w:p w14:paraId="35E9B9A3" w14:textId="77777777" w:rsidR="000A7E24" w:rsidRPr="00E5459C" w:rsidRDefault="000A7E24" w:rsidP="003116B0">
      <w:pPr>
        <w:shd w:val="clear" w:color="auto" w:fill="FFFFFF"/>
        <w:spacing w:line="240" w:lineRule="auto"/>
        <w:ind w:firstLine="0"/>
        <w:jc w:val="center"/>
      </w:pPr>
      <w:r w:rsidRPr="00E5459C">
        <w:rPr>
          <w:b/>
          <w:bCs/>
        </w:rPr>
        <w:t>Крыши железобетонные сборные (чердачные)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47050E" w:rsidRPr="00E5459C" w14:paraId="4F663C1E" w14:textId="77777777" w:rsidTr="00526F88">
        <w:trPr>
          <w:jc w:val="center"/>
        </w:trPr>
        <w:tc>
          <w:tcPr>
            <w:tcW w:w="2290" w:type="pct"/>
            <w:shd w:val="clear" w:color="auto" w:fill="F2F2F2" w:themeFill="background1" w:themeFillShade="F2"/>
            <w:tcMar>
              <w:left w:w="108" w:type="dxa"/>
              <w:right w:w="108" w:type="dxa"/>
            </w:tcMar>
            <w:vAlign w:val="center"/>
            <w:hideMark/>
          </w:tcPr>
          <w:p w14:paraId="62837AA1"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69045936"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66DF6DF1"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2489A406" w14:textId="77777777" w:rsidR="000A7E24" w:rsidRPr="00E5459C" w:rsidRDefault="000A7E24" w:rsidP="00526F88">
            <w:pPr>
              <w:spacing w:line="240" w:lineRule="auto"/>
              <w:ind w:firstLine="0"/>
              <w:jc w:val="center"/>
            </w:pPr>
            <w:r w:rsidRPr="00E5459C">
              <w:t>Примерный состав работ</w:t>
            </w:r>
          </w:p>
        </w:tc>
      </w:tr>
      <w:tr w:rsidR="0047050E" w:rsidRPr="00E5459C" w14:paraId="2DC40A7B" w14:textId="77777777" w:rsidTr="00526F88">
        <w:trPr>
          <w:jc w:val="center"/>
        </w:trPr>
        <w:tc>
          <w:tcPr>
            <w:tcW w:w="2290" w:type="pct"/>
            <w:tcMar>
              <w:left w:w="108" w:type="dxa"/>
              <w:right w:w="108" w:type="dxa"/>
            </w:tcMar>
            <w:vAlign w:val="center"/>
            <w:hideMark/>
          </w:tcPr>
          <w:p w14:paraId="201D1EBF" w14:textId="77777777" w:rsidR="000A7E24" w:rsidRPr="00E5459C" w:rsidRDefault="000A7E24" w:rsidP="00526F88">
            <w:pPr>
              <w:spacing w:line="240" w:lineRule="auto"/>
              <w:ind w:firstLine="0"/>
              <w:jc w:val="center"/>
            </w:pPr>
            <w:r w:rsidRPr="00E5459C">
              <w:t>Мелкие повреждения деревянных деталей, кирпичных столбиков</w:t>
            </w:r>
          </w:p>
        </w:tc>
        <w:tc>
          <w:tcPr>
            <w:tcW w:w="839" w:type="pct"/>
            <w:tcMar>
              <w:left w:w="108" w:type="dxa"/>
              <w:right w:w="108" w:type="dxa"/>
            </w:tcMar>
            <w:vAlign w:val="center"/>
            <w:hideMark/>
          </w:tcPr>
          <w:p w14:paraId="183142AE" w14:textId="77777777" w:rsidR="000A7E24" w:rsidRPr="00E5459C" w:rsidRDefault="000A7E24" w:rsidP="00526F88">
            <w:pPr>
              <w:spacing w:line="240" w:lineRule="auto"/>
              <w:ind w:firstLine="0"/>
              <w:jc w:val="center"/>
            </w:pPr>
          </w:p>
        </w:tc>
        <w:tc>
          <w:tcPr>
            <w:tcW w:w="700" w:type="pct"/>
            <w:tcMar>
              <w:left w:w="108" w:type="dxa"/>
              <w:right w:w="108" w:type="dxa"/>
            </w:tcMar>
            <w:vAlign w:val="center"/>
            <w:hideMark/>
          </w:tcPr>
          <w:p w14:paraId="34D7D704"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57608B12" w14:textId="77777777" w:rsidR="000A7E24" w:rsidRPr="00E5459C" w:rsidRDefault="000A7E24" w:rsidP="00526F88">
            <w:pPr>
              <w:spacing w:line="240" w:lineRule="auto"/>
              <w:ind w:firstLine="0"/>
              <w:jc w:val="center"/>
            </w:pPr>
            <w:r w:rsidRPr="00E5459C">
              <w:t>Устранение мелких повреждений</w:t>
            </w:r>
          </w:p>
        </w:tc>
      </w:tr>
      <w:tr w:rsidR="0047050E" w:rsidRPr="00E5459C" w14:paraId="2C5896EE" w14:textId="77777777" w:rsidTr="00526F88">
        <w:trPr>
          <w:jc w:val="center"/>
        </w:trPr>
        <w:tc>
          <w:tcPr>
            <w:tcW w:w="2290" w:type="pct"/>
            <w:tcMar>
              <w:left w:w="108" w:type="dxa"/>
              <w:right w:w="108" w:type="dxa"/>
            </w:tcMar>
            <w:vAlign w:val="center"/>
            <w:hideMark/>
          </w:tcPr>
          <w:p w14:paraId="54D2DB76" w14:textId="77777777" w:rsidR="000A7E24" w:rsidRPr="00E5459C" w:rsidRDefault="000A7E24" w:rsidP="00526F88">
            <w:pPr>
              <w:spacing w:line="240" w:lineRule="auto"/>
              <w:ind w:firstLine="0"/>
              <w:jc w:val="center"/>
            </w:pPr>
            <w:r w:rsidRPr="00E5459C">
              <w:t>Трещины в кирпичных столбиках или опорных участках железобетонных панелей, мелкие пробоины в плитах покрытия, гниль в деревянных деталях</w:t>
            </w:r>
          </w:p>
        </w:tc>
        <w:tc>
          <w:tcPr>
            <w:tcW w:w="839" w:type="pct"/>
            <w:tcMar>
              <w:left w:w="108" w:type="dxa"/>
              <w:right w:w="108" w:type="dxa"/>
            </w:tcMar>
            <w:vAlign w:val="center"/>
            <w:hideMark/>
          </w:tcPr>
          <w:p w14:paraId="383A2259" w14:textId="77777777" w:rsidR="000A7E24" w:rsidRPr="00E5459C" w:rsidRDefault="000A7E24" w:rsidP="00526F88">
            <w:pPr>
              <w:spacing w:line="240" w:lineRule="auto"/>
              <w:ind w:firstLine="0"/>
              <w:jc w:val="center"/>
            </w:pPr>
            <w:r w:rsidRPr="00E5459C">
              <w:t>Повреждения на площади до 20 %</w:t>
            </w:r>
          </w:p>
        </w:tc>
        <w:tc>
          <w:tcPr>
            <w:tcW w:w="700" w:type="pct"/>
            <w:tcMar>
              <w:left w:w="108" w:type="dxa"/>
              <w:right w:w="108" w:type="dxa"/>
            </w:tcMar>
            <w:vAlign w:val="center"/>
            <w:hideMark/>
          </w:tcPr>
          <w:p w14:paraId="29447A10"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430B8776" w14:textId="77777777" w:rsidR="000A7E24" w:rsidRPr="00E5459C" w:rsidRDefault="000A7E24" w:rsidP="00526F88">
            <w:pPr>
              <w:spacing w:line="240" w:lineRule="auto"/>
              <w:ind w:firstLine="0"/>
              <w:jc w:val="center"/>
            </w:pPr>
            <w:r w:rsidRPr="00E5459C">
              <w:t>Усиление кирпичных столбиков или опорных участков железобетонных панелей, заделка пробоин, замена поврежденных деревянных деталей</w:t>
            </w:r>
          </w:p>
        </w:tc>
      </w:tr>
      <w:tr w:rsidR="0047050E" w:rsidRPr="00E5459C" w14:paraId="7B08DC8B" w14:textId="77777777" w:rsidTr="00526F88">
        <w:trPr>
          <w:jc w:val="center"/>
        </w:trPr>
        <w:tc>
          <w:tcPr>
            <w:tcW w:w="2290" w:type="pct"/>
            <w:tcMar>
              <w:left w:w="108" w:type="dxa"/>
              <w:right w:w="108" w:type="dxa"/>
            </w:tcMar>
            <w:vAlign w:val="center"/>
            <w:hideMark/>
          </w:tcPr>
          <w:p w14:paraId="5DA2F2DD" w14:textId="77777777" w:rsidR="000A7E24" w:rsidRPr="00E5459C" w:rsidRDefault="000A7E24" w:rsidP="00526F88">
            <w:pPr>
              <w:spacing w:line="240" w:lineRule="auto"/>
              <w:ind w:firstLine="0"/>
              <w:jc w:val="center"/>
            </w:pPr>
            <w:r w:rsidRPr="00E5459C">
              <w:t>Неглубокие трещины в железобетонных стропильных балках и плитах, протечки крыши</w:t>
            </w:r>
          </w:p>
        </w:tc>
        <w:tc>
          <w:tcPr>
            <w:tcW w:w="839" w:type="pct"/>
            <w:tcMar>
              <w:left w:w="108" w:type="dxa"/>
              <w:right w:w="108" w:type="dxa"/>
            </w:tcMar>
            <w:vAlign w:val="center"/>
            <w:hideMark/>
          </w:tcPr>
          <w:p w14:paraId="4F4BF049" w14:textId="77777777" w:rsidR="000A7E24" w:rsidRPr="00E5459C" w:rsidRDefault="000A7E24" w:rsidP="00526F88">
            <w:pPr>
              <w:spacing w:line="240" w:lineRule="auto"/>
              <w:ind w:firstLine="0"/>
              <w:jc w:val="center"/>
            </w:pPr>
            <w:r w:rsidRPr="00E5459C">
              <w:t>Ширина раскрытия трещин до 2 мм</w:t>
            </w:r>
          </w:p>
        </w:tc>
        <w:tc>
          <w:tcPr>
            <w:tcW w:w="700" w:type="pct"/>
            <w:tcMar>
              <w:left w:w="108" w:type="dxa"/>
              <w:right w:w="108" w:type="dxa"/>
            </w:tcMar>
            <w:vAlign w:val="center"/>
            <w:hideMark/>
          </w:tcPr>
          <w:p w14:paraId="2F4DFEDB"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5E36E555" w14:textId="77777777" w:rsidR="000A7E24" w:rsidRPr="00E5459C" w:rsidRDefault="000A7E24" w:rsidP="00526F88">
            <w:pPr>
              <w:spacing w:line="240" w:lineRule="auto"/>
              <w:ind w:firstLine="0"/>
              <w:jc w:val="center"/>
            </w:pPr>
            <w:r w:rsidRPr="00E5459C">
              <w:t>Усиление железобетонных стропильных балок и плит. Заделка трещин и выбоин</w:t>
            </w:r>
          </w:p>
        </w:tc>
      </w:tr>
      <w:tr w:rsidR="0047050E" w:rsidRPr="00E5459C" w14:paraId="4D44A26A" w14:textId="77777777" w:rsidTr="00526F88">
        <w:trPr>
          <w:jc w:val="center"/>
        </w:trPr>
        <w:tc>
          <w:tcPr>
            <w:tcW w:w="2290" w:type="pct"/>
            <w:tcMar>
              <w:left w:w="108" w:type="dxa"/>
              <w:right w:w="108" w:type="dxa"/>
            </w:tcMar>
            <w:vAlign w:val="center"/>
            <w:hideMark/>
          </w:tcPr>
          <w:p w14:paraId="1E01CB91" w14:textId="77777777" w:rsidR="000A7E24" w:rsidRPr="00E5459C" w:rsidRDefault="000A7E24" w:rsidP="00526F88">
            <w:pPr>
              <w:spacing w:line="240" w:lineRule="auto"/>
              <w:ind w:firstLine="0"/>
              <w:jc w:val="center"/>
            </w:pPr>
            <w:r w:rsidRPr="00E5459C">
              <w:t>Сквозные трещины в стропильных балках, плитах; прогибы плит покрытия; разрушение кирпичных столбиков и опорных участков железобетонных панелей стен; обнажение арматуры</w:t>
            </w:r>
          </w:p>
        </w:tc>
        <w:tc>
          <w:tcPr>
            <w:tcW w:w="839" w:type="pct"/>
            <w:tcMar>
              <w:left w:w="108" w:type="dxa"/>
              <w:right w:w="108" w:type="dxa"/>
            </w:tcMar>
            <w:vAlign w:val="center"/>
            <w:hideMark/>
          </w:tcPr>
          <w:p w14:paraId="45EB31F2" w14:textId="77777777" w:rsidR="000A7E24" w:rsidRPr="00E5459C" w:rsidRDefault="000A7E24" w:rsidP="00526F88">
            <w:pPr>
              <w:spacing w:line="240" w:lineRule="auto"/>
              <w:ind w:firstLine="0"/>
              <w:jc w:val="center"/>
            </w:pPr>
            <w:r w:rsidRPr="00E5459C">
              <w:t>Ширина раскрытия трещин более 2 мм. Прогибы плит более 1/100 пролета. Повреждения на площади более 20 %</w:t>
            </w:r>
          </w:p>
        </w:tc>
        <w:tc>
          <w:tcPr>
            <w:tcW w:w="700" w:type="pct"/>
            <w:tcMar>
              <w:left w:w="108" w:type="dxa"/>
              <w:right w:w="108" w:type="dxa"/>
            </w:tcMar>
            <w:vAlign w:val="center"/>
            <w:hideMark/>
          </w:tcPr>
          <w:p w14:paraId="6AE7FA90"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6084447F" w14:textId="77777777" w:rsidR="000A7E24" w:rsidRPr="00E5459C" w:rsidRDefault="000A7E24" w:rsidP="00526F88">
            <w:pPr>
              <w:spacing w:line="240" w:lineRule="auto"/>
              <w:ind w:firstLine="0"/>
              <w:jc w:val="center"/>
            </w:pPr>
            <w:r w:rsidRPr="00E5459C">
              <w:t>Полная замена конструкций крыши</w:t>
            </w:r>
          </w:p>
        </w:tc>
      </w:tr>
    </w:tbl>
    <w:p w14:paraId="5D179406" w14:textId="77777777" w:rsidR="009F0A1E" w:rsidRPr="00E5459C" w:rsidRDefault="009F0A1E" w:rsidP="003116B0">
      <w:pPr>
        <w:shd w:val="clear" w:color="auto" w:fill="FFFFFF"/>
        <w:spacing w:line="240" w:lineRule="auto"/>
        <w:ind w:firstLine="0"/>
        <w:jc w:val="right"/>
        <w:rPr>
          <w:b/>
        </w:rPr>
      </w:pPr>
      <w:bookmarkStart w:id="35" w:name="i277109"/>
    </w:p>
    <w:p w14:paraId="6C968A03" w14:textId="77777777" w:rsidR="000A7E24" w:rsidRPr="00E5459C" w:rsidRDefault="000A7E24" w:rsidP="003116B0">
      <w:pPr>
        <w:shd w:val="clear" w:color="auto" w:fill="FFFFFF"/>
        <w:spacing w:line="240" w:lineRule="auto"/>
        <w:ind w:firstLine="0"/>
        <w:jc w:val="right"/>
        <w:rPr>
          <w:b/>
        </w:rPr>
      </w:pPr>
      <w:r w:rsidRPr="00E5459C">
        <w:rPr>
          <w:b/>
        </w:rPr>
        <w:t>Таблица40</w:t>
      </w:r>
      <w:bookmarkEnd w:id="35"/>
    </w:p>
    <w:p w14:paraId="66397B24" w14:textId="77777777" w:rsidR="000A7E24" w:rsidRPr="00E5459C" w:rsidRDefault="000A7E24" w:rsidP="003116B0">
      <w:pPr>
        <w:shd w:val="clear" w:color="auto" w:fill="FFFFFF"/>
        <w:spacing w:line="240" w:lineRule="auto"/>
        <w:ind w:firstLine="0"/>
        <w:jc w:val="center"/>
      </w:pPr>
      <w:r w:rsidRPr="00E5459C">
        <w:rPr>
          <w:b/>
          <w:bCs/>
        </w:rPr>
        <w:t>Крыши совмещенные из сборных железобетонных слоистых панелей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1701"/>
        <w:gridCol w:w="1419"/>
        <w:gridCol w:w="2374"/>
      </w:tblGrid>
      <w:tr w:rsidR="006D6BBB" w:rsidRPr="00E5459C" w14:paraId="2820B7D5" w14:textId="77777777" w:rsidTr="00526F88">
        <w:trPr>
          <w:jc w:val="center"/>
        </w:trPr>
        <w:tc>
          <w:tcPr>
            <w:tcW w:w="2290" w:type="pct"/>
            <w:shd w:val="clear" w:color="auto" w:fill="F2F2F2" w:themeFill="background1" w:themeFillShade="F2"/>
            <w:tcMar>
              <w:left w:w="108" w:type="dxa"/>
              <w:right w:w="108" w:type="dxa"/>
            </w:tcMar>
            <w:vAlign w:val="center"/>
            <w:hideMark/>
          </w:tcPr>
          <w:p w14:paraId="4635FD34" w14:textId="77777777" w:rsidR="000A7E24" w:rsidRPr="00E5459C" w:rsidRDefault="000A7E24" w:rsidP="00526F88">
            <w:pPr>
              <w:spacing w:line="240" w:lineRule="auto"/>
              <w:ind w:firstLine="0"/>
              <w:jc w:val="center"/>
            </w:pPr>
            <w:r w:rsidRPr="00E5459C">
              <w:t>Признаки износа</w:t>
            </w:r>
          </w:p>
        </w:tc>
        <w:tc>
          <w:tcPr>
            <w:tcW w:w="839" w:type="pct"/>
            <w:shd w:val="clear" w:color="auto" w:fill="F2F2F2" w:themeFill="background1" w:themeFillShade="F2"/>
            <w:tcMar>
              <w:left w:w="108" w:type="dxa"/>
              <w:right w:w="108" w:type="dxa"/>
            </w:tcMar>
            <w:vAlign w:val="center"/>
            <w:hideMark/>
          </w:tcPr>
          <w:p w14:paraId="203F87AA" w14:textId="77777777" w:rsidR="000A7E24" w:rsidRPr="00E5459C" w:rsidRDefault="000A7E24" w:rsidP="00526F88">
            <w:pPr>
              <w:spacing w:line="240" w:lineRule="auto"/>
              <w:ind w:firstLine="0"/>
              <w:jc w:val="center"/>
            </w:pPr>
            <w:r w:rsidRPr="00E5459C">
              <w:t>Количественная оценка</w:t>
            </w:r>
          </w:p>
        </w:tc>
        <w:tc>
          <w:tcPr>
            <w:tcW w:w="700" w:type="pct"/>
            <w:shd w:val="clear" w:color="auto" w:fill="F2F2F2" w:themeFill="background1" w:themeFillShade="F2"/>
            <w:tcMar>
              <w:left w:w="108" w:type="dxa"/>
              <w:right w:w="108" w:type="dxa"/>
            </w:tcMar>
            <w:vAlign w:val="center"/>
            <w:hideMark/>
          </w:tcPr>
          <w:p w14:paraId="40443B15" w14:textId="77777777" w:rsidR="000A7E24" w:rsidRPr="00E5459C" w:rsidRDefault="000A7E24" w:rsidP="00526F88">
            <w:pPr>
              <w:spacing w:line="240" w:lineRule="auto"/>
              <w:ind w:firstLine="0"/>
              <w:jc w:val="center"/>
            </w:pPr>
            <w:r w:rsidRPr="00E5459C">
              <w:t>Физический износ, %</w:t>
            </w:r>
          </w:p>
        </w:tc>
        <w:tc>
          <w:tcPr>
            <w:tcW w:w="1171" w:type="pct"/>
            <w:shd w:val="clear" w:color="auto" w:fill="F2F2F2" w:themeFill="background1" w:themeFillShade="F2"/>
            <w:tcMar>
              <w:left w:w="108" w:type="dxa"/>
              <w:right w:w="108" w:type="dxa"/>
            </w:tcMar>
            <w:vAlign w:val="center"/>
            <w:hideMark/>
          </w:tcPr>
          <w:p w14:paraId="149B628F"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0B36F969" w14:textId="77777777" w:rsidTr="00526F88">
        <w:trPr>
          <w:jc w:val="center"/>
        </w:trPr>
        <w:tc>
          <w:tcPr>
            <w:tcW w:w="2290" w:type="pct"/>
            <w:tcMar>
              <w:left w:w="108" w:type="dxa"/>
              <w:right w:w="108" w:type="dxa"/>
            </w:tcMar>
            <w:vAlign w:val="center"/>
            <w:hideMark/>
          </w:tcPr>
          <w:p w14:paraId="0A391C7B" w14:textId="77777777" w:rsidR="000A7E24" w:rsidRPr="00E5459C" w:rsidRDefault="000A7E24" w:rsidP="00526F88">
            <w:pPr>
              <w:spacing w:line="240" w:lineRule="auto"/>
              <w:ind w:firstLine="0"/>
              <w:jc w:val="center"/>
            </w:pPr>
            <w:r w:rsidRPr="00E5459C">
              <w:t>Мелкие выбоины на поверхности плит</w:t>
            </w:r>
          </w:p>
        </w:tc>
        <w:tc>
          <w:tcPr>
            <w:tcW w:w="839" w:type="pct"/>
            <w:tcMar>
              <w:left w:w="108" w:type="dxa"/>
              <w:right w:w="108" w:type="dxa"/>
            </w:tcMar>
            <w:vAlign w:val="center"/>
            <w:hideMark/>
          </w:tcPr>
          <w:p w14:paraId="4C0653B4" w14:textId="77777777" w:rsidR="000A7E24" w:rsidRPr="00E5459C" w:rsidRDefault="000A7E24" w:rsidP="00526F88">
            <w:pPr>
              <w:spacing w:line="240" w:lineRule="auto"/>
              <w:ind w:firstLine="0"/>
              <w:jc w:val="center"/>
            </w:pPr>
            <w:r w:rsidRPr="00E5459C">
              <w:t>Повреждения на площади до 15 %</w:t>
            </w:r>
          </w:p>
        </w:tc>
        <w:tc>
          <w:tcPr>
            <w:tcW w:w="700" w:type="pct"/>
            <w:tcMar>
              <w:left w:w="108" w:type="dxa"/>
              <w:right w:w="108" w:type="dxa"/>
            </w:tcMar>
            <w:vAlign w:val="center"/>
            <w:hideMark/>
          </w:tcPr>
          <w:p w14:paraId="29C602FF" w14:textId="77777777" w:rsidR="000A7E24" w:rsidRPr="00E5459C" w:rsidRDefault="000A7E24" w:rsidP="00526F88">
            <w:pPr>
              <w:spacing w:line="240" w:lineRule="auto"/>
              <w:ind w:firstLine="0"/>
              <w:jc w:val="center"/>
            </w:pPr>
            <w:r w:rsidRPr="00E5459C">
              <w:t>0-20</w:t>
            </w:r>
          </w:p>
        </w:tc>
        <w:tc>
          <w:tcPr>
            <w:tcW w:w="1171" w:type="pct"/>
            <w:tcMar>
              <w:left w:w="108" w:type="dxa"/>
              <w:right w:w="108" w:type="dxa"/>
            </w:tcMar>
            <w:vAlign w:val="center"/>
            <w:hideMark/>
          </w:tcPr>
          <w:p w14:paraId="2C6DCBFA"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Заделка выбоин</w:t>
            </w:r>
          </w:p>
        </w:tc>
      </w:tr>
      <w:tr w:rsidR="006D6BBB" w:rsidRPr="00E5459C" w14:paraId="3E0FF140" w14:textId="77777777" w:rsidTr="00526F88">
        <w:trPr>
          <w:jc w:val="center"/>
        </w:trPr>
        <w:tc>
          <w:tcPr>
            <w:tcW w:w="2290" w:type="pct"/>
            <w:tcMar>
              <w:left w:w="108" w:type="dxa"/>
              <w:right w:w="108" w:type="dxa"/>
            </w:tcMar>
            <w:vAlign w:val="center"/>
            <w:hideMark/>
          </w:tcPr>
          <w:p w14:paraId="570ADE7A" w14:textId="77777777" w:rsidR="000A7E24" w:rsidRPr="00E5459C" w:rsidRDefault="000A7E24" w:rsidP="00526F88">
            <w:pPr>
              <w:spacing w:line="240" w:lineRule="auto"/>
              <w:ind w:firstLine="0"/>
              <w:jc w:val="center"/>
            </w:pPr>
            <w:r w:rsidRPr="00E5459C">
              <w:t>Трещины в панелях, пробоины, следы протечек. Оседание утеплителя, его высокая влажность</w:t>
            </w:r>
          </w:p>
        </w:tc>
        <w:tc>
          <w:tcPr>
            <w:tcW w:w="839" w:type="pct"/>
            <w:tcMar>
              <w:left w:w="108" w:type="dxa"/>
              <w:right w:w="108" w:type="dxa"/>
            </w:tcMar>
            <w:vAlign w:val="center"/>
            <w:hideMark/>
          </w:tcPr>
          <w:p w14:paraId="5705C40A" w14:textId="77777777" w:rsidR="000A7E24" w:rsidRPr="00E5459C" w:rsidRDefault="000A7E24" w:rsidP="00526F88">
            <w:pPr>
              <w:spacing w:line="240" w:lineRule="auto"/>
              <w:ind w:firstLine="0"/>
              <w:jc w:val="center"/>
            </w:pPr>
            <w:r w:rsidRPr="00E5459C">
              <w:t>Ширина трещин до 1 мм. Протечки на площади до 10 %. Относительная влажность утеплителя более 20 %</w:t>
            </w:r>
          </w:p>
        </w:tc>
        <w:tc>
          <w:tcPr>
            <w:tcW w:w="700" w:type="pct"/>
            <w:tcMar>
              <w:left w:w="108" w:type="dxa"/>
              <w:right w:w="108" w:type="dxa"/>
            </w:tcMar>
            <w:vAlign w:val="center"/>
            <w:hideMark/>
          </w:tcPr>
          <w:p w14:paraId="133E85AF" w14:textId="77777777" w:rsidR="000A7E24" w:rsidRPr="00E5459C" w:rsidRDefault="000A7E24" w:rsidP="00526F88">
            <w:pPr>
              <w:spacing w:line="240" w:lineRule="auto"/>
              <w:ind w:firstLine="0"/>
              <w:jc w:val="center"/>
            </w:pPr>
            <w:r w:rsidRPr="00E5459C">
              <w:t>21-40</w:t>
            </w:r>
          </w:p>
        </w:tc>
        <w:tc>
          <w:tcPr>
            <w:tcW w:w="1171" w:type="pct"/>
            <w:tcMar>
              <w:left w:w="108" w:type="dxa"/>
              <w:right w:w="108" w:type="dxa"/>
            </w:tcMar>
            <w:vAlign w:val="center"/>
            <w:hideMark/>
          </w:tcPr>
          <w:p w14:paraId="609B3A14" w14:textId="77777777" w:rsidR="000A7E24" w:rsidRPr="00E5459C" w:rsidRDefault="000A7E24" w:rsidP="00526F88">
            <w:pPr>
              <w:spacing w:line="240" w:lineRule="auto"/>
              <w:ind w:firstLine="0"/>
              <w:jc w:val="center"/>
            </w:pPr>
            <w:r w:rsidRPr="00E5459C">
              <w:t>Заделка трещин и выбоин. Ремонт кровли</w:t>
            </w:r>
          </w:p>
        </w:tc>
      </w:tr>
      <w:tr w:rsidR="006D6BBB" w:rsidRPr="00E5459C" w14:paraId="5ADBDF54" w14:textId="77777777" w:rsidTr="00526F88">
        <w:trPr>
          <w:jc w:val="center"/>
        </w:trPr>
        <w:tc>
          <w:tcPr>
            <w:tcW w:w="2290" w:type="pct"/>
            <w:tcMar>
              <w:left w:w="108" w:type="dxa"/>
              <w:right w:w="108" w:type="dxa"/>
            </w:tcMar>
            <w:vAlign w:val="center"/>
            <w:hideMark/>
          </w:tcPr>
          <w:p w14:paraId="04A6F1E1" w14:textId="77777777" w:rsidR="000A7E24" w:rsidRPr="00E5459C" w:rsidRDefault="000A7E24" w:rsidP="00526F88">
            <w:pPr>
              <w:spacing w:line="240" w:lineRule="auto"/>
              <w:ind w:firstLine="0"/>
              <w:jc w:val="center"/>
            </w:pPr>
            <w:r w:rsidRPr="00E5459C">
              <w:t>Множественные трещины в панелях, протечки и промерзания, прогибы панелей</w:t>
            </w:r>
          </w:p>
        </w:tc>
        <w:tc>
          <w:tcPr>
            <w:tcW w:w="839" w:type="pct"/>
            <w:tcMar>
              <w:left w:w="108" w:type="dxa"/>
              <w:right w:w="108" w:type="dxa"/>
            </w:tcMar>
            <w:vAlign w:val="center"/>
            <w:hideMark/>
          </w:tcPr>
          <w:p w14:paraId="1399FF1C" w14:textId="77777777" w:rsidR="000A7E24" w:rsidRPr="00E5459C" w:rsidRDefault="000A7E24" w:rsidP="00526F88">
            <w:pPr>
              <w:spacing w:line="240" w:lineRule="auto"/>
              <w:ind w:firstLine="0"/>
              <w:jc w:val="center"/>
            </w:pPr>
            <w:r w:rsidRPr="00E5459C">
              <w:t>Ширина трещин до 2 мм. Протечки и промерзания на площади до 25 %. Прогиб панели до 1/80 пролета</w:t>
            </w:r>
          </w:p>
        </w:tc>
        <w:tc>
          <w:tcPr>
            <w:tcW w:w="700" w:type="pct"/>
            <w:tcMar>
              <w:left w:w="108" w:type="dxa"/>
              <w:right w:w="108" w:type="dxa"/>
            </w:tcMar>
            <w:vAlign w:val="center"/>
            <w:hideMark/>
          </w:tcPr>
          <w:p w14:paraId="15DC9BC2" w14:textId="77777777" w:rsidR="000A7E24" w:rsidRPr="00E5459C" w:rsidRDefault="000A7E24" w:rsidP="00526F88">
            <w:pPr>
              <w:spacing w:line="240" w:lineRule="auto"/>
              <w:ind w:firstLine="0"/>
              <w:jc w:val="center"/>
            </w:pPr>
            <w:r w:rsidRPr="00E5459C">
              <w:t>41-60</w:t>
            </w:r>
          </w:p>
        </w:tc>
        <w:tc>
          <w:tcPr>
            <w:tcW w:w="1171" w:type="pct"/>
            <w:tcMar>
              <w:left w:w="108" w:type="dxa"/>
              <w:right w:w="108" w:type="dxa"/>
            </w:tcMar>
            <w:vAlign w:val="center"/>
            <w:hideMark/>
          </w:tcPr>
          <w:p w14:paraId="4B501900" w14:textId="77777777" w:rsidR="000A7E24" w:rsidRPr="00E5459C" w:rsidRDefault="000A7E24" w:rsidP="00526F88">
            <w:pPr>
              <w:spacing w:line="240" w:lineRule="auto"/>
              <w:ind w:firstLine="0"/>
              <w:jc w:val="center"/>
            </w:pPr>
            <w:r w:rsidRPr="00E5459C">
              <w:t>Вскрытие панелей с заменой утеплителя. Заделка трещин, усиление отдельных плит. Ремонт кровли</w:t>
            </w:r>
          </w:p>
        </w:tc>
      </w:tr>
      <w:tr w:rsidR="006D6BBB" w:rsidRPr="00E5459C" w14:paraId="60CFDC6A" w14:textId="77777777" w:rsidTr="00526F88">
        <w:trPr>
          <w:jc w:val="center"/>
        </w:trPr>
        <w:tc>
          <w:tcPr>
            <w:tcW w:w="2290" w:type="pct"/>
            <w:tcMar>
              <w:left w:w="108" w:type="dxa"/>
              <w:right w:w="108" w:type="dxa"/>
            </w:tcMar>
            <w:vAlign w:val="center"/>
            <w:hideMark/>
          </w:tcPr>
          <w:p w14:paraId="40137A8C" w14:textId="77777777" w:rsidR="000A7E24" w:rsidRPr="00E5459C" w:rsidRDefault="000A7E24" w:rsidP="00526F88">
            <w:pPr>
              <w:spacing w:line="240" w:lineRule="auto"/>
              <w:ind w:firstLine="0"/>
              <w:jc w:val="center"/>
            </w:pPr>
            <w:r w:rsidRPr="00E5459C">
              <w:t>Местные разрушения панелей, деструкция утеплителя, протечки и промерзания</w:t>
            </w:r>
          </w:p>
        </w:tc>
        <w:tc>
          <w:tcPr>
            <w:tcW w:w="839" w:type="pct"/>
            <w:tcMar>
              <w:left w:w="108" w:type="dxa"/>
              <w:right w:w="108" w:type="dxa"/>
            </w:tcMar>
            <w:vAlign w:val="center"/>
            <w:hideMark/>
          </w:tcPr>
          <w:p w14:paraId="46512F51" w14:textId="77777777" w:rsidR="000A7E24" w:rsidRPr="00E5459C" w:rsidRDefault="000A7E24" w:rsidP="00526F88">
            <w:pPr>
              <w:spacing w:line="240" w:lineRule="auto"/>
              <w:ind w:firstLine="0"/>
              <w:jc w:val="center"/>
            </w:pPr>
          </w:p>
        </w:tc>
        <w:tc>
          <w:tcPr>
            <w:tcW w:w="700" w:type="pct"/>
            <w:tcMar>
              <w:left w:w="108" w:type="dxa"/>
              <w:right w:w="108" w:type="dxa"/>
            </w:tcMar>
            <w:vAlign w:val="center"/>
            <w:hideMark/>
          </w:tcPr>
          <w:p w14:paraId="339103D4" w14:textId="77777777" w:rsidR="000A7E24" w:rsidRPr="00E5459C" w:rsidRDefault="000A7E24" w:rsidP="00526F88">
            <w:pPr>
              <w:spacing w:line="240" w:lineRule="auto"/>
              <w:ind w:firstLine="0"/>
              <w:jc w:val="center"/>
            </w:pPr>
            <w:r w:rsidRPr="00E5459C">
              <w:t>61-80</w:t>
            </w:r>
          </w:p>
        </w:tc>
        <w:tc>
          <w:tcPr>
            <w:tcW w:w="1171" w:type="pct"/>
            <w:tcMar>
              <w:left w:w="108" w:type="dxa"/>
              <w:right w:w="108" w:type="dxa"/>
            </w:tcMar>
            <w:vAlign w:val="center"/>
            <w:hideMark/>
          </w:tcPr>
          <w:p w14:paraId="5D4CA7D7" w14:textId="77777777" w:rsidR="000A7E24" w:rsidRPr="00E5459C" w:rsidRDefault="000A7E24" w:rsidP="00526F88">
            <w:pPr>
              <w:spacing w:line="240" w:lineRule="auto"/>
              <w:ind w:firstLine="0"/>
              <w:jc w:val="center"/>
            </w:pPr>
            <w:r w:rsidRPr="00E5459C">
              <w:t>Замена панелей крыши</w:t>
            </w:r>
          </w:p>
        </w:tc>
      </w:tr>
    </w:tbl>
    <w:p w14:paraId="2147AB45"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36" w:name="i286494"/>
    </w:p>
    <w:p w14:paraId="55824AF6" w14:textId="77777777" w:rsidR="009B7DFF" w:rsidRDefault="009B7DFF">
      <w:pPr>
        <w:widowControl/>
        <w:spacing w:after="200" w:line="276" w:lineRule="auto"/>
        <w:ind w:firstLine="0"/>
        <w:rPr>
          <w:b/>
          <w:i/>
          <w:u w:val="single"/>
        </w:rPr>
      </w:pPr>
      <w:r>
        <w:rPr>
          <w:u w:val="single"/>
        </w:rPr>
        <w:br w:type="page"/>
      </w:r>
    </w:p>
    <w:p w14:paraId="0282917E"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lastRenderedPageBreak/>
        <w:t>Кровли</w:t>
      </w:r>
      <w:bookmarkEnd w:id="36"/>
    </w:p>
    <w:p w14:paraId="6614453F" w14:textId="77777777" w:rsidR="000A7E24" w:rsidRPr="00E5459C" w:rsidRDefault="000A7E24" w:rsidP="003116B0">
      <w:pPr>
        <w:shd w:val="clear" w:color="auto" w:fill="FFFFFF"/>
        <w:spacing w:line="240" w:lineRule="auto"/>
        <w:ind w:firstLine="0"/>
        <w:jc w:val="right"/>
        <w:rPr>
          <w:b/>
        </w:rPr>
      </w:pPr>
      <w:r w:rsidRPr="00E5459C">
        <w:rPr>
          <w:b/>
        </w:rPr>
        <w:t>Таблица 41</w:t>
      </w:r>
    </w:p>
    <w:p w14:paraId="32B15DC1" w14:textId="77777777" w:rsidR="000A7E24" w:rsidRPr="00E5459C" w:rsidRDefault="000A7E24" w:rsidP="003116B0">
      <w:pPr>
        <w:shd w:val="clear" w:color="auto" w:fill="FFFFFF"/>
        <w:spacing w:line="240" w:lineRule="auto"/>
        <w:ind w:firstLine="0"/>
        <w:jc w:val="center"/>
      </w:pPr>
      <w:r w:rsidRPr="00E5459C">
        <w:rPr>
          <w:b/>
          <w:bCs/>
        </w:rPr>
        <w:t>Кровли рулонные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53"/>
        <w:gridCol w:w="1275"/>
        <w:gridCol w:w="3510"/>
      </w:tblGrid>
      <w:tr w:rsidR="006D6BBB" w:rsidRPr="00E5459C" w14:paraId="4AC2ECC3" w14:textId="77777777" w:rsidTr="00526F88">
        <w:trPr>
          <w:jc w:val="center"/>
        </w:trPr>
        <w:tc>
          <w:tcPr>
            <w:tcW w:w="2640" w:type="pct"/>
            <w:shd w:val="clear" w:color="auto" w:fill="F2F2F2" w:themeFill="background1" w:themeFillShade="F2"/>
            <w:tcMar>
              <w:left w:w="108" w:type="dxa"/>
              <w:right w:w="108" w:type="dxa"/>
            </w:tcMar>
            <w:vAlign w:val="center"/>
            <w:hideMark/>
          </w:tcPr>
          <w:p w14:paraId="596673C1"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4A738742"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4D18C824"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743D0055" w14:textId="77777777" w:rsidTr="00526F88">
        <w:trPr>
          <w:jc w:val="center"/>
        </w:trPr>
        <w:tc>
          <w:tcPr>
            <w:tcW w:w="2640" w:type="pct"/>
            <w:tcMar>
              <w:left w:w="108" w:type="dxa"/>
              <w:right w:w="108" w:type="dxa"/>
            </w:tcMar>
            <w:vAlign w:val="center"/>
            <w:hideMark/>
          </w:tcPr>
          <w:p w14:paraId="3301CCF5" w14:textId="77777777" w:rsidR="000A7E24" w:rsidRPr="00E5459C" w:rsidRDefault="000A7E24" w:rsidP="00526F88">
            <w:pPr>
              <w:spacing w:line="240" w:lineRule="auto"/>
              <w:ind w:firstLine="0"/>
              <w:jc w:val="center"/>
            </w:pPr>
            <w:r w:rsidRPr="00E5459C">
              <w:t>Одиночные мелкие повреждения и пробоины в кровле и местах примыкания к вертикальным поверхностям, прогиб настенных желобов</w:t>
            </w:r>
          </w:p>
        </w:tc>
        <w:tc>
          <w:tcPr>
            <w:tcW w:w="629" w:type="pct"/>
            <w:tcMar>
              <w:left w:w="108" w:type="dxa"/>
              <w:right w:w="108" w:type="dxa"/>
            </w:tcMar>
            <w:vAlign w:val="center"/>
            <w:hideMark/>
          </w:tcPr>
          <w:p w14:paraId="67209DDB"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6954C601"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Ремонт кровли, желобов местами</w:t>
            </w:r>
          </w:p>
        </w:tc>
      </w:tr>
      <w:tr w:rsidR="006D6BBB" w:rsidRPr="00E5459C" w14:paraId="0E754A74" w14:textId="77777777" w:rsidTr="00526F88">
        <w:trPr>
          <w:jc w:val="center"/>
        </w:trPr>
        <w:tc>
          <w:tcPr>
            <w:tcW w:w="2640" w:type="pct"/>
            <w:tcMar>
              <w:left w:w="108" w:type="dxa"/>
              <w:right w:w="108" w:type="dxa"/>
            </w:tcMar>
            <w:vAlign w:val="center"/>
            <w:hideMark/>
          </w:tcPr>
          <w:p w14:paraId="6342B344" w14:textId="77777777" w:rsidR="000A7E24" w:rsidRPr="00E5459C" w:rsidRDefault="000A7E24" w:rsidP="00526F88">
            <w:pPr>
              <w:spacing w:line="240" w:lineRule="auto"/>
              <w:ind w:firstLine="0"/>
              <w:jc w:val="center"/>
            </w:pPr>
            <w:r w:rsidRPr="00E5459C">
              <w:t>Вздутие поверхности, трещины, разрывы (местами) верхнего слоя кровли, требующие замены до 10 % кровли; ржавление и значительные повреждения настенных желобов и ограждающей решетки; проникание влаги в местах примыканий к вертикальным поверхностям; повреждение деталей водоприемного устройства (в плоских крышах)</w:t>
            </w:r>
          </w:p>
        </w:tc>
        <w:tc>
          <w:tcPr>
            <w:tcW w:w="629" w:type="pct"/>
            <w:tcMar>
              <w:left w:w="108" w:type="dxa"/>
              <w:right w:w="108" w:type="dxa"/>
            </w:tcMar>
            <w:vAlign w:val="center"/>
            <w:hideMark/>
          </w:tcPr>
          <w:p w14:paraId="10E4113F"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187653B0" w14:textId="77777777" w:rsidR="000A7E24" w:rsidRPr="00E5459C" w:rsidRDefault="000A7E24" w:rsidP="00526F88">
            <w:pPr>
              <w:spacing w:line="240" w:lineRule="auto"/>
              <w:ind w:firstLine="0"/>
              <w:jc w:val="center"/>
            </w:pPr>
            <w:r w:rsidRPr="00E5459C">
              <w:t>Смена верхнего слоя рубероида с разрезкой вздувшихся мест и дополнительным покрытием еще одним слоем; ремонт желобов, решеток и водоприемных устройств</w:t>
            </w:r>
          </w:p>
        </w:tc>
      </w:tr>
      <w:tr w:rsidR="006D6BBB" w:rsidRPr="00E5459C" w14:paraId="153DAE34" w14:textId="77777777" w:rsidTr="00526F88">
        <w:trPr>
          <w:jc w:val="center"/>
        </w:trPr>
        <w:tc>
          <w:tcPr>
            <w:tcW w:w="2640" w:type="pct"/>
            <w:tcMar>
              <w:left w:w="108" w:type="dxa"/>
              <w:right w:w="108" w:type="dxa"/>
            </w:tcMar>
            <w:vAlign w:val="center"/>
            <w:hideMark/>
          </w:tcPr>
          <w:p w14:paraId="44B5EA81" w14:textId="77777777" w:rsidR="000A7E24" w:rsidRPr="00E5459C" w:rsidRDefault="000A7E24" w:rsidP="00526F88">
            <w:pPr>
              <w:spacing w:line="240" w:lineRule="auto"/>
              <w:ind w:firstLine="0"/>
              <w:jc w:val="center"/>
            </w:pPr>
            <w:r w:rsidRPr="00E5459C">
              <w:t>Разрушение верхнего и местами нижних слоев покрытия; вздутия, требующие замены от 10 до 25 % кровельного покрытия; ржавление и разрушение настенных желобов или водоприемных устройств, свесов и компенсаторов; протечка кровли местами; массовые повреждения ограждающей решетки</w:t>
            </w:r>
          </w:p>
        </w:tc>
        <w:tc>
          <w:tcPr>
            <w:tcW w:w="629" w:type="pct"/>
            <w:tcMar>
              <w:left w:w="108" w:type="dxa"/>
              <w:right w:w="108" w:type="dxa"/>
            </w:tcMar>
            <w:vAlign w:val="center"/>
            <w:hideMark/>
          </w:tcPr>
          <w:p w14:paraId="11F230B5"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13433B11" w14:textId="77777777" w:rsidR="000A7E24" w:rsidRPr="00E5459C" w:rsidRDefault="000A7E24" w:rsidP="00526F88">
            <w:pPr>
              <w:spacing w:line="240" w:lineRule="auto"/>
              <w:ind w:firstLine="0"/>
              <w:jc w:val="center"/>
            </w:pPr>
            <w:r w:rsidRPr="00E5459C">
              <w:t>Ремонт кровли с покрытием двумя слоями рубероида; смена желобов, свесов и компенсаторов, покрытий парапетов и т.п.; ремонт ограждающей решетки</w:t>
            </w:r>
          </w:p>
        </w:tc>
      </w:tr>
      <w:tr w:rsidR="006D6BBB" w:rsidRPr="00E5459C" w14:paraId="7192E9B1" w14:textId="77777777" w:rsidTr="00526F88">
        <w:trPr>
          <w:jc w:val="center"/>
        </w:trPr>
        <w:tc>
          <w:tcPr>
            <w:tcW w:w="2640" w:type="pct"/>
            <w:tcMar>
              <w:left w:w="108" w:type="dxa"/>
              <w:right w:w="108" w:type="dxa"/>
            </w:tcMar>
            <w:vAlign w:val="center"/>
            <w:hideMark/>
          </w:tcPr>
          <w:p w14:paraId="7A50CF1D" w14:textId="77777777" w:rsidR="000A7E24" w:rsidRPr="00E5459C" w:rsidRDefault="000A7E24" w:rsidP="00526F88">
            <w:pPr>
              <w:spacing w:line="240" w:lineRule="auto"/>
              <w:ind w:firstLine="0"/>
              <w:jc w:val="center"/>
            </w:pPr>
            <w:r w:rsidRPr="00E5459C">
              <w:t>Массовые протечки, отслоения покрытия от основания, отсутствие частей покрытия, ограждающая решетка разрушена</w:t>
            </w:r>
          </w:p>
        </w:tc>
        <w:tc>
          <w:tcPr>
            <w:tcW w:w="629" w:type="pct"/>
            <w:tcMar>
              <w:left w:w="108" w:type="dxa"/>
              <w:right w:w="108" w:type="dxa"/>
            </w:tcMar>
            <w:vAlign w:val="center"/>
            <w:hideMark/>
          </w:tcPr>
          <w:p w14:paraId="09267DA8"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24AF3BB9" w14:textId="77777777" w:rsidR="000A7E24" w:rsidRPr="00E5459C" w:rsidRDefault="000A7E24" w:rsidP="00526F88">
            <w:pPr>
              <w:spacing w:line="240" w:lineRule="auto"/>
              <w:ind w:firstLine="0"/>
              <w:jc w:val="center"/>
            </w:pPr>
            <w:r w:rsidRPr="00E5459C">
              <w:t>Полная замена кровли</w:t>
            </w:r>
          </w:p>
        </w:tc>
      </w:tr>
    </w:tbl>
    <w:p w14:paraId="2C1C2210" w14:textId="77777777" w:rsidR="009F0A1E" w:rsidRPr="00E5459C" w:rsidRDefault="009F0A1E" w:rsidP="003116B0">
      <w:pPr>
        <w:shd w:val="clear" w:color="auto" w:fill="FFFFFF"/>
        <w:spacing w:line="240" w:lineRule="auto"/>
        <w:ind w:firstLine="0"/>
        <w:jc w:val="right"/>
        <w:rPr>
          <w:b/>
        </w:rPr>
      </w:pPr>
    </w:p>
    <w:p w14:paraId="4E5395E8" w14:textId="77777777" w:rsidR="000A7E24" w:rsidRPr="00E5459C" w:rsidRDefault="000A7E24" w:rsidP="003116B0">
      <w:pPr>
        <w:shd w:val="clear" w:color="auto" w:fill="FFFFFF"/>
        <w:spacing w:line="240" w:lineRule="auto"/>
        <w:ind w:firstLine="0"/>
        <w:jc w:val="right"/>
        <w:rPr>
          <w:b/>
        </w:rPr>
      </w:pPr>
      <w:r w:rsidRPr="00E5459C">
        <w:rPr>
          <w:b/>
        </w:rPr>
        <w:t>Таблица 42</w:t>
      </w:r>
    </w:p>
    <w:p w14:paraId="77AAB3CE" w14:textId="77777777" w:rsidR="000A7E24" w:rsidRPr="00E5459C" w:rsidRDefault="000A7E24" w:rsidP="003116B0">
      <w:pPr>
        <w:shd w:val="clear" w:color="auto" w:fill="FFFFFF"/>
        <w:spacing w:line="240" w:lineRule="auto"/>
        <w:ind w:firstLine="0"/>
        <w:jc w:val="center"/>
      </w:pPr>
      <w:r w:rsidRPr="00E5459C">
        <w:rPr>
          <w:b/>
          <w:bCs/>
        </w:rPr>
        <w:t>Кровли мастичные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6667312E" w14:textId="77777777" w:rsidTr="00526F88">
        <w:trPr>
          <w:jc w:val="center"/>
        </w:trPr>
        <w:tc>
          <w:tcPr>
            <w:tcW w:w="2640" w:type="pct"/>
            <w:shd w:val="clear" w:color="auto" w:fill="F2F2F2" w:themeFill="background1" w:themeFillShade="F2"/>
            <w:tcMar>
              <w:left w:w="108" w:type="dxa"/>
              <w:right w:w="108" w:type="dxa"/>
            </w:tcMar>
            <w:vAlign w:val="center"/>
            <w:hideMark/>
          </w:tcPr>
          <w:p w14:paraId="6AC0CD76"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019709CD"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1A5FC076"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13DE35C9" w14:textId="77777777" w:rsidTr="00526F88">
        <w:trPr>
          <w:jc w:val="center"/>
        </w:trPr>
        <w:tc>
          <w:tcPr>
            <w:tcW w:w="2640" w:type="pct"/>
            <w:tcMar>
              <w:left w:w="108" w:type="dxa"/>
              <w:right w:w="108" w:type="dxa"/>
            </w:tcMar>
            <w:vAlign w:val="center"/>
            <w:hideMark/>
          </w:tcPr>
          <w:p w14:paraId="1FD68D8A" w14:textId="77777777" w:rsidR="000A7E24" w:rsidRPr="00E5459C" w:rsidRDefault="000A7E24" w:rsidP="00526F88">
            <w:pPr>
              <w:spacing w:line="240" w:lineRule="auto"/>
              <w:ind w:firstLine="0"/>
              <w:jc w:val="center"/>
            </w:pPr>
            <w:r w:rsidRPr="00E5459C">
              <w:t>Одиночные мелкие повреждения и пробоины в кровельном покрытии, водоотводящие устройства и покрытия из оцинкованной стали погнуты, верхний защитный слой и защитно-отделочное покрытие кровли отсутствует на площади до 10 %</w:t>
            </w:r>
          </w:p>
        </w:tc>
        <w:tc>
          <w:tcPr>
            <w:tcW w:w="629" w:type="pct"/>
            <w:tcMar>
              <w:left w:w="108" w:type="dxa"/>
              <w:right w:w="108" w:type="dxa"/>
            </w:tcMar>
            <w:vAlign w:val="center"/>
            <w:hideMark/>
          </w:tcPr>
          <w:p w14:paraId="05009E6F"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03CABDC1" w14:textId="77777777" w:rsidR="000A7E24" w:rsidRPr="00E5459C" w:rsidRDefault="000A7E24" w:rsidP="00526F88">
            <w:pPr>
              <w:spacing w:line="240" w:lineRule="auto"/>
              <w:ind w:firstLine="0"/>
              <w:jc w:val="center"/>
            </w:pPr>
            <w:r w:rsidRPr="00E5459C">
              <w:t>Ремонт кровли местами с восстановлением верхнего защитного слоя. Ремонт водоотводящих устройств и покрытий из оцинкованной стали</w:t>
            </w:r>
          </w:p>
        </w:tc>
      </w:tr>
      <w:tr w:rsidR="006D6BBB" w:rsidRPr="00E5459C" w14:paraId="4EAF295B" w14:textId="77777777" w:rsidTr="00526F88">
        <w:trPr>
          <w:jc w:val="center"/>
        </w:trPr>
        <w:tc>
          <w:tcPr>
            <w:tcW w:w="2640" w:type="pct"/>
            <w:tcMar>
              <w:left w:w="108" w:type="dxa"/>
              <w:right w:w="108" w:type="dxa"/>
            </w:tcMar>
            <w:vAlign w:val="center"/>
            <w:hideMark/>
          </w:tcPr>
          <w:p w14:paraId="4EC21AFD" w14:textId="77777777" w:rsidR="000A7E24" w:rsidRPr="00E5459C" w:rsidRDefault="000A7E24" w:rsidP="00526F88">
            <w:pPr>
              <w:spacing w:line="240" w:lineRule="auto"/>
              <w:ind w:firstLine="0"/>
              <w:jc w:val="center"/>
            </w:pPr>
            <w:r w:rsidRPr="00E5459C">
              <w:t>Вздутия мастичного покрытия и повреждения (трещины, отслаивания в местах сопряжения с вертикальными конструкциями), требующие замены до 10 % кровли; ржавление и значительные повреждения настенных желобов и ограждений решетки; повреждения деталей водоприемных устройств (в плоских крышах)</w:t>
            </w:r>
          </w:p>
        </w:tc>
        <w:tc>
          <w:tcPr>
            <w:tcW w:w="629" w:type="pct"/>
            <w:tcMar>
              <w:left w:w="108" w:type="dxa"/>
              <w:right w:w="108" w:type="dxa"/>
            </w:tcMar>
            <w:vAlign w:val="center"/>
            <w:hideMark/>
          </w:tcPr>
          <w:p w14:paraId="079233E1"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0EDCFBA9" w14:textId="77777777" w:rsidR="000A7E24" w:rsidRPr="00E5459C" w:rsidRDefault="000A7E24" w:rsidP="00526F88">
            <w:pPr>
              <w:spacing w:line="240" w:lineRule="auto"/>
              <w:ind w:firstLine="0"/>
              <w:jc w:val="center"/>
            </w:pPr>
            <w:r w:rsidRPr="00E5459C">
              <w:t>Замена мастичного покрытия с устройством нового двухслойного покрытия, усиление примыкания с оклейкой стеклотканью, ремонт желобов, ограждающих решеток и водоприемных устройств</w:t>
            </w:r>
          </w:p>
        </w:tc>
      </w:tr>
      <w:tr w:rsidR="006D6BBB" w:rsidRPr="00E5459C" w14:paraId="1C7F8423" w14:textId="77777777" w:rsidTr="00526F88">
        <w:trPr>
          <w:jc w:val="center"/>
        </w:trPr>
        <w:tc>
          <w:tcPr>
            <w:tcW w:w="2640" w:type="pct"/>
            <w:tcMar>
              <w:left w:w="108" w:type="dxa"/>
              <w:right w:w="108" w:type="dxa"/>
            </w:tcMar>
            <w:vAlign w:val="center"/>
            <w:hideMark/>
          </w:tcPr>
          <w:p w14:paraId="30D27348" w14:textId="77777777" w:rsidR="000A7E24" w:rsidRPr="00E5459C" w:rsidRDefault="000A7E24" w:rsidP="00526F88">
            <w:pPr>
              <w:spacing w:line="240" w:lineRule="auto"/>
              <w:ind w:firstLine="0"/>
              <w:jc w:val="center"/>
            </w:pPr>
            <w:r w:rsidRPr="00E5459C">
              <w:t>Разрывы мастичного покрытия, вздутия покрытия, требующие замены от 10 до 20 % площади кровли; разрушение кровельного покрытия в местах примыкания к вертикальным поверхностям; протечки местами; значительное повреждение ограждающей решетки</w:t>
            </w:r>
          </w:p>
        </w:tc>
        <w:tc>
          <w:tcPr>
            <w:tcW w:w="629" w:type="pct"/>
            <w:tcMar>
              <w:left w:w="108" w:type="dxa"/>
              <w:right w:w="108" w:type="dxa"/>
            </w:tcMar>
            <w:vAlign w:val="center"/>
            <w:hideMark/>
          </w:tcPr>
          <w:p w14:paraId="149D683A"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75B42F17" w14:textId="77777777" w:rsidR="000A7E24" w:rsidRPr="00E5459C" w:rsidRDefault="000A7E24" w:rsidP="00526F88">
            <w:pPr>
              <w:spacing w:line="240" w:lineRule="auto"/>
              <w:ind w:firstLine="0"/>
              <w:jc w:val="center"/>
            </w:pPr>
            <w:r w:rsidRPr="00E5459C">
              <w:t>Ремонт гидроизоляционного покрытия с усилением деформационных швов, устройство примыканий к вертикальным поверхностям, замена водоотводящих устройств и покрытий из оцинкованной стали</w:t>
            </w:r>
          </w:p>
        </w:tc>
      </w:tr>
      <w:tr w:rsidR="006D6BBB" w:rsidRPr="00E5459C" w14:paraId="169CE570" w14:textId="77777777" w:rsidTr="00526F88">
        <w:trPr>
          <w:jc w:val="center"/>
        </w:trPr>
        <w:tc>
          <w:tcPr>
            <w:tcW w:w="2640" w:type="pct"/>
            <w:tcMar>
              <w:left w:w="108" w:type="dxa"/>
              <w:right w:w="108" w:type="dxa"/>
            </w:tcMar>
            <w:vAlign w:val="center"/>
            <w:hideMark/>
          </w:tcPr>
          <w:p w14:paraId="62FCF314" w14:textId="77777777" w:rsidR="000A7E24" w:rsidRPr="00E5459C" w:rsidRDefault="000A7E24" w:rsidP="00526F88">
            <w:pPr>
              <w:spacing w:line="240" w:lineRule="auto"/>
              <w:ind w:firstLine="0"/>
              <w:jc w:val="center"/>
            </w:pPr>
            <w:r w:rsidRPr="00E5459C">
              <w:t>Повреждения и просадки основания кровли, трещины в стыках панелей, массовые протечки, разрушение устройств примыкания и ограждающей решетки</w:t>
            </w:r>
          </w:p>
        </w:tc>
        <w:tc>
          <w:tcPr>
            <w:tcW w:w="629" w:type="pct"/>
            <w:tcMar>
              <w:left w:w="108" w:type="dxa"/>
              <w:right w:w="108" w:type="dxa"/>
            </w:tcMar>
            <w:vAlign w:val="center"/>
            <w:hideMark/>
          </w:tcPr>
          <w:p w14:paraId="1D06213B"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0F359B8B" w14:textId="77777777" w:rsidR="000A7E24" w:rsidRPr="00E5459C" w:rsidRDefault="000A7E24" w:rsidP="00526F88">
            <w:pPr>
              <w:spacing w:line="240" w:lineRule="auto"/>
              <w:ind w:firstLine="0"/>
              <w:jc w:val="center"/>
            </w:pPr>
            <w:r w:rsidRPr="00E5459C">
              <w:t>Полная замена кровли с ремонтом основания</w:t>
            </w:r>
          </w:p>
        </w:tc>
      </w:tr>
    </w:tbl>
    <w:p w14:paraId="1C1AA72C" w14:textId="77777777" w:rsidR="009F0A1E" w:rsidRPr="00E5459C" w:rsidRDefault="009F0A1E" w:rsidP="003116B0">
      <w:pPr>
        <w:shd w:val="clear" w:color="auto" w:fill="FFFFFF"/>
        <w:spacing w:line="240" w:lineRule="auto"/>
        <w:ind w:firstLine="0"/>
        <w:jc w:val="right"/>
        <w:rPr>
          <w:b/>
        </w:rPr>
      </w:pPr>
    </w:p>
    <w:p w14:paraId="458C0047" w14:textId="77777777" w:rsidR="000A7E24" w:rsidRPr="00E5459C" w:rsidRDefault="000A7E24" w:rsidP="003116B0">
      <w:pPr>
        <w:shd w:val="clear" w:color="auto" w:fill="FFFFFF"/>
        <w:spacing w:line="240" w:lineRule="auto"/>
        <w:ind w:firstLine="0"/>
        <w:jc w:val="right"/>
        <w:rPr>
          <w:b/>
        </w:rPr>
      </w:pPr>
      <w:r w:rsidRPr="00E5459C">
        <w:rPr>
          <w:b/>
        </w:rPr>
        <w:t>Таблица 43</w:t>
      </w:r>
    </w:p>
    <w:p w14:paraId="26F36D99" w14:textId="77777777" w:rsidR="000A7E24" w:rsidRPr="00E5459C" w:rsidRDefault="000A7E24" w:rsidP="003116B0">
      <w:pPr>
        <w:shd w:val="clear" w:color="auto" w:fill="FFFFFF"/>
        <w:spacing w:line="240" w:lineRule="auto"/>
        <w:ind w:firstLine="0"/>
        <w:jc w:val="center"/>
      </w:pPr>
      <w:r w:rsidRPr="00E5459C">
        <w:rPr>
          <w:b/>
          <w:bCs/>
        </w:rPr>
        <w:t>Кровли стальные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0F7604FE" w14:textId="77777777" w:rsidTr="00526F88">
        <w:trPr>
          <w:jc w:val="center"/>
        </w:trPr>
        <w:tc>
          <w:tcPr>
            <w:tcW w:w="2640" w:type="pct"/>
            <w:shd w:val="clear" w:color="auto" w:fill="F2F2F2" w:themeFill="background1" w:themeFillShade="F2"/>
            <w:tcMar>
              <w:left w:w="108" w:type="dxa"/>
              <w:right w:w="108" w:type="dxa"/>
            </w:tcMar>
            <w:vAlign w:val="center"/>
            <w:hideMark/>
          </w:tcPr>
          <w:p w14:paraId="63C05D33"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65C44677"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35D03460"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4CD75E92" w14:textId="77777777" w:rsidTr="00526F88">
        <w:trPr>
          <w:jc w:val="center"/>
        </w:trPr>
        <w:tc>
          <w:tcPr>
            <w:tcW w:w="2640" w:type="pct"/>
            <w:tcMar>
              <w:left w:w="108" w:type="dxa"/>
              <w:right w:w="108" w:type="dxa"/>
            </w:tcMar>
            <w:vAlign w:val="center"/>
            <w:hideMark/>
          </w:tcPr>
          <w:p w14:paraId="3DAA4E01" w14:textId="77777777" w:rsidR="000A7E24" w:rsidRPr="00E5459C" w:rsidRDefault="000A7E24" w:rsidP="00526F88">
            <w:pPr>
              <w:spacing w:line="240" w:lineRule="auto"/>
              <w:ind w:firstLine="0"/>
              <w:jc w:val="center"/>
            </w:pPr>
            <w:r w:rsidRPr="00E5459C">
              <w:t>Ослабление крепления отдельных листов к обрешетке, отдельные протечки</w:t>
            </w:r>
          </w:p>
        </w:tc>
        <w:tc>
          <w:tcPr>
            <w:tcW w:w="629" w:type="pct"/>
            <w:tcMar>
              <w:left w:w="108" w:type="dxa"/>
              <w:right w:w="108" w:type="dxa"/>
            </w:tcMar>
            <w:vAlign w:val="center"/>
            <w:hideMark/>
          </w:tcPr>
          <w:p w14:paraId="497F4C03"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3393EC27" w14:textId="77777777" w:rsidR="000A7E24" w:rsidRPr="00E5459C" w:rsidRDefault="000A7E24" w:rsidP="00526F88">
            <w:pPr>
              <w:spacing w:line="240" w:lineRule="auto"/>
              <w:ind w:firstLine="0"/>
              <w:jc w:val="center"/>
            </w:pPr>
            <w:r w:rsidRPr="00E5459C">
              <w:t>Постановка заплат и заделка свищей в местах повреждений, крепление кляммерами</w:t>
            </w:r>
          </w:p>
        </w:tc>
      </w:tr>
      <w:tr w:rsidR="006D6BBB" w:rsidRPr="00E5459C" w14:paraId="254D7E31" w14:textId="77777777" w:rsidTr="00526F88">
        <w:trPr>
          <w:jc w:val="center"/>
        </w:trPr>
        <w:tc>
          <w:tcPr>
            <w:tcW w:w="2640" w:type="pct"/>
            <w:tcMar>
              <w:left w:w="108" w:type="dxa"/>
              <w:right w:w="108" w:type="dxa"/>
            </w:tcMar>
            <w:vAlign w:val="center"/>
            <w:hideMark/>
          </w:tcPr>
          <w:p w14:paraId="7D53EF09" w14:textId="77777777" w:rsidR="000A7E24" w:rsidRPr="00E5459C" w:rsidRDefault="000A7E24" w:rsidP="00526F88">
            <w:pPr>
              <w:spacing w:line="240" w:lineRule="auto"/>
              <w:ind w:firstLine="0"/>
              <w:jc w:val="center"/>
            </w:pPr>
            <w:r w:rsidRPr="00E5459C">
              <w:t>Неплотности фальцев пробоины и нарушение примыканий к выступающим частям местами; просветы при осмотре со стороны чердака; повреждения настенных желобов</w:t>
            </w:r>
          </w:p>
        </w:tc>
        <w:tc>
          <w:tcPr>
            <w:tcW w:w="629" w:type="pct"/>
            <w:tcMar>
              <w:left w:w="108" w:type="dxa"/>
              <w:right w:w="108" w:type="dxa"/>
            </w:tcMar>
            <w:vAlign w:val="center"/>
            <w:hideMark/>
          </w:tcPr>
          <w:p w14:paraId="180630F8"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409167F2" w14:textId="77777777" w:rsidR="000A7E24" w:rsidRPr="00E5459C" w:rsidRDefault="000A7E24" w:rsidP="00526F88">
            <w:pPr>
              <w:spacing w:line="240" w:lineRule="auto"/>
              <w:ind w:firstLine="0"/>
              <w:jc w:val="center"/>
            </w:pPr>
            <w:r w:rsidRPr="00E5459C">
              <w:t>Постановка заплат, смена отдельных листов до 10 % площади кровли; промазка и обжатие фальцев, заделка свищей, ремонт настенных желобов и разжелобков</w:t>
            </w:r>
          </w:p>
        </w:tc>
      </w:tr>
      <w:tr w:rsidR="006D6BBB" w:rsidRPr="00E5459C" w14:paraId="30AFFC50" w14:textId="77777777" w:rsidTr="00526F88">
        <w:trPr>
          <w:jc w:val="center"/>
        </w:trPr>
        <w:tc>
          <w:tcPr>
            <w:tcW w:w="2640" w:type="pct"/>
            <w:tcMar>
              <w:left w:w="108" w:type="dxa"/>
              <w:right w:w="108" w:type="dxa"/>
            </w:tcMar>
            <w:vAlign w:val="center"/>
            <w:hideMark/>
          </w:tcPr>
          <w:p w14:paraId="28EED806" w14:textId="77777777" w:rsidR="000A7E24" w:rsidRPr="00E5459C" w:rsidRDefault="000A7E24" w:rsidP="00526F88">
            <w:pPr>
              <w:spacing w:line="240" w:lineRule="auto"/>
              <w:ind w:firstLine="0"/>
              <w:jc w:val="center"/>
            </w:pPr>
            <w:r w:rsidRPr="00E5459C">
              <w:t>Ржавчина на поверхности кровли, свищи, пробоины; искривление и нарушение креплений ограждающей решетки; большое количество протечек</w:t>
            </w:r>
          </w:p>
        </w:tc>
        <w:tc>
          <w:tcPr>
            <w:tcW w:w="629" w:type="pct"/>
            <w:tcMar>
              <w:left w:w="108" w:type="dxa"/>
              <w:right w:w="108" w:type="dxa"/>
            </w:tcMar>
            <w:vAlign w:val="center"/>
            <w:hideMark/>
          </w:tcPr>
          <w:p w14:paraId="6DE216D3"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159282C8" w14:textId="77777777" w:rsidR="000A7E24" w:rsidRPr="00E5459C" w:rsidRDefault="000A7E24" w:rsidP="00526F88">
            <w:pPr>
              <w:spacing w:line="240" w:lineRule="auto"/>
              <w:ind w:firstLine="0"/>
              <w:jc w:val="center"/>
            </w:pPr>
            <w:r w:rsidRPr="00E5459C">
              <w:t>Замена настенных желобов, разжелобков и рядового покрытия от 10 до 25 % площади кровли; ремонт ограждающей решетки</w:t>
            </w:r>
          </w:p>
        </w:tc>
      </w:tr>
      <w:tr w:rsidR="006D6BBB" w:rsidRPr="00E5459C" w14:paraId="54BFE3AD" w14:textId="77777777" w:rsidTr="00526F88">
        <w:trPr>
          <w:jc w:val="center"/>
        </w:trPr>
        <w:tc>
          <w:tcPr>
            <w:tcW w:w="2640" w:type="pct"/>
            <w:tcMar>
              <w:left w:w="108" w:type="dxa"/>
              <w:right w:w="108" w:type="dxa"/>
            </w:tcMar>
            <w:vAlign w:val="center"/>
            <w:hideMark/>
          </w:tcPr>
          <w:p w14:paraId="6A6F51BE" w14:textId="77777777" w:rsidR="000A7E24" w:rsidRPr="00E5459C" w:rsidRDefault="000A7E24" w:rsidP="00526F88">
            <w:pPr>
              <w:spacing w:line="240" w:lineRule="auto"/>
              <w:ind w:firstLine="0"/>
              <w:jc w:val="center"/>
            </w:pPr>
            <w:r w:rsidRPr="00E5459C">
              <w:t>Массовые протечки, сильная ржавчина на поверхности кровли и со стороны чердака, разрушение фальцев, большое количество заплат на кровле, разрушение ограждающей решетки</w:t>
            </w:r>
          </w:p>
        </w:tc>
        <w:tc>
          <w:tcPr>
            <w:tcW w:w="629" w:type="pct"/>
            <w:tcMar>
              <w:left w:w="108" w:type="dxa"/>
              <w:right w:w="108" w:type="dxa"/>
            </w:tcMar>
            <w:vAlign w:val="center"/>
            <w:hideMark/>
          </w:tcPr>
          <w:p w14:paraId="4B9FC734"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4BAA0648" w14:textId="77777777" w:rsidR="000A7E24" w:rsidRPr="00E5459C" w:rsidRDefault="000A7E24" w:rsidP="00526F88">
            <w:pPr>
              <w:spacing w:line="240" w:lineRule="auto"/>
              <w:ind w:firstLine="0"/>
              <w:jc w:val="center"/>
            </w:pPr>
            <w:r w:rsidRPr="00E5459C">
              <w:t>Полная замена кровли</w:t>
            </w:r>
          </w:p>
        </w:tc>
      </w:tr>
    </w:tbl>
    <w:p w14:paraId="608E56C9" w14:textId="77777777" w:rsidR="009F0A1E" w:rsidRPr="00E5459C" w:rsidRDefault="009F0A1E" w:rsidP="003116B0">
      <w:pPr>
        <w:shd w:val="clear" w:color="auto" w:fill="FFFFFF"/>
        <w:spacing w:line="240" w:lineRule="auto"/>
        <w:ind w:firstLine="0"/>
        <w:jc w:val="right"/>
        <w:rPr>
          <w:b/>
        </w:rPr>
      </w:pPr>
    </w:p>
    <w:p w14:paraId="4FA44F49" w14:textId="77777777" w:rsidR="000A7E24" w:rsidRPr="00E5459C" w:rsidRDefault="000A7E24" w:rsidP="003116B0">
      <w:pPr>
        <w:shd w:val="clear" w:color="auto" w:fill="FFFFFF"/>
        <w:spacing w:line="240" w:lineRule="auto"/>
        <w:ind w:firstLine="0"/>
        <w:jc w:val="right"/>
        <w:rPr>
          <w:b/>
        </w:rPr>
      </w:pPr>
      <w:r w:rsidRPr="00E5459C">
        <w:rPr>
          <w:b/>
        </w:rPr>
        <w:t>Таблица 44</w:t>
      </w:r>
    </w:p>
    <w:p w14:paraId="6D827D6E" w14:textId="77777777" w:rsidR="000A7E24" w:rsidRPr="00E5459C" w:rsidRDefault="000A7E24" w:rsidP="003116B0">
      <w:pPr>
        <w:shd w:val="clear" w:color="auto" w:fill="FFFFFF"/>
        <w:spacing w:line="240" w:lineRule="auto"/>
        <w:ind w:firstLine="0"/>
        <w:jc w:val="center"/>
      </w:pPr>
      <w:r w:rsidRPr="00E5459C">
        <w:rPr>
          <w:b/>
          <w:bCs/>
        </w:rPr>
        <w:t>Кровли из асбестоцементных листов</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76B3EC10" w14:textId="77777777" w:rsidTr="00526F88">
        <w:trPr>
          <w:jc w:val="center"/>
        </w:trPr>
        <w:tc>
          <w:tcPr>
            <w:tcW w:w="2640" w:type="pct"/>
            <w:shd w:val="clear" w:color="auto" w:fill="F2F2F2" w:themeFill="background1" w:themeFillShade="F2"/>
            <w:tcMar>
              <w:left w:w="108" w:type="dxa"/>
              <w:right w:w="108" w:type="dxa"/>
            </w:tcMar>
            <w:vAlign w:val="center"/>
            <w:hideMark/>
          </w:tcPr>
          <w:p w14:paraId="4212E3F7"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69C05012"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11CCBE79"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3351C11C" w14:textId="77777777" w:rsidTr="00526F88">
        <w:trPr>
          <w:jc w:val="center"/>
        </w:trPr>
        <w:tc>
          <w:tcPr>
            <w:tcW w:w="2640" w:type="pct"/>
            <w:tcMar>
              <w:left w:w="108" w:type="dxa"/>
              <w:right w:w="108" w:type="dxa"/>
            </w:tcMar>
            <w:vAlign w:val="center"/>
            <w:hideMark/>
          </w:tcPr>
          <w:p w14:paraId="6F742648" w14:textId="77777777" w:rsidR="000A7E24" w:rsidRPr="00E5459C" w:rsidRDefault="000A7E24" w:rsidP="00526F88">
            <w:pPr>
              <w:spacing w:line="240" w:lineRule="auto"/>
              <w:ind w:firstLine="0"/>
              <w:jc w:val="center"/>
            </w:pPr>
            <w:r w:rsidRPr="00E5459C">
              <w:t>Искривление местами металлических желобов; ослабление креплений отдельных асбестоцементных листов к обрешетке</w:t>
            </w:r>
          </w:p>
        </w:tc>
        <w:tc>
          <w:tcPr>
            <w:tcW w:w="629" w:type="pct"/>
            <w:tcMar>
              <w:left w:w="108" w:type="dxa"/>
              <w:right w:w="108" w:type="dxa"/>
            </w:tcMar>
            <w:vAlign w:val="center"/>
            <w:hideMark/>
          </w:tcPr>
          <w:p w14:paraId="55ED9DC1"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17C9C9DC" w14:textId="77777777" w:rsidR="000A7E24" w:rsidRPr="00E5459C" w:rsidRDefault="000A7E24" w:rsidP="00526F88">
            <w:pPr>
              <w:spacing w:line="240" w:lineRule="auto"/>
              <w:ind w:firstLine="0"/>
              <w:jc w:val="center"/>
            </w:pPr>
            <w:r w:rsidRPr="00E5459C">
              <w:t>Ремонт желобов с заменой поврежденных деталей, закрепление отдельных листов</w:t>
            </w:r>
          </w:p>
        </w:tc>
      </w:tr>
      <w:tr w:rsidR="006D6BBB" w:rsidRPr="00E5459C" w14:paraId="79D9F741" w14:textId="77777777" w:rsidTr="00526F88">
        <w:trPr>
          <w:jc w:val="center"/>
        </w:trPr>
        <w:tc>
          <w:tcPr>
            <w:tcW w:w="2640" w:type="pct"/>
            <w:tcMar>
              <w:left w:w="108" w:type="dxa"/>
              <w:right w:w="108" w:type="dxa"/>
            </w:tcMar>
            <w:vAlign w:val="center"/>
            <w:hideMark/>
          </w:tcPr>
          <w:p w14:paraId="626A0DE3" w14:textId="77777777" w:rsidR="000A7E24" w:rsidRPr="00E5459C" w:rsidRDefault="000A7E24" w:rsidP="00526F88">
            <w:pPr>
              <w:spacing w:line="240" w:lineRule="auto"/>
              <w:ind w:firstLine="0"/>
              <w:jc w:val="center"/>
            </w:pPr>
            <w:r w:rsidRPr="00E5459C">
              <w:t>Протечки и просветы в отдельных местах, отставание и трещины коньковых плит; отрыв листов до 10 % площади кровли</w:t>
            </w:r>
          </w:p>
        </w:tc>
        <w:tc>
          <w:tcPr>
            <w:tcW w:w="629" w:type="pct"/>
            <w:tcMar>
              <w:left w:w="108" w:type="dxa"/>
              <w:right w:w="108" w:type="dxa"/>
            </w:tcMar>
            <w:vAlign w:val="center"/>
            <w:hideMark/>
          </w:tcPr>
          <w:p w14:paraId="19A39895"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34213ACF" w14:textId="77777777" w:rsidR="000A7E24" w:rsidRPr="00E5459C" w:rsidRDefault="000A7E24" w:rsidP="00526F88">
            <w:pPr>
              <w:spacing w:line="240" w:lineRule="auto"/>
              <w:ind w:firstLine="0"/>
              <w:jc w:val="center"/>
            </w:pPr>
            <w:r w:rsidRPr="00E5459C">
              <w:t>Замена рядового покрытия и коньковых плит местами</w:t>
            </w:r>
          </w:p>
        </w:tc>
      </w:tr>
      <w:tr w:rsidR="006D6BBB" w:rsidRPr="00E5459C" w14:paraId="75E95B60" w14:textId="77777777" w:rsidTr="00526F88">
        <w:trPr>
          <w:jc w:val="center"/>
        </w:trPr>
        <w:tc>
          <w:tcPr>
            <w:tcW w:w="2640" w:type="pct"/>
            <w:tcMar>
              <w:left w:w="108" w:type="dxa"/>
              <w:right w:w="108" w:type="dxa"/>
            </w:tcMar>
            <w:vAlign w:val="center"/>
            <w:hideMark/>
          </w:tcPr>
          <w:p w14:paraId="39EF7392" w14:textId="77777777" w:rsidR="000A7E24" w:rsidRPr="00E5459C" w:rsidRDefault="000A7E24" w:rsidP="00526F88">
            <w:pPr>
              <w:spacing w:line="240" w:lineRule="auto"/>
              <w:ind w:firstLine="0"/>
              <w:jc w:val="center"/>
            </w:pPr>
            <w:r w:rsidRPr="00E5459C">
              <w:lastRenderedPageBreak/>
              <w:t>Отсутствие отдельных листов, отколы и трещины, протечки, ослабление креплений листов к обрешетке</w:t>
            </w:r>
          </w:p>
        </w:tc>
        <w:tc>
          <w:tcPr>
            <w:tcW w:w="629" w:type="pct"/>
            <w:tcMar>
              <w:left w:w="108" w:type="dxa"/>
              <w:right w:w="108" w:type="dxa"/>
            </w:tcMar>
            <w:vAlign w:val="center"/>
            <w:hideMark/>
          </w:tcPr>
          <w:p w14:paraId="323184BA"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30BDA17F" w14:textId="77777777" w:rsidR="000A7E24" w:rsidRPr="00E5459C" w:rsidRDefault="000A7E24" w:rsidP="00526F88">
            <w:pPr>
              <w:spacing w:line="240" w:lineRule="auto"/>
              <w:ind w:firstLine="0"/>
              <w:jc w:val="center"/>
            </w:pPr>
            <w:r w:rsidRPr="00E5459C">
              <w:t>Замена рядового покрытия с использованием до 25 % старого материала</w:t>
            </w:r>
          </w:p>
        </w:tc>
      </w:tr>
      <w:tr w:rsidR="006D6BBB" w:rsidRPr="00E5459C" w14:paraId="33B5E0DF" w14:textId="77777777" w:rsidTr="00526F88">
        <w:trPr>
          <w:jc w:val="center"/>
        </w:trPr>
        <w:tc>
          <w:tcPr>
            <w:tcW w:w="2640" w:type="pct"/>
            <w:tcMar>
              <w:left w:w="108" w:type="dxa"/>
              <w:right w:w="108" w:type="dxa"/>
            </w:tcMar>
            <w:vAlign w:val="center"/>
            <w:hideMark/>
          </w:tcPr>
          <w:p w14:paraId="146374B4" w14:textId="77777777" w:rsidR="000A7E24" w:rsidRPr="00E5459C" w:rsidRDefault="000A7E24" w:rsidP="00526F88">
            <w:pPr>
              <w:spacing w:line="240" w:lineRule="auto"/>
              <w:ind w:firstLine="0"/>
              <w:jc w:val="center"/>
            </w:pPr>
            <w:r w:rsidRPr="00E5459C">
              <w:t>Массовое разрушение кровли, отсутствие части настенных желобов и обделки свесов, большое количество заплат из рулонных материалов</w:t>
            </w:r>
          </w:p>
        </w:tc>
        <w:tc>
          <w:tcPr>
            <w:tcW w:w="629" w:type="pct"/>
            <w:tcMar>
              <w:left w:w="108" w:type="dxa"/>
              <w:right w:w="108" w:type="dxa"/>
            </w:tcMar>
            <w:vAlign w:val="center"/>
            <w:hideMark/>
          </w:tcPr>
          <w:p w14:paraId="4680D690"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57B41C7E" w14:textId="77777777" w:rsidR="000A7E24" w:rsidRPr="00E5459C" w:rsidRDefault="000A7E24" w:rsidP="00526F88">
            <w:pPr>
              <w:spacing w:line="240" w:lineRule="auto"/>
              <w:ind w:firstLine="0"/>
              <w:jc w:val="center"/>
            </w:pPr>
            <w:r w:rsidRPr="00E5459C">
              <w:t>Полная замена кровли</w:t>
            </w:r>
          </w:p>
        </w:tc>
      </w:tr>
    </w:tbl>
    <w:p w14:paraId="63808F58" w14:textId="77777777" w:rsidR="009F0A1E" w:rsidRPr="00E5459C" w:rsidRDefault="009F0A1E" w:rsidP="003116B0">
      <w:pPr>
        <w:shd w:val="clear" w:color="auto" w:fill="FFFFFF"/>
        <w:spacing w:line="240" w:lineRule="auto"/>
        <w:ind w:firstLine="0"/>
        <w:jc w:val="right"/>
        <w:rPr>
          <w:b/>
        </w:rPr>
      </w:pPr>
    </w:p>
    <w:p w14:paraId="560815FC" w14:textId="77777777" w:rsidR="000A7E24" w:rsidRPr="00E5459C" w:rsidRDefault="000A7E24" w:rsidP="003116B0">
      <w:pPr>
        <w:shd w:val="clear" w:color="auto" w:fill="FFFFFF"/>
        <w:spacing w:line="240" w:lineRule="auto"/>
        <w:ind w:firstLine="0"/>
        <w:jc w:val="right"/>
        <w:rPr>
          <w:b/>
        </w:rPr>
      </w:pPr>
      <w:r w:rsidRPr="00E5459C">
        <w:rPr>
          <w:b/>
        </w:rPr>
        <w:t>Таблица 45</w:t>
      </w:r>
    </w:p>
    <w:p w14:paraId="0F40376C" w14:textId="77777777" w:rsidR="000A7E24" w:rsidRPr="00E5459C" w:rsidRDefault="000A7E24" w:rsidP="003116B0">
      <w:pPr>
        <w:shd w:val="clear" w:color="auto" w:fill="FFFFFF"/>
        <w:spacing w:line="240" w:lineRule="auto"/>
        <w:ind w:firstLine="0"/>
        <w:jc w:val="center"/>
      </w:pPr>
      <w:r w:rsidRPr="00E5459C">
        <w:rPr>
          <w:b/>
          <w:bCs/>
        </w:rPr>
        <w:t>Кровли черепичные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4A52D535" w14:textId="77777777" w:rsidTr="00526F88">
        <w:trPr>
          <w:jc w:val="center"/>
        </w:trPr>
        <w:tc>
          <w:tcPr>
            <w:tcW w:w="2640" w:type="pct"/>
            <w:shd w:val="clear" w:color="auto" w:fill="F2F2F2" w:themeFill="background1" w:themeFillShade="F2"/>
            <w:tcMar>
              <w:left w:w="108" w:type="dxa"/>
              <w:right w:w="108" w:type="dxa"/>
            </w:tcMar>
            <w:vAlign w:val="center"/>
            <w:hideMark/>
          </w:tcPr>
          <w:p w14:paraId="2D9AD9AA"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289D27C6"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300BA8AE"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0DC10D91" w14:textId="77777777" w:rsidTr="00526F88">
        <w:trPr>
          <w:jc w:val="center"/>
        </w:trPr>
        <w:tc>
          <w:tcPr>
            <w:tcW w:w="2640" w:type="pct"/>
            <w:tcMar>
              <w:left w:w="108" w:type="dxa"/>
              <w:right w:w="108" w:type="dxa"/>
            </w:tcMar>
            <w:vAlign w:val="center"/>
            <w:hideMark/>
          </w:tcPr>
          <w:p w14:paraId="66CA1C5B" w14:textId="77777777" w:rsidR="000A7E24" w:rsidRPr="00E5459C" w:rsidRDefault="000A7E24" w:rsidP="00526F88">
            <w:pPr>
              <w:spacing w:line="240" w:lineRule="auto"/>
              <w:ind w:firstLine="0"/>
              <w:jc w:val="center"/>
            </w:pPr>
            <w:r w:rsidRPr="00E5459C">
              <w:t>Единичные щели и неплотное примыкание черепиц, частичное нарушение промазки между черепицами</w:t>
            </w:r>
          </w:p>
        </w:tc>
        <w:tc>
          <w:tcPr>
            <w:tcW w:w="629" w:type="pct"/>
            <w:tcMar>
              <w:left w:w="108" w:type="dxa"/>
              <w:right w:w="108" w:type="dxa"/>
            </w:tcMar>
            <w:vAlign w:val="center"/>
            <w:hideMark/>
          </w:tcPr>
          <w:p w14:paraId="72AEC18C"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354406AE" w14:textId="77777777" w:rsidR="000A7E24" w:rsidRPr="00E5459C" w:rsidRDefault="000A7E24" w:rsidP="00526F88">
            <w:pPr>
              <w:spacing w:line="240" w:lineRule="auto"/>
              <w:ind w:firstLine="0"/>
              <w:jc w:val="center"/>
            </w:pPr>
            <w:r w:rsidRPr="00E5459C">
              <w:t>Восстановление промазки между отдельными черепицами и на коньках, перекладка отдельными местами до 10 %</w:t>
            </w:r>
          </w:p>
        </w:tc>
      </w:tr>
      <w:tr w:rsidR="006D6BBB" w:rsidRPr="00E5459C" w14:paraId="03E630E5" w14:textId="77777777" w:rsidTr="00526F88">
        <w:trPr>
          <w:jc w:val="center"/>
        </w:trPr>
        <w:tc>
          <w:tcPr>
            <w:tcW w:w="2640" w:type="pct"/>
            <w:tcMar>
              <w:left w:w="108" w:type="dxa"/>
              <w:right w:w="108" w:type="dxa"/>
            </w:tcMar>
            <w:vAlign w:val="center"/>
            <w:hideMark/>
          </w:tcPr>
          <w:p w14:paraId="42322AAC" w14:textId="77777777" w:rsidR="000A7E24" w:rsidRPr="00E5459C" w:rsidRDefault="000A7E24" w:rsidP="00526F88">
            <w:pPr>
              <w:spacing w:line="240" w:lineRule="auto"/>
              <w:ind w:firstLine="0"/>
              <w:jc w:val="center"/>
            </w:pPr>
            <w:r w:rsidRPr="00E5459C">
              <w:t>Повреждения отдельных черепиц (не более 1 черепицы на 1 м</w:t>
            </w:r>
            <w:r w:rsidRPr="00E5459C">
              <w:rPr>
                <w:vertAlign w:val="superscript"/>
              </w:rPr>
              <w:t>2</w:t>
            </w:r>
            <w:r w:rsidRPr="00E5459C">
              <w:t>); пробоины и ржавчина в подвесных желобах. Массовые разрушения промазки швов</w:t>
            </w:r>
          </w:p>
        </w:tc>
        <w:tc>
          <w:tcPr>
            <w:tcW w:w="629" w:type="pct"/>
            <w:tcMar>
              <w:left w:w="108" w:type="dxa"/>
              <w:right w:w="108" w:type="dxa"/>
            </w:tcMar>
            <w:vAlign w:val="center"/>
            <w:hideMark/>
          </w:tcPr>
          <w:p w14:paraId="199BEEC4"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0E23865C" w14:textId="77777777" w:rsidR="000A7E24" w:rsidRPr="00E5459C" w:rsidRDefault="000A7E24" w:rsidP="00526F88">
            <w:pPr>
              <w:spacing w:line="240" w:lineRule="auto"/>
              <w:ind w:firstLine="0"/>
              <w:jc w:val="center"/>
            </w:pPr>
            <w:r w:rsidRPr="00E5459C">
              <w:t>Перекладка со сменой отдельных черепиц; ремонт подвесных желобов</w:t>
            </w:r>
          </w:p>
        </w:tc>
      </w:tr>
      <w:tr w:rsidR="006D6BBB" w:rsidRPr="00E5459C" w14:paraId="5C832BFD" w14:textId="77777777" w:rsidTr="00526F88">
        <w:trPr>
          <w:jc w:val="center"/>
        </w:trPr>
        <w:tc>
          <w:tcPr>
            <w:tcW w:w="2640" w:type="pct"/>
            <w:tcMar>
              <w:left w:w="108" w:type="dxa"/>
              <w:right w:w="108" w:type="dxa"/>
            </w:tcMar>
            <w:vAlign w:val="center"/>
            <w:hideMark/>
          </w:tcPr>
          <w:p w14:paraId="30EE80E2" w14:textId="77777777" w:rsidR="000A7E24" w:rsidRPr="00E5459C" w:rsidRDefault="000A7E24" w:rsidP="00526F88">
            <w:pPr>
              <w:spacing w:line="240" w:lineRule="auto"/>
              <w:ind w:firstLine="0"/>
              <w:jc w:val="center"/>
            </w:pPr>
            <w:r w:rsidRPr="00E5459C">
              <w:t>Повреждение и раскол отдельных черепиц (2-3 черепицы на 1 м</w:t>
            </w:r>
            <w:r w:rsidRPr="00E5459C">
              <w:rPr>
                <w:vertAlign w:val="superscript"/>
              </w:rPr>
              <w:t>2</w:t>
            </w:r>
            <w:r w:rsidRPr="00E5459C">
              <w:t>), протечки, просветы, проникание воды и снега через щели</w:t>
            </w:r>
          </w:p>
        </w:tc>
        <w:tc>
          <w:tcPr>
            <w:tcW w:w="629" w:type="pct"/>
            <w:tcMar>
              <w:left w:w="108" w:type="dxa"/>
              <w:right w:w="108" w:type="dxa"/>
            </w:tcMar>
            <w:vAlign w:val="center"/>
            <w:hideMark/>
          </w:tcPr>
          <w:p w14:paraId="48D320B6"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669AD250" w14:textId="77777777" w:rsidR="000A7E24" w:rsidRPr="00E5459C" w:rsidRDefault="000A7E24" w:rsidP="00526F88">
            <w:pPr>
              <w:spacing w:line="240" w:lineRule="auto"/>
              <w:ind w:firstLine="0"/>
              <w:jc w:val="center"/>
            </w:pPr>
            <w:r w:rsidRPr="00E5459C">
              <w:t>Перекладка черепиц на кровле с добавлением 25 % новых черепиц, замена подвесных желобов и металлических элементов кровли</w:t>
            </w:r>
          </w:p>
        </w:tc>
      </w:tr>
      <w:tr w:rsidR="006D6BBB" w:rsidRPr="00E5459C" w14:paraId="76FB9EE5" w14:textId="77777777" w:rsidTr="00526F88">
        <w:trPr>
          <w:jc w:val="center"/>
        </w:trPr>
        <w:tc>
          <w:tcPr>
            <w:tcW w:w="2640" w:type="pct"/>
            <w:tcMar>
              <w:left w:w="108" w:type="dxa"/>
              <w:right w:w="108" w:type="dxa"/>
            </w:tcMar>
            <w:vAlign w:val="center"/>
            <w:hideMark/>
          </w:tcPr>
          <w:p w14:paraId="2F3B7C73" w14:textId="77777777" w:rsidR="000A7E24" w:rsidRPr="00E5459C" w:rsidRDefault="000A7E24" w:rsidP="00526F88">
            <w:pPr>
              <w:spacing w:line="240" w:lineRule="auto"/>
              <w:ind w:firstLine="0"/>
              <w:jc w:val="center"/>
            </w:pPr>
            <w:r w:rsidRPr="00E5459C">
              <w:t>Массовые протечки кровли, отставание и повреждение большинства черепиц, большое количество заплат, отсутствие части обделок и подвесных желобов</w:t>
            </w:r>
          </w:p>
        </w:tc>
        <w:tc>
          <w:tcPr>
            <w:tcW w:w="629" w:type="pct"/>
            <w:tcMar>
              <w:left w:w="108" w:type="dxa"/>
              <w:right w:w="108" w:type="dxa"/>
            </w:tcMar>
            <w:vAlign w:val="center"/>
            <w:hideMark/>
          </w:tcPr>
          <w:p w14:paraId="18222511"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70F4B61E" w14:textId="77777777" w:rsidR="000A7E24" w:rsidRPr="00E5459C" w:rsidRDefault="000A7E24" w:rsidP="00526F88">
            <w:pPr>
              <w:spacing w:line="240" w:lineRule="auto"/>
              <w:ind w:firstLine="0"/>
              <w:jc w:val="center"/>
            </w:pPr>
            <w:r w:rsidRPr="00E5459C">
              <w:t>Полная замена кровли</w:t>
            </w:r>
          </w:p>
        </w:tc>
      </w:tr>
    </w:tbl>
    <w:p w14:paraId="2E0BBD17" w14:textId="77777777" w:rsidR="009F0A1E" w:rsidRPr="00E5459C" w:rsidRDefault="009F0A1E" w:rsidP="003116B0">
      <w:pPr>
        <w:shd w:val="clear" w:color="auto" w:fill="FFFFFF"/>
        <w:spacing w:line="240" w:lineRule="auto"/>
        <w:ind w:firstLine="0"/>
        <w:jc w:val="right"/>
        <w:rPr>
          <w:b/>
        </w:rPr>
      </w:pPr>
    </w:p>
    <w:p w14:paraId="1361E59D" w14:textId="77777777" w:rsidR="000A7E24" w:rsidRPr="00E5459C" w:rsidRDefault="000A7E24" w:rsidP="003116B0">
      <w:pPr>
        <w:shd w:val="clear" w:color="auto" w:fill="FFFFFF"/>
        <w:spacing w:line="240" w:lineRule="auto"/>
        <w:ind w:firstLine="0"/>
        <w:jc w:val="right"/>
        <w:rPr>
          <w:b/>
        </w:rPr>
      </w:pPr>
      <w:r w:rsidRPr="00E5459C">
        <w:rPr>
          <w:b/>
        </w:rPr>
        <w:t>Таблица 48</w:t>
      </w:r>
    </w:p>
    <w:p w14:paraId="2DB26BBD" w14:textId="77777777" w:rsidR="000A7E24" w:rsidRPr="00E5459C" w:rsidRDefault="000A7E24" w:rsidP="003116B0">
      <w:pPr>
        <w:shd w:val="clear" w:color="auto" w:fill="FFFFFF"/>
        <w:spacing w:line="240" w:lineRule="auto"/>
        <w:ind w:firstLine="0"/>
        <w:jc w:val="center"/>
      </w:pPr>
      <w:r w:rsidRPr="00E5459C">
        <w:rPr>
          <w:b/>
          <w:bCs/>
        </w:rPr>
        <w:t>Полы цементно-песчаные, бетонные, мозаичные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46024FC1" w14:textId="77777777" w:rsidTr="00526F88">
        <w:trPr>
          <w:jc w:val="center"/>
        </w:trPr>
        <w:tc>
          <w:tcPr>
            <w:tcW w:w="2640" w:type="pct"/>
            <w:shd w:val="clear" w:color="auto" w:fill="F2F2F2" w:themeFill="background1" w:themeFillShade="F2"/>
            <w:tcMar>
              <w:left w:w="108" w:type="dxa"/>
              <w:right w:w="108" w:type="dxa"/>
            </w:tcMar>
            <w:vAlign w:val="center"/>
            <w:hideMark/>
          </w:tcPr>
          <w:p w14:paraId="30DBF1E0"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00DAEB68"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69859DC4"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35348A3B" w14:textId="77777777" w:rsidTr="00526F88">
        <w:trPr>
          <w:jc w:val="center"/>
        </w:trPr>
        <w:tc>
          <w:tcPr>
            <w:tcW w:w="2640" w:type="pct"/>
            <w:tcMar>
              <w:left w:w="108" w:type="dxa"/>
              <w:right w:w="108" w:type="dxa"/>
            </w:tcMar>
            <w:vAlign w:val="center"/>
            <w:hideMark/>
          </w:tcPr>
          <w:p w14:paraId="61BA8577" w14:textId="77777777" w:rsidR="000A7E24" w:rsidRPr="00E5459C" w:rsidRDefault="000A7E24" w:rsidP="00526F88">
            <w:pPr>
              <w:spacing w:line="240" w:lineRule="auto"/>
              <w:ind w:firstLine="0"/>
              <w:jc w:val="center"/>
            </w:pPr>
            <w:r w:rsidRPr="00E5459C">
              <w:t>Отдельные мелкие выбоины и волосные трещины, незначительные повреждения плинтусов</w:t>
            </w:r>
          </w:p>
        </w:tc>
        <w:tc>
          <w:tcPr>
            <w:tcW w:w="629" w:type="pct"/>
            <w:tcMar>
              <w:left w:w="108" w:type="dxa"/>
              <w:right w:w="108" w:type="dxa"/>
            </w:tcMar>
            <w:vAlign w:val="center"/>
            <w:hideMark/>
          </w:tcPr>
          <w:p w14:paraId="4B9F04B7"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2E84BC32" w14:textId="77777777" w:rsidR="000A7E24" w:rsidRPr="00E5459C" w:rsidRDefault="000A7E24" w:rsidP="00526F88">
            <w:pPr>
              <w:spacing w:line="240" w:lineRule="auto"/>
              <w:ind w:firstLine="0"/>
              <w:jc w:val="center"/>
            </w:pPr>
            <w:r w:rsidRPr="00E5459C">
              <w:t>Затирка трещин и выбоин местами, ремонт плинтусов с заменой на новые до 20 %</w:t>
            </w:r>
          </w:p>
        </w:tc>
      </w:tr>
      <w:tr w:rsidR="006D6BBB" w:rsidRPr="00E5459C" w14:paraId="6EC93394" w14:textId="77777777" w:rsidTr="00526F88">
        <w:trPr>
          <w:jc w:val="center"/>
        </w:trPr>
        <w:tc>
          <w:tcPr>
            <w:tcW w:w="2640" w:type="pct"/>
            <w:tcMar>
              <w:left w:w="108" w:type="dxa"/>
              <w:right w:w="108" w:type="dxa"/>
            </w:tcMar>
            <w:vAlign w:val="center"/>
            <w:hideMark/>
          </w:tcPr>
          <w:p w14:paraId="3BA7B886" w14:textId="77777777" w:rsidR="000A7E24" w:rsidRPr="00E5459C" w:rsidRDefault="000A7E24" w:rsidP="00526F88">
            <w:pPr>
              <w:spacing w:line="240" w:lineRule="auto"/>
              <w:ind w:firstLine="0"/>
              <w:jc w:val="center"/>
            </w:pPr>
            <w:r w:rsidRPr="00E5459C">
              <w:t>Стирание поверхности в ходовых местах; выбоины до 0,5 м</w:t>
            </w:r>
            <w:r w:rsidRPr="00E5459C">
              <w:rPr>
                <w:vertAlign w:val="superscript"/>
              </w:rPr>
              <w:t>2</w:t>
            </w:r>
            <w:r w:rsidRPr="00E5459C">
              <w:t xml:space="preserve"> на площади до 25 %</w:t>
            </w:r>
          </w:p>
        </w:tc>
        <w:tc>
          <w:tcPr>
            <w:tcW w:w="629" w:type="pct"/>
            <w:tcMar>
              <w:left w:w="108" w:type="dxa"/>
              <w:right w:w="108" w:type="dxa"/>
            </w:tcMar>
            <w:vAlign w:val="center"/>
            <w:hideMark/>
          </w:tcPr>
          <w:p w14:paraId="2C5EC446"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4A9C71DE" w14:textId="77777777" w:rsidR="000A7E24" w:rsidRPr="00E5459C" w:rsidRDefault="000A7E24" w:rsidP="00526F88">
            <w:pPr>
              <w:spacing w:line="240" w:lineRule="auto"/>
              <w:ind w:firstLine="0"/>
              <w:jc w:val="center"/>
            </w:pPr>
            <w:r w:rsidRPr="00E5459C">
              <w:t>Заделка выбоин</w:t>
            </w:r>
          </w:p>
        </w:tc>
      </w:tr>
      <w:tr w:rsidR="006D6BBB" w:rsidRPr="00E5459C" w14:paraId="1197CA62" w14:textId="77777777" w:rsidTr="00526F88">
        <w:trPr>
          <w:jc w:val="center"/>
        </w:trPr>
        <w:tc>
          <w:tcPr>
            <w:tcW w:w="2640" w:type="pct"/>
            <w:tcMar>
              <w:left w:w="108" w:type="dxa"/>
              <w:right w:w="108" w:type="dxa"/>
            </w:tcMar>
            <w:vAlign w:val="center"/>
            <w:hideMark/>
          </w:tcPr>
          <w:p w14:paraId="37CC9E1E" w14:textId="77777777" w:rsidR="000A7E24" w:rsidRPr="00E5459C" w:rsidRDefault="000A7E24" w:rsidP="00526F88">
            <w:pPr>
              <w:spacing w:line="240" w:lineRule="auto"/>
              <w:ind w:firstLine="0"/>
              <w:jc w:val="center"/>
            </w:pPr>
            <w:r w:rsidRPr="00E5459C">
              <w:t>Массовые глубокие выбоины и отставание покрытия от основания местами до 5 м</w:t>
            </w:r>
            <w:r w:rsidRPr="00E5459C">
              <w:rPr>
                <w:vertAlign w:val="superscript"/>
              </w:rPr>
              <w:t>2</w:t>
            </w:r>
            <w:r w:rsidRPr="00E5459C">
              <w:t xml:space="preserve"> на площади до 50 %</w:t>
            </w:r>
          </w:p>
        </w:tc>
        <w:tc>
          <w:tcPr>
            <w:tcW w:w="629" w:type="pct"/>
            <w:tcMar>
              <w:left w:w="108" w:type="dxa"/>
              <w:right w:w="108" w:type="dxa"/>
            </w:tcMar>
            <w:vAlign w:val="center"/>
            <w:hideMark/>
          </w:tcPr>
          <w:p w14:paraId="3FDAA75C"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425352AF" w14:textId="77777777" w:rsidR="000A7E24" w:rsidRPr="00E5459C" w:rsidRDefault="000A7E24" w:rsidP="00526F88">
            <w:pPr>
              <w:spacing w:line="240" w:lineRule="auto"/>
              <w:ind w:firstLine="0"/>
              <w:jc w:val="center"/>
            </w:pPr>
            <w:r w:rsidRPr="00E5459C">
              <w:t>Замена покрытия в ходовых местах, заделка выбоин, ремонт основания местами</w:t>
            </w:r>
          </w:p>
        </w:tc>
      </w:tr>
      <w:tr w:rsidR="006D6BBB" w:rsidRPr="00E5459C" w14:paraId="56100883" w14:textId="77777777" w:rsidTr="00526F88">
        <w:trPr>
          <w:jc w:val="center"/>
        </w:trPr>
        <w:tc>
          <w:tcPr>
            <w:tcW w:w="2640" w:type="pct"/>
            <w:tcMar>
              <w:left w:w="108" w:type="dxa"/>
              <w:right w:w="108" w:type="dxa"/>
            </w:tcMar>
            <w:vAlign w:val="center"/>
            <w:hideMark/>
          </w:tcPr>
          <w:p w14:paraId="073BDE08" w14:textId="77777777" w:rsidR="000A7E24" w:rsidRPr="00E5459C" w:rsidRDefault="000A7E24" w:rsidP="00526F88">
            <w:pPr>
              <w:spacing w:line="240" w:lineRule="auto"/>
              <w:ind w:firstLine="0"/>
              <w:jc w:val="center"/>
            </w:pPr>
            <w:r w:rsidRPr="00E5459C">
              <w:t>Массовые разрушения покрытия и основания</w:t>
            </w:r>
          </w:p>
        </w:tc>
        <w:tc>
          <w:tcPr>
            <w:tcW w:w="629" w:type="pct"/>
            <w:tcMar>
              <w:left w:w="108" w:type="dxa"/>
              <w:right w:w="108" w:type="dxa"/>
            </w:tcMar>
            <w:vAlign w:val="center"/>
            <w:hideMark/>
          </w:tcPr>
          <w:p w14:paraId="1EC196E0"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03C5CB2C" w14:textId="77777777" w:rsidR="000A7E24" w:rsidRPr="00E5459C" w:rsidRDefault="000A7E24" w:rsidP="00526F88">
            <w:pPr>
              <w:spacing w:line="240" w:lineRule="auto"/>
              <w:ind w:firstLine="0"/>
              <w:jc w:val="center"/>
            </w:pPr>
            <w:r w:rsidRPr="00E5459C">
              <w:t>Полная замена покрытия и основания</w:t>
            </w:r>
          </w:p>
        </w:tc>
      </w:tr>
    </w:tbl>
    <w:p w14:paraId="402365E7" w14:textId="77777777" w:rsidR="009F0A1E" w:rsidRPr="00E5459C" w:rsidRDefault="009F0A1E" w:rsidP="003116B0">
      <w:pPr>
        <w:shd w:val="clear" w:color="auto" w:fill="FFFFFF"/>
        <w:spacing w:line="240" w:lineRule="auto"/>
        <w:ind w:firstLine="0"/>
        <w:jc w:val="right"/>
        <w:rPr>
          <w:b/>
        </w:rPr>
      </w:pPr>
      <w:bookmarkStart w:id="37" w:name="i306450"/>
    </w:p>
    <w:p w14:paraId="2909205E" w14:textId="77777777" w:rsidR="000A7E24" w:rsidRPr="00E5459C" w:rsidRDefault="000A7E24" w:rsidP="003116B0">
      <w:pPr>
        <w:shd w:val="clear" w:color="auto" w:fill="FFFFFF"/>
        <w:spacing w:line="240" w:lineRule="auto"/>
        <w:ind w:firstLine="0"/>
        <w:jc w:val="right"/>
        <w:rPr>
          <w:b/>
        </w:rPr>
      </w:pPr>
      <w:r w:rsidRPr="00E5459C">
        <w:rPr>
          <w:b/>
        </w:rPr>
        <w:t>Таблица49</w:t>
      </w:r>
      <w:bookmarkEnd w:id="37"/>
    </w:p>
    <w:p w14:paraId="5E2B7AA2" w14:textId="77777777" w:rsidR="000A7E24" w:rsidRPr="00E5459C" w:rsidRDefault="000A7E24" w:rsidP="003116B0">
      <w:pPr>
        <w:shd w:val="clear" w:color="auto" w:fill="FFFFFF"/>
        <w:spacing w:line="240" w:lineRule="auto"/>
        <w:ind w:firstLine="0"/>
        <w:jc w:val="center"/>
      </w:pPr>
      <w:r w:rsidRPr="00E5459C">
        <w:rPr>
          <w:b/>
          <w:bCs/>
        </w:rPr>
        <w:t>Полы из керамических плиток</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5DE3E315" w14:textId="77777777" w:rsidTr="00526F88">
        <w:trPr>
          <w:jc w:val="center"/>
        </w:trPr>
        <w:tc>
          <w:tcPr>
            <w:tcW w:w="2640" w:type="pct"/>
            <w:shd w:val="clear" w:color="auto" w:fill="F2F2F2" w:themeFill="background1" w:themeFillShade="F2"/>
            <w:tcMar>
              <w:left w:w="108" w:type="dxa"/>
              <w:right w:w="108" w:type="dxa"/>
            </w:tcMar>
            <w:vAlign w:val="center"/>
            <w:hideMark/>
          </w:tcPr>
          <w:p w14:paraId="450C7371"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09B580AF"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131669C2"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7B76F627" w14:textId="77777777" w:rsidTr="00526F88">
        <w:trPr>
          <w:jc w:val="center"/>
        </w:trPr>
        <w:tc>
          <w:tcPr>
            <w:tcW w:w="2640" w:type="pct"/>
            <w:tcMar>
              <w:left w:w="108" w:type="dxa"/>
              <w:right w:w="108" w:type="dxa"/>
            </w:tcMar>
            <w:vAlign w:val="center"/>
            <w:hideMark/>
          </w:tcPr>
          <w:p w14:paraId="0A8B91E5" w14:textId="77777777" w:rsidR="000A7E24" w:rsidRPr="00E5459C" w:rsidRDefault="000A7E24" w:rsidP="00526F88">
            <w:pPr>
              <w:spacing w:line="240" w:lineRule="auto"/>
              <w:ind w:firstLine="0"/>
              <w:jc w:val="center"/>
            </w:pPr>
            <w:r w:rsidRPr="00E5459C">
              <w:t>Мелкие сколы и трещины отдельных плиток на площади до 20 %</w:t>
            </w:r>
          </w:p>
        </w:tc>
        <w:tc>
          <w:tcPr>
            <w:tcW w:w="629" w:type="pct"/>
            <w:tcMar>
              <w:left w:w="108" w:type="dxa"/>
              <w:right w:w="108" w:type="dxa"/>
            </w:tcMar>
            <w:vAlign w:val="center"/>
            <w:hideMark/>
          </w:tcPr>
          <w:p w14:paraId="2768BBEF"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77FE8D12"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Замена отдельных плиток</w:t>
            </w:r>
          </w:p>
        </w:tc>
      </w:tr>
      <w:tr w:rsidR="006D6BBB" w:rsidRPr="00E5459C" w14:paraId="7A383166" w14:textId="77777777" w:rsidTr="00526F88">
        <w:trPr>
          <w:jc w:val="center"/>
        </w:trPr>
        <w:tc>
          <w:tcPr>
            <w:tcW w:w="2640" w:type="pct"/>
            <w:tcMar>
              <w:left w:w="108" w:type="dxa"/>
              <w:right w:w="108" w:type="dxa"/>
            </w:tcMar>
            <w:vAlign w:val="center"/>
            <w:hideMark/>
          </w:tcPr>
          <w:p w14:paraId="1DCE37DF" w14:textId="77777777" w:rsidR="000A7E24" w:rsidRPr="00E5459C" w:rsidRDefault="000A7E24" w:rsidP="00526F88">
            <w:pPr>
              <w:spacing w:line="240" w:lineRule="auto"/>
              <w:ind w:firstLine="0"/>
              <w:jc w:val="center"/>
            </w:pPr>
            <w:r w:rsidRPr="00E5459C">
              <w:t>Отсутствие отдельных плиток, местами вздутия и отставание на площади от 20 до 50 %</w:t>
            </w:r>
          </w:p>
        </w:tc>
        <w:tc>
          <w:tcPr>
            <w:tcW w:w="629" w:type="pct"/>
            <w:tcMar>
              <w:left w:w="108" w:type="dxa"/>
              <w:right w:w="108" w:type="dxa"/>
            </w:tcMar>
            <w:vAlign w:val="center"/>
            <w:hideMark/>
          </w:tcPr>
          <w:p w14:paraId="0B4229AD"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04458627" w14:textId="77777777" w:rsidR="000A7E24" w:rsidRPr="00E5459C" w:rsidRDefault="000A7E24" w:rsidP="00526F88">
            <w:pPr>
              <w:spacing w:line="240" w:lineRule="auto"/>
              <w:ind w:firstLine="0"/>
              <w:jc w:val="center"/>
            </w:pPr>
            <w:r w:rsidRPr="00E5459C">
              <w:t>Частичная замена покрытия с добавлением плиток местами</w:t>
            </w:r>
          </w:p>
        </w:tc>
      </w:tr>
      <w:tr w:rsidR="006D6BBB" w:rsidRPr="00E5459C" w14:paraId="2D7036D1" w14:textId="77777777" w:rsidTr="00526F88">
        <w:trPr>
          <w:jc w:val="center"/>
        </w:trPr>
        <w:tc>
          <w:tcPr>
            <w:tcW w:w="2640" w:type="pct"/>
            <w:tcMar>
              <w:left w:w="108" w:type="dxa"/>
              <w:right w:w="108" w:type="dxa"/>
            </w:tcMar>
            <w:vAlign w:val="center"/>
            <w:hideMark/>
          </w:tcPr>
          <w:p w14:paraId="58CC0ED7" w14:textId="77777777" w:rsidR="000A7E24" w:rsidRPr="00E5459C" w:rsidRDefault="000A7E24" w:rsidP="00526F88">
            <w:pPr>
              <w:spacing w:line="240" w:lineRule="auto"/>
              <w:ind w:firstLine="0"/>
              <w:jc w:val="center"/>
            </w:pPr>
            <w:r w:rsidRPr="00E5459C">
              <w:t>Отсутствие плиток местами; выбоины в основании на площади св. 50 %, в санузлах возможны протечки через междуэтажное перекрытие</w:t>
            </w:r>
          </w:p>
        </w:tc>
        <w:tc>
          <w:tcPr>
            <w:tcW w:w="629" w:type="pct"/>
            <w:tcMar>
              <w:left w:w="108" w:type="dxa"/>
              <w:right w:w="108" w:type="dxa"/>
            </w:tcMar>
            <w:vAlign w:val="center"/>
            <w:hideMark/>
          </w:tcPr>
          <w:p w14:paraId="27622074"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7A83CD84" w14:textId="77777777" w:rsidR="000A7E24" w:rsidRPr="00E5459C" w:rsidRDefault="000A7E24" w:rsidP="00526F88">
            <w:pPr>
              <w:spacing w:line="240" w:lineRule="auto"/>
              <w:ind w:firstLine="0"/>
              <w:jc w:val="center"/>
            </w:pPr>
            <w:r w:rsidRPr="00E5459C">
              <w:t>Замена плиток на площади пола более 50 %, ремонт основания</w:t>
            </w:r>
          </w:p>
        </w:tc>
      </w:tr>
      <w:tr w:rsidR="006D6BBB" w:rsidRPr="00E5459C" w14:paraId="4CC8CFA3" w14:textId="77777777" w:rsidTr="00526F88">
        <w:trPr>
          <w:jc w:val="center"/>
        </w:trPr>
        <w:tc>
          <w:tcPr>
            <w:tcW w:w="2640" w:type="pct"/>
            <w:tcMar>
              <w:left w:w="108" w:type="dxa"/>
              <w:right w:w="108" w:type="dxa"/>
            </w:tcMar>
            <w:vAlign w:val="center"/>
            <w:hideMark/>
          </w:tcPr>
          <w:p w14:paraId="44F3BF20" w14:textId="77777777" w:rsidR="000A7E24" w:rsidRPr="00E5459C" w:rsidRDefault="000A7E24" w:rsidP="00526F88">
            <w:pPr>
              <w:spacing w:line="240" w:lineRule="auto"/>
              <w:ind w:firstLine="0"/>
              <w:jc w:val="center"/>
            </w:pPr>
            <w:r w:rsidRPr="00E5459C">
              <w:t>Полное разрушение покрытия и основания, массовые протечки в санузлах через междуэтажное перекрытие</w:t>
            </w:r>
          </w:p>
        </w:tc>
        <w:tc>
          <w:tcPr>
            <w:tcW w:w="629" w:type="pct"/>
            <w:tcMar>
              <w:left w:w="108" w:type="dxa"/>
              <w:right w:w="108" w:type="dxa"/>
            </w:tcMar>
            <w:vAlign w:val="center"/>
            <w:hideMark/>
          </w:tcPr>
          <w:p w14:paraId="55F8083D"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2760EF4B" w14:textId="77777777" w:rsidR="000A7E24" w:rsidRPr="00E5459C" w:rsidRDefault="000A7E24" w:rsidP="00526F88">
            <w:pPr>
              <w:spacing w:line="240" w:lineRule="auto"/>
              <w:ind w:firstLine="0"/>
              <w:jc w:val="center"/>
            </w:pPr>
          </w:p>
        </w:tc>
      </w:tr>
    </w:tbl>
    <w:p w14:paraId="4ED26D51" w14:textId="77777777" w:rsidR="009F0A1E" w:rsidRPr="00E5459C" w:rsidRDefault="009F0A1E" w:rsidP="003116B0">
      <w:pPr>
        <w:shd w:val="clear" w:color="auto" w:fill="FFFFFF"/>
        <w:spacing w:line="240" w:lineRule="auto"/>
        <w:ind w:firstLine="0"/>
        <w:jc w:val="right"/>
        <w:rPr>
          <w:b/>
        </w:rPr>
      </w:pPr>
    </w:p>
    <w:p w14:paraId="79B892BD" w14:textId="77777777" w:rsidR="000A7E24" w:rsidRPr="00E5459C" w:rsidRDefault="000A7E24" w:rsidP="003116B0">
      <w:pPr>
        <w:shd w:val="clear" w:color="auto" w:fill="FFFFFF"/>
        <w:spacing w:line="240" w:lineRule="auto"/>
        <w:ind w:firstLine="0"/>
        <w:jc w:val="right"/>
        <w:rPr>
          <w:b/>
        </w:rPr>
      </w:pPr>
      <w:r w:rsidRPr="00E5459C">
        <w:rPr>
          <w:b/>
        </w:rPr>
        <w:t>Таблица 50</w:t>
      </w:r>
    </w:p>
    <w:p w14:paraId="38E26674" w14:textId="77777777" w:rsidR="000A7E24" w:rsidRPr="00E5459C" w:rsidRDefault="000A7E24" w:rsidP="003116B0">
      <w:pPr>
        <w:shd w:val="clear" w:color="auto" w:fill="FFFFFF"/>
        <w:spacing w:line="240" w:lineRule="auto"/>
        <w:ind w:firstLine="0"/>
        <w:jc w:val="center"/>
      </w:pPr>
      <w:r w:rsidRPr="00E5459C">
        <w:rPr>
          <w:b/>
          <w:bCs/>
        </w:rPr>
        <w:t>Полы паркетные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3A57098F" w14:textId="77777777" w:rsidTr="00526F88">
        <w:trPr>
          <w:jc w:val="center"/>
        </w:trPr>
        <w:tc>
          <w:tcPr>
            <w:tcW w:w="2640" w:type="pct"/>
            <w:shd w:val="clear" w:color="auto" w:fill="F2F2F2" w:themeFill="background1" w:themeFillShade="F2"/>
            <w:tcMar>
              <w:left w:w="108" w:type="dxa"/>
              <w:right w:w="108" w:type="dxa"/>
            </w:tcMar>
            <w:vAlign w:val="center"/>
            <w:hideMark/>
          </w:tcPr>
          <w:p w14:paraId="60814B7A"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5B397145"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45BB37C3"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38193675" w14:textId="77777777" w:rsidTr="00526F88">
        <w:trPr>
          <w:jc w:val="center"/>
        </w:trPr>
        <w:tc>
          <w:tcPr>
            <w:tcW w:w="2640" w:type="pct"/>
            <w:tcMar>
              <w:left w:w="108" w:type="dxa"/>
              <w:right w:w="108" w:type="dxa"/>
            </w:tcMar>
            <w:vAlign w:val="center"/>
            <w:hideMark/>
          </w:tcPr>
          <w:p w14:paraId="381684FF" w14:textId="77777777" w:rsidR="000A7E24" w:rsidRPr="00E5459C" w:rsidRDefault="000A7E24" w:rsidP="00526F88">
            <w:pPr>
              <w:spacing w:line="240" w:lineRule="auto"/>
              <w:ind w:firstLine="0"/>
              <w:jc w:val="center"/>
            </w:pPr>
            <w:r w:rsidRPr="00E5459C">
              <w:t>Мелкие повреждения и незначительная усушка отдельных паркетных клепок, щели между клепками до 3 мм, коробление отдельных клепок</w:t>
            </w:r>
          </w:p>
        </w:tc>
        <w:tc>
          <w:tcPr>
            <w:tcW w:w="629" w:type="pct"/>
            <w:tcMar>
              <w:left w:w="108" w:type="dxa"/>
              <w:right w:w="108" w:type="dxa"/>
            </w:tcMar>
            <w:vAlign w:val="center"/>
            <w:hideMark/>
          </w:tcPr>
          <w:p w14:paraId="52F90081"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359534D9" w14:textId="77777777" w:rsidR="000A7E24" w:rsidRPr="00E5459C" w:rsidRDefault="000A7E24" w:rsidP="00526F88">
            <w:pPr>
              <w:spacing w:line="240" w:lineRule="auto"/>
              <w:ind w:firstLine="0"/>
              <w:jc w:val="center"/>
            </w:pPr>
            <w:r w:rsidRPr="00E5459C">
              <w:t>Циклевка отдельных участков, укрепление плинтуса</w:t>
            </w:r>
          </w:p>
        </w:tc>
      </w:tr>
      <w:tr w:rsidR="006D6BBB" w:rsidRPr="00E5459C" w14:paraId="29DDD00D" w14:textId="77777777" w:rsidTr="00526F88">
        <w:trPr>
          <w:jc w:val="center"/>
        </w:trPr>
        <w:tc>
          <w:tcPr>
            <w:tcW w:w="2640" w:type="pct"/>
            <w:tcMar>
              <w:left w:w="108" w:type="dxa"/>
              <w:right w:w="108" w:type="dxa"/>
            </w:tcMar>
            <w:vAlign w:val="center"/>
            <w:hideMark/>
          </w:tcPr>
          <w:p w14:paraId="3A4B073D" w14:textId="77777777" w:rsidR="000A7E24" w:rsidRPr="00E5459C" w:rsidRDefault="000A7E24" w:rsidP="00526F88">
            <w:pPr>
              <w:spacing w:line="240" w:lineRule="auto"/>
              <w:ind w:firstLine="0"/>
              <w:jc w:val="center"/>
            </w:pPr>
            <w:r w:rsidRPr="00E5459C">
              <w:t>Отставание отдельных клепок от основания; сколы, истертость, трещины и сильное коробление местами; отсутствие клепок группами по 5-10 шт. в отдельных местах; небольшие повреждения основания</w:t>
            </w:r>
          </w:p>
        </w:tc>
        <w:tc>
          <w:tcPr>
            <w:tcW w:w="629" w:type="pct"/>
            <w:tcMar>
              <w:left w:w="108" w:type="dxa"/>
              <w:right w:w="108" w:type="dxa"/>
            </w:tcMar>
            <w:vAlign w:val="center"/>
            <w:hideMark/>
          </w:tcPr>
          <w:p w14:paraId="6B6175BE"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14EED7E9" w14:textId="77777777" w:rsidR="000A7E24" w:rsidRPr="00E5459C" w:rsidRDefault="000A7E24" w:rsidP="00526F88">
            <w:pPr>
              <w:spacing w:line="240" w:lineRule="auto"/>
              <w:ind w:firstLine="0"/>
              <w:jc w:val="center"/>
            </w:pPr>
            <w:r w:rsidRPr="00E5459C">
              <w:t>Замена клепок и заделка щелей местами, циклевка пола. Перестилка паркета отдельными местами до 10 % площади пола</w:t>
            </w:r>
          </w:p>
        </w:tc>
      </w:tr>
      <w:tr w:rsidR="006D6BBB" w:rsidRPr="00E5459C" w14:paraId="0B755913" w14:textId="77777777" w:rsidTr="00526F88">
        <w:trPr>
          <w:jc w:val="center"/>
        </w:trPr>
        <w:tc>
          <w:tcPr>
            <w:tcW w:w="2640" w:type="pct"/>
            <w:tcMar>
              <w:left w:w="108" w:type="dxa"/>
              <w:right w:w="108" w:type="dxa"/>
            </w:tcMar>
            <w:vAlign w:val="center"/>
            <w:hideMark/>
          </w:tcPr>
          <w:p w14:paraId="3D83445C" w14:textId="77777777" w:rsidR="000A7E24" w:rsidRPr="00E5459C" w:rsidRDefault="000A7E24" w:rsidP="00526F88">
            <w:pPr>
              <w:spacing w:line="240" w:lineRule="auto"/>
              <w:ind w:firstLine="0"/>
              <w:jc w:val="center"/>
            </w:pPr>
            <w:r w:rsidRPr="00E5459C">
              <w:t>Отставание клепок от основания на значительной площади (заметные вздутия, скрип и глухой шум при ходьбе); отсутствие клепок местами до 0,5 м</w:t>
            </w:r>
            <w:r w:rsidRPr="00E5459C">
              <w:rPr>
                <w:vertAlign w:val="superscript"/>
              </w:rPr>
              <w:t>2</w:t>
            </w:r>
            <w:r w:rsidRPr="00E5459C">
              <w:t>; сильная истертость; массовое коробление, отдельные просадки и повреждения основания</w:t>
            </w:r>
          </w:p>
        </w:tc>
        <w:tc>
          <w:tcPr>
            <w:tcW w:w="629" w:type="pct"/>
            <w:tcMar>
              <w:left w:w="108" w:type="dxa"/>
              <w:right w:w="108" w:type="dxa"/>
            </w:tcMar>
            <w:vAlign w:val="center"/>
            <w:hideMark/>
          </w:tcPr>
          <w:p w14:paraId="6FE25BC1"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59E6EF40" w14:textId="77777777" w:rsidR="000A7E24" w:rsidRPr="00E5459C" w:rsidRDefault="000A7E24" w:rsidP="00526F88">
            <w:pPr>
              <w:spacing w:line="240" w:lineRule="auto"/>
              <w:ind w:firstLine="0"/>
              <w:jc w:val="center"/>
            </w:pPr>
            <w:r w:rsidRPr="00E5459C">
              <w:t>Перестилка паркета с использованием старых материалов до 50 % площади пола и ремонт основания</w:t>
            </w:r>
          </w:p>
        </w:tc>
      </w:tr>
      <w:tr w:rsidR="006D6BBB" w:rsidRPr="00E5459C" w14:paraId="1FC1B5CC" w14:textId="77777777" w:rsidTr="00526F88">
        <w:trPr>
          <w:jc w:val="center"/>
        </w:trPr>
        <w:tc>
          <w:tcPr>
            <w:tcW w:w="2640" w:type="pct"/>
            <w:tcMar>
              <w:left w:w="108" w:type="dxa"/>
              <w:right w:w="108" w:type="dxa"/>
            </w:tcMar>
            <w:vAlign w:val="center"/>
            <w:hideMark/>
          </w:tcPr>
          <w:p w14:paraId="2FE6D3D1" w14:textId="77777777" w:rsidR="000A7E24" w:rsidRPr="00E5459C" w:rsidRDefault="000A7E24" w:rsidP="00526F88">
            <w:pPr>
              <w:spacing w:line="240" w:lineRule="auto"/>
              <w:ind w:firstLine="0"/>
              <w:jc w:val="center"/>
            </w:pPr>
            <w:r w:rsidRPr="00E5459C">
              <w:t>Полное нарушение сплошности паркетного покрытия, массовое отсутствие клепок, значительные просадки и повреждения основания</w:t>
            </w:r>
          </w:p>
        </w:tc>
        <w:tc>
          <w:tcPr>
            <w:tcW w:w="629" w:type="pct"/>
            <w:tcMar>
              <w:left w:w="108" w:type="dxa"/>
              <w:right w:w="108" w:type="dxa"/>
            </w:tcMar>
            <w:vAlign w:val="center"/>
            <w:hideMark/>
          </w:tcPr>
          <w:p w14:paraId="4558CF51"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7B1640D2" w14:textId="77777777" w:rsidR="000A7E24" w:rsidRPr="00E5459C" w:rsidRDefault="000A7E24" w:rsidP="00526F88">
            <w:pPr>
              <w:spacing w:line="240" w:lineRule="auto"/>
              <w:ind w:firstLine="0"/>
              <w:jc w:val="center"/>
            </w:pPr>
            <w:r w:rsidRPr="00E5459C">
              <w:t>Полная замена паркета и основания</w:t>
            </w:r>
          </w:p>
        </w:tc>
      </w:tr>
    </w:tbl>
    <w:p w14:paraId="6568102D" w14:textId="77777777" w:rsidR="009F0A1E" w:rsidRPr="00E5459C" w:rsidRDefault="009F0A1E" w:rsidP="003116B0">
      <w:pPr>
        <w:shd w:val="clear" w:color="auto" w:fill="FFFFFF"/>
        <w:spacing w:line="240" w:lineRule="auto"/>
        <w:ind w:firstLine="0"/>
        <w:jc w:val="right"/>
        <w:rPr>
          <w:b/>
        </w:rPr>
      </w:pPr>
    </w:p>
    <w:p w14:paraId="6441699C" w14:textId="77777777" w:rsidR="009B7DFF" w:rsidRDefault="009B7DFF">
      <w:pPr>
        <w:widowControl/>
        <w:spacing w:after="200" w:line="276" w:lineRule="auto"/>
        <w:ind w:firstLine="0"/>
        <w:rPr>
          <w:b/>
        </w:rPr>
      </w:pPr>
      <w:r>
        <w:rPr>
          <w:b/>
        </w:rPr>
        <w:br w:type="page"/>
      </w:r>
    </w:p>
    <w:p w14:paraId="3C7D68A7" w14:textId="77777777" w:rsidR="000A7E24" w:rsidRPr="00E5459C" w:rsidRDefault="000A7E24" w:rsidP="003116B0">
      <w:pPr>
        <w:shd w:val="clear" w:color="auto" w:fill="FFFFFF"/>
        <w:spacing w:line="240" w:lineRule="auto"/>
        <w:ind w:firstLine="0"/>
        <w:jc w:val="right"/>
        <w:rPr>
          <w:b/>
        </w:rPr>
      </w:pPr>
      <w:r w:rsidRPr="00E5459C">
        <w:rPr>
          <w:b/>
        </w:rPr>
        <w:lastRenderedPageBreak/>
        <w:t>Таблица 51</w:t>
      </w:r>
    </w:p>
    <w:p w14:paraId="3224A67C" w14:textId="77777777" w:rsidR="000A7E24" w:rsidRPr="00E5459C" w:rsidRDefault="000A7E24" w:rsidP="003116B0">
      <w:pPr>
        <w:shd w:val="clear" w:color="auto" w:fill="FFFFFF"/>
        <w:spacing w:line="240" w:lineRule="auto"/>
        <w:ind w:firstLine="0"/>
        <w:jc w:val="center"/>
      </w:pPr>
      <w:r w:rsidRPr="00E5459C">
        <w:rPr>
          <w:b/>
          <w:bCs/>
        </w:rPr>
        <w:t>Полы дощатые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1E5777DF" w14:textId="77777777" w:rsidTr="00526F88">
        <w:trPr>
          <w:jc w:val="center"/>
        </w:trPr>
        <w:tc>
          <w:tcPr>
            <w:tcW w:w="2640" w:type="pct"/>
            <w:shd w:val="clear" w:color="auto" w:fill="F2F2F2" w:themeFill="background1" w:themeFillShade="F2"/>
            <w:tcMar>
              <w:left w:w="108" w:type="dxa"/>
              <w:right w:w="108" w:type="dxa"/>
            </w:tcMar>
            <w:vAlign w:val="center"/>
            <w:hideMark/>
          </w:tcPr>
          <w:p w14:paraId="4313B864"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6695A9E5"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16A3A0AB"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26AC31A5" w14:textId="77777777" w:rsidTr="00526F88">
        <w:trPr>
          <w:jc w:val="center"/>
        </w:trPr>
        <w:tc>
          <w:tcPr>
            <w:tcW w:w="2640" w:type="pct"/>
            <w:tcMar>
              <w:left w:w="108" w:type="dxa"/>
              <w:right w:w="108" w:type="dxa"/>
            </w:tcMar>
            <w:vAlign w:val="center"/>
            <w:hideMark/>
          </w:tcPr>
          <w:p w14:paraId="1C9E5EE3" w14:textId="77777777" w:rsidR="000A7E24" w:rsidRPr="00E5459C" w:rsidRDefault="000A7E24" w:rsidP="00526F88">
            <w:pPr>
              <w:spacing w:line="240" w:lineRule="auto"/>
              <w:ind w:firstLine="0"/>
              <w:jc w:val="center"/>
            </w:pPr>
            <w:r w:rsidRPr="00E5459C">
              <w:t>Единичные мелкие сколы, щели между досками и провисание досок</w:t>
            </w:r>
          </w:p>
        </w:tc>
        <w:tc>
          <w:tcPr>
            <w:tcW w:w="629" w:type="pct"/>
            <w:tcMar>
              <w:left w:w="108" w:type="dxa"/>
              <w:right w:w="108" w:type="dxa"/>
            </w:tcMar>
            <w:vAlign w:val="center"/>
            <w:hideMark/>
          </w:tcPr>
          <w:p w14:paraId="02AAD8C6"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6F4AE125"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Сплачивание полов, острожка провесов</w:t>
            </w:r>
          </w:p>
        </w:tc>
      </w:tr>
      <w:tr w:rsidR="006D6BBB" w:rsidRPr="00E5459C" w14:paraId="68443893" w14:textId="77777777" w:rsidTr="00526F88">
        <w:trPr>
          <w:jc w:val="center"/>
        </w:trPr>
        <w:tc>
          <w:tcPr>
            <w:tcW w:w="2640" w:type="pct"/>
            <w:tcMar>
              <w:left w:w="108" w:type="dxa"/>
              <w:right w:w="108" w:type="dxa"/>
            </w:tcMar>
            <w:vAlign w:val="center"/>
            <w:hideMark/>
          </w:tcPr>
          <w:p w14:paraId="36F95265" w14:textId="77777777" w:rsidR="000A7E24" w:rsidRPr="00E5459C" w:rsidRDefault="000A7E24" w:rsidP="00526F88">
            <w:pPr>
              <w:spacing w:line="240" w:lineRule="auto"/>
              <w:ind w:firstLine="0"/>
              <w:jc w:val="center"/>
            </w:pPr>
            <w:r w:rsidRPr="00E5459C">
              <w:t>Стирание досок в ходовых местах, сколы досок местами, повреждений отдельных досок</w:t>
            </w:r>
          </w:p>
        </w:tc>
        <w:tc>
          <w:tcPr>
            <w:tcW w:w="629" w:type="pct"/>
            <w:tcMar>
              <w:left w:w="108" w:type="dxa"/>
              <w:right w:w="108" w:type="dxa"/>
            </w:tcMar>
            <w:vAlign w:val="center"/>
            <w:hideMark/>
          </w:tcPr>
          <w:p w14:paraId="15DAC329"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047DC6E7" w14:textId="77777777" w:rsidR="000A7E24" w:rsidRPr="00E5459C" w:rsidRDefault="000A7E24" w:rsidP="00526F88">
            <w:pPr>
              <w:spacing w:line="240" w:lineRule="auto"/>
              <w:ind w:firstLine="0"/>
              <w:jc w:val="center"/>
            </w:pPr>
            <w:r w:rsidRPr="00E5459C">
              <w:t>Замена отдельных досок до 5 %</w:t>
            </w:r>
          </w:p>
        </w:tc>
      </w:tr>
      <w:tr w:rsidR="006D6BBB" w:rsidRPr="00E5459C" w14:paraId="71812493" w14:textId="77777777" w:rsidTr="00526F88">
        <w:trPr>
          <w:jc w:val="center"/>
        </w:trPr>
        <w:tc>
          <w:tcPr>
            <w:tcW w:w="2640" w:type="pct"/>
            <w:tcMar>
              <w:left w:w="108" w:type="dxa"/>
              <w:right w:w="108" w:type="dxa"/>
            </w:tcMar>
            <w:vAlign w:val="center"/>
            <w:hideMark/>
          </w:tcPr>
          <w:p w14:paraId="1C3B4322" w14:textId="77777777" w:rsidR="000A7E24" w:rsidRPr="00E5459C" w:rsidRDefault="000A7E24" w:rsidP="00526F88">
            <w:pPr>
              <w:spacing w:line="240" w:lineRule="auto"/>
              <w:ind w:firstLine="0"/>
              <w:jc w:val="center"/>
            </w:pPr>
            <w:r w:rsidRPr="00E5459C">
              <w:t>Прогибы и просадки, местами изломы (в четвертях) отдельных досок</w:t>
            </w:r>
          </w:p>
        </w:tc>
        <w:tc>
          <w:tcPr>
            <w:tcW w:w="629" w:type="pct"/>
            <w:tcMar>
              <w:left w:w="108" w:type="dxa"/>
              <w:right w:w="108" w:type="dxa"/>
            </w:tcMar>
            <w:vAlign w:val="center"/>
            <w:hideMark/>
          </w:tcPr>
          <w:p w14:paraId="288B4020"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0127DE20" w14:textId="77777777" w:rsidR="000A7E24" w:rsidRPr="00E5459C" w:rsidRDefault="000A7E24" w:rsidP="00526F88">
            <w:pPr>
              <w:spacing w:line="240" w:lineRule="auto"/>
              <w:ind w:firstLine="0"/>
              <w:jc w:val="center"/>
            </w:pPr>
            <w:r w:rsidRPr="00E5459C">
              <w:t>Перестилка полов с добавлением нового материала до 25 % площади пола, замена лаг местами</w:t>
            </w:r>
          </w:p>
        </w:tc>
      </w:tr>
      <w:tr w:rsidR="006D6BBB" w:rsidRPr="00E5459C" w14:paraId="772D5F78" w14:textId="77777777" w:rsidTr="00526F88">
        <w:trPr>
          <w:jc w:val="center"/>
        </w:trPr>
        <w:tc>
          <w:tcPr>
            <w:tcW w:w="2640" w:type="pct"/>
            <w:tcMar>
              <w:left w:w="108" w:type="dxa"/>
              <w:right w:w="108" w:type="dxa"/>
            </w:tcMar>
            <w:vAlign w:val="center"/>
            <w:hideMark/>
          </w:tcPr>
          <w:p w14:paraId="02650907" w14:textId="77777777" w:rsidR="000A7E24" w:rsidRPr="00E5459C" w:rsidRDefault="000A7E24" w:rsidP="00526F88">
            <w:pPr>
              <w:spacing w:line="240" w:lineRule="auto"/>
              <w:ind w:firstLine="0"/>
              <w:jc w:val="center"/>
            </w:pPr>
            <w:r w:rsidRPr="00E5459C">
              <w:t>Поражение гнилью и жучком досок, прогибы, просадки, разрушение пола</w:t>
            </w:r>
          </w:p>
        </w:tc>
        <w:tc>
          <w:tcPr>
            <w:tcW w:w="629" w:type="pct"/>
            <w:tcMar>
              <w:left w:w="108" w:type="dxa"/>
              <w:right w:w="108" w:type="dxa"/>
            </w:tcMar>
            <w:vAlign w:val="center"/>
            <w:hideMark/>
          </w:tcPr>
          <w:p w14:paraId="791806AA"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29C49FA6" w14:textId="77777777" w:rsidR="000A7E24" w:rsidRPr="00E5459C" w:rsidRDefault="000A7E24" w:rsidP="00526F88">
            <w:pPr>
              <w:spacing w:line="240" w:lineRule="auto"/>
              <w:ind w:firstLine="0"/>
              <w:jc w:val="center"/>
            </w:pPr>
            <w:r w:rsidRPr="00E5459C">
              <w:t>Замена чистых дощатых полов и лаг</w:t>
            </w:r>
          </w:p>
        </w:tc>
      </w:tr>
    </w:tbl>
    <w:p w14:paraId="22B47954" w14:textId="77777777" w:rsidR="000A7E24" w:rsidRPr="00E5459C" w:rsidRDefault="000A7E24" w:rsidP="003116B0">
      <w:pPr>
        <w:shd w:val="clear" w:color="auto" w:fill="FFFFFF"/>
        <w:spacing w:line="240" w:lineRule="auto"/>
        <w:ind w:firstLine="0"/>
        <w:jc w:val="right"/>
      </w:pPr>
    </w:p>
    <w:p w14:paraId="009F5360" w14:textId="77777777" w:rsidR="000A7E24" w:rsidRPr="00E5459C" w:rsidRDefault="000A7E24" w:rsidP="003116B0">
      <w:pPr>
        <w:shd w:val="clear" w:color="auto" w:fill="FFFFFF"/>
        <w:spacing w:line="240" w:lineRule="auto"/>
        <w:ind w:firstLine="0"/>
        <w:jc w:val="right"/>
        <w:rPr>
          <w:b/>
        </w:rPr>
      </w:pPr>
      <w:r w:rsidRPr="00E5459C">
        <w:rPr>
          <w:b/>
        </w:rPr>
        <w:t>Таблица 52</w:t>
      </w:r>
    </w:p>
    <w:p w14:paraId="7B4E44C4" w14:textId="77777777" w:rsidR="000A7E24" w:rsidRPr="00E5459C" w:rsidRDefault="000A7E24" w:rsidP="003116B0">
      <w:pPr>
        <w:shd w:val="clear" w:color="auto" w:fill="FFFFFF"/>
        <w:spacing w:line="240" w:lineRule="auto"/>
        <w:ind w:firstLine="0"/>
        <w:jc w:val="center"/>
      </w:pPr>
      <w:r w:rsidRPr="00E5459C">
        <w:rPr>
          <w:b/>
          <w:bCs/>
        </w:rPr>
        <w:t>Полы из</w:t>
      </w:r>
      <w:r w:rsidR="0047050E" w:rsidRPr="00E5459C">
        <w:rPr>
          <w:b/>
          <w:bCs/>
        </w:rPr>
        <w:t xml:space="preserve"> </w:t>
      </w:r>
      <w:r w:rsidRPr="00E5459C">
        <w:rPr>
          <w:b/>
          <w:bCs/>
        </w:rPr>
        <w:t>древесностружечных (древесноволокнистых) плит</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62F901C2" w14:textId="77777777" w:rsidTr="00526F88">
        <w:trPr>
          <w:jc w:val="center"/>
        </w:trPr>
        <w:tc>
          <w:tcPr>
            <w:tcW w:w="2640" w:type="pct"/>
            <w:shd w:val="clear" w:color="auto" w:fill="F2F2F2" w:themeFill="background1" w:themeFillShade="F2"/>
            <w:tcMar>
              <w:left w:w="108" w:type="dxa"/>
              <w:right w:w="108" w:type="dxa"/>
            </w:tcMar>
            <w:vAlign w:val="center"/>
            <w:hideMark/>
          </w:tcPr>
          <w:p w14:paraId="04B10A92"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16EF2955"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70114E62"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2D16D03B" w14:textId="77777777" w:rsidTr="00526F88">
        <w:trPr>
          <w:jc w:val="center"/>
        </w:trPr>
        <w:tc>
          <w:tcPr>
            <w:tcW w:w="2640" w:type="pct"/>
            <w:tcMar>
              <w:left w:w="108" w:type="dxa"/>
              <w:right w:w="108" w:type="dxa"/>
            </w:tcMar>
            <w:vAlign w:val="center"/>
            <w:hideMark/>
          </w:tcPr>
          <w:p w14:paraId="05C54892" w14:textId="77777777" w:rsidR="000A7E24" w:rsidRPr="00E5459C" w:rsidRDefault="000A7E24" w:rsidP="00526F88">
            <w:pPr>
              <w:spacing w:line="240" w:lineRule="auto"/>
              <w:ind w:firstLine="0"/>
              <w:jc w:val="center"/>
            </w:pPr>
            <w:r w:rsidRPr="00E5459C">
              <w:t>Единичные мелкие сколы краев плит, зазоры между плитами местами шириной св. 1 мм, провисание плит</w:t>
            </w:r>
          </w:p>
        </w:tc>
        <w:tc>
          <w:tcPr>
            <w:tcW w:w="629" w:type="pct"/>
            <w:tcMar>
              <w:left w:w="108" w:type="dxa"/>
              <w:right w:w="108" w:type="dxa"/>
            </w:tcMar>
            <w:vAlign w:val="center"/>
            <w:hideMark/>
          </w:tcPr>
          <w:p w14:paraId="7C7DBB63"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7E8AC790" w14:textId="77777777" w:rsidR="000A7E24" w:rsidRPr="00E5459C" w:rsidRDefault="000A7E24" w:rsidP="00526F88">
            <w:pPr>
              <w:spacing w:line="240" w:lineRule="auto"/>
              <w:ind w:firstLine="0"/>
              <w:jc w:val="center"/>
            </w:pPr>
            <w:r w:rsidRPr="00E5459C">
              <w:t>Сплачивание и острожка плит</w:t>
            </w:r>
          </w:p>
        </w:tc>
      </w:tr>
      <w:tr w:rsidR="006D6BBB" w:rsidRPr="00E5459C" w14:paraId="718F9663" w14:textId="77777777" w:rsidTr="00526F88">
        <w:trPr>
          <w:jc w:val="center"/>
        </w:trPr>
        <w:tc>
          <w:tcPr>
            <w:tcW w:w="2640" w:type="pct"/>
            <w:tcMar>
              <w:left w:w="108" w:type="dxa"/>
              <w:right w:w="108" w:type="dxa"/>
            </w:tcMar>
            <w:vAlign w:val="center"/>
            <w:hideMark/>
          </w:tcPr>
          <w:p w14:paraId="5F3F3715" w14:textId="77777777" w:rsidR="000A7E24" w:rsidRPr="00E5459C" w:rsidRDefault="000A7E24" w:rsidP="00526F88">
            <w:pPr>
              <w:spacing w:line="240" w:lineRule="auto"/>
              <w:ind w:firstLine="0"/>
              <w:jc w:val="center"/>
            </w:pPr>
            <w:r w:rsidRPr="00E5459C">
              <w:t>Стирание и сколы отдельных плит в ходовых местах и стыках, повреждения отдельных плит</w:t>
            </w:r>
          </w:p>
        </w:tc>
        <w:tc>
          <w:tcPr>
            <w:tcW w:w="629" w:type="pct"/>
            <w:tcMar>
              <w:left w:w="108" w:type="dxa"/>
              <w:right w:w="108" w:type="dxa"/>
            </w:tcMar>
            <w:vAlign w:val="center"/>
            <w:hideMark/>
          </w:tcPr>
          <w:p w14:paraId="1730FDB1"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4D8139B4" w14:textId="77777777" w:rsidR="000A7E24" w:rsidRPr="00E5459C" w:rsidRDefault="000A7E24" w:rsidP="00526F88">
            <w:pPr>
              <w:spacing w:line="240" w:lineRule="auto"/>
              <w:ind w:firstLine="0"/>
              <w:jc w:val="center"/>
            </w:pPr>
            <w:r w:rsidRPr="00E5459C">
              <w:t>Замена отдельных плит пола до 10 % площади</w:t>
            </w:r>
          </w:p>
        </w:tc>
      </w:tr>
      <w:tr w:rsidR="006D6BBB" w:rsidRPr="00E5459C" w14:paraId="1637AE80" w14:textId="77777777" w:rsidTr="00526F88">
        <w:trPr>
          <w:jc w:val="center"/>
        </w:trPr>
        <w:tc>
          <w:tcPr>
            <w:tcW w:w="2640" w:type="pct"/>
            <w:tcMar>
              <w:left w:w="108" w:type="dxa"/>
              <w:right w:w="108" w:type="dxa"/>
            </w:tcMar>
            <w:vAlign w:val="center"/>
            <w:hideMark/>
          </w:tcPr>
          <w:p w14:paraId="2C8958AA" w14:textId="77777777" w:rsidR="000A7E24" w:rsidRPr="00E5459C" w:rsidRDefault="000A7E24" w:rsidP="00526F88">
            <w:pPr>
              <w:spacing w:line="240" w:lineRule="auto"/>
              <w:ind w:firstLine="0"/>
              <w:jc w:val="center"/>
            </w:pPr>
            <w:r w:rsidRPr="00E5459C">
              <w:t>Прогибы и просадки покрытия, сильная изношенность плит, местами гниль</w:t>
            </w:r>
          </w:p>
        </w:tc>
        <w:tc>
          <w:tcPr>
            <w:tcW w:w="629" w:type="pct"/>
            <w:tcMar>
              <w:left w:w="108" w:type="dxa"/>
              <w:right w:w="108" w:type="dxa"/>
            </w:tcMar>
            <w:vAlign w:val="center"/>
            <w:hideMark/>
          </w:tcPr>
          <w:p w14:paraId="2C1B3F9C"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2C6412F3" w14:textId="77777777" w:rsidR="000A7E24" w:rsidRPr="00E5459C" w:rsidRDefault="000A7E24" w:rsidP="00526F88">
            <w:pPr>
              <w:spacing w:line="240" w:lineRule="auto"/>
              <w:ind w:firstLine="0"/>
              <w:jc w:val="center"/>
            </w:pPr>
            <w:r w:rsidRPr="00E5459C">
              <w:t>Перестилка полов и замена лаг с добавлением до 25 % новых материалов</w:t>
            </w:r>
          </w:p>
        </w:tc>
      </w:tr>
      <w:tr w:rsidR="006D6BBB" w:rsidRPr="00E5459C" w14:paraId="6D718158" w14:textId="77777777" w:rsidTr="00526F88">
        <w:trPr>
          <w:jc w:val="center"/>
        </w:trPr>
        <w:tc>
          <w:tcPr>
            <w:tcW w:w="2640" w:type="pct"/>
            <w:tcMar>
              <w:left w:w="108" w:type="dxa"/>
              <w:right w:w="108" w:type="dxa"/>
            </w:tcMar>
            <w:vAlign w:val="center"/>
            <w:hideMark/>
          </w:tcPr>
          <w:p w14:paraId="712E1D25" w14:textId="77777777" w:rsidR="000A7E24" w:rsidRPr="00E5459C" w:rsidRDefault="000A7E24" w:rsidP="00526F88">
            <w:pPr>
              <w:pStyle w:val="8"/>
              <w:spacing w:before="0" w:line="240" w:lineRule="auto"/>
              <w:jc w:val="center"/>
              <w:rPr>
                <w:rFonts w:ascii="Times New Roman" w:hAnsi="Times New Roman" w:cs="Times New Roman"/>
                <w:color w:val="auto"/>
                <w:sz w:val="18"/>
                <w:szCs w:val="18"/>
              </w:rPr>
            </w:pPr>
            <w:r w:rsidRPr="00E5459C">
              <w:rPr>
                <w:rFonts w:ascii="Times New Roman" w:hAnsi="Times New Roman" w:cs="Times New Roman"/>
                <w:color w:val="auto"/>
                <w:sz w:val="18"/>
                <w:szCs w:val="18"/>
              </w:rPr>
              <w:t>Поражение гнилью и жучком, разрушение лаг</w:t>
            </w:r>
          </w:p>
        </w:tc>
        <w:tc>
          <w:tcPr>
            <w:tcW w:w="629" w:type="pct"/>
            <w:tcMar>
              <w:left w:w="108" w:type="dxa"/>
              <w:right w:w="108" w:type="dxa"/>
            </w:tcMar>
            <w:vAlign w:val="center"/>
            <w:hideMark/>
          </w:tcPr>
          <w:p w14:paraId="1120FA92"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39397CB2" w14:textId="77777777" w:rsidR="000A7E24" w:rsidRPr="00E5459C" w:rsidRDefault="000A7E24" w:rsidP="00526F88">
            <w:pPr>
              <w:spacing w:line="240" w:lineRule="auto"/>
              <w:ind w:firstLine="0"/>
              <w:jc w:val="center"/>
            </w:pPr>
            <w:r w:rsidRPr="00E5459C">
              <w:t>Полная замена полов</w:t>
            </w:r>
          </w:p>
        </w:tc>
      </w:tr>
    </w:tbl>
    <w:p w14:paraId="367BEE27" w14:textId="77777777" w:rsidR="009F0A1E" w:rsidRPr="00E5459C" w:rsidRDefault="009F0A1E" w:rsidP="003116B0">
      <w:pPr>
        <w:shd w:val="clear" w:color="auto" w:fill="FFFFFF"/>
        <w:spacing w:line="240" w:lineRule="auto"/>
        <w:ind w:firstLine="0"/>
        <w:jc w:val="right"/>
        <w:rPr>
          <w:b/>
        </w:rPr>
      </w:pPr>
    </w:p>
    <w:p w14:paraId="4B6C1846" w14:textId="77777777" w:rsidR="000A7E24" w:rsidRPr="00E5459C" w:rsidRDefault="000A7E24" w:rsidP="003116B0">
      <w:pPr>
        <w:shd w:val="clear" w:color="auto" w:fill="FFFFFF"/>
        <w:spacing w:line="240" w:lineRule="auto"/>
        <w:ind w:firstLine="0"/>
        <w:jc w:val="right"/>
        <w:rPr>
          <w:b/>
        </w:rPr>
      </w:pPr>
      <w:r w:rsidRPr="00E5459C">
        <w:rPr>
          <w:b/>
        </w:rPr>
        <w:t>Таблица 53</w:t>
      </w:r>
    </w:p>
    <w:p w14:paraId="0CEC018F" w14:textId="77777777" w:rsidR="000A7E24" w:rsidRPr="00E5459C" w:rsidRDefault="000A7E24" w:rsidP="003116B0">
      <w:pPr>
        <w:shd w:val="clear" w:color="auto" w:fill="FFFFFF"/>
        <w:spacing w:line="240" w:lineRule="auto"/>
        <w:ind w:firstLine="0"/>
        <w:jc w:val="center"/>
      </w:pPr>
      <w:r w:rsidRPr="00E5459C">
        <w:rPr>
          <w:b/>
          <w:bCs/>
        </w:rPr>
        <w:t>Полы из рулонных материалов</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6D579480" w14:textId="77777777" w:rsidTr="00526F88">
        <w:trPr>
          <w:jc w:val="center"/>
        </w:trPr>
        <w:tc>
          <w:tcPr>
            <w:tcW w:w="2640" w:type="pct"/>
            <w:shd w:val="clear" w:color="auto" w:fill="F2F2F2" w:themeFill="background1" w:themeFillShade="F2"/>
            <w:tcMar>
              <w:left w:w="108" w:type="dxa"/>
              <w:right w:w="108" w:type="dxa"/>
            </w:tcMar>
            <w:vAlign w:val="center"/>
            <w:hideMark/>
          </w:tcPr>
          <w:p w14:paraId="55049367" w14:textId="77777777" w:rsidR="000A7E24" w:rsidRPr="00E5459C" w:rsidRDefault="000A7E24" w:rsidP="00526F88">
            <w:pPr>
              <w:spacing w:line="240" w:lineRule="auto"/>
              <w:ind w:firstLine="0"/>
              <w:jc w:val="center"/>
            </w:pPr>
            <w:r w:rsidRPr="00E5459C">
              <w:t>Признаки износа</w:t>
            </w:r>
          </w:p>
        </w:tc>
        <w:tc>
          <w:tcPr>
            <w:tcW w:w="629" w:type="pct"/>
            <w:shd w:val="clear" w:color="auto" w:fill="F2F2F2" w:themeFill="background1" w:themeFillShade="F2"/>
            <w:tcMar>
              <w:left w:w="108" w:type="dxa"/>
              <w:right w:w="108" w:type="dxa"/>
            </w:tcMar>
            <w:vAlign w:val="center"/>
            <w:hideMark/>
          </w:tcPr>
          <w:p w14:paraId="2B97C90F"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79091AD7"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693DBBB4" w14:textId="77777777" w:rsidTr="00526F88">
        <w:trPr>
          <w:jc w:val="center"/>
        </w:trPr>
        <w:tc>
          <w:tcPr>
            <w:tcW w:w="2640" w:type="pct"/>
            <w:tcMar>
              <w:left w:w="108" w:type="dxa"/>
              <w:right w:w="108" w:type="dxa"/>
            </w:tcMar>
            <w:vAlign w:val="center"/>
            <w:hideMark/>
          </w:tcPr>
          <w:p w14:paraId="53E8F001" w14:textId="77777777" w:rsidR="000A7E24" w:rsidRPr="00E5459C" w:rsidRDefault="000A7E24" w:rsidP="00526F88">
            <w:pPr>
              <w:spacing w:line="240" w:lineRule="auto"/>
              <w:ind w:firstLine="0"/>
              <w:jc w:val="center"/>
            </w:pPr>
            <w:r w:rsidRPr="00E5459C">
              <w:t>Отставание материала в стыках и вздутие местами, мелкие повреждения плинтусов</w:t>
            </w:r>
          </w:p>
        </w:tc>
        <w:tc>
          <w:tcPr>
            <w:tcW w:w="629" w:type="pct"/>
            <w:tcMar>
              <w:left w:w="108" w:type="dxa"/>
              <w:right w:w="108" w:type="dxa"/>
            </w:tcMar>
            <w:vAlign w:val="center"/>
            <w:hideMark/>
          </w:tcPr>
          <w:p w14:paraId="2A4C39CB"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4951FC02" w14:textId="77777777" w:rsidR="000A7E24" w:rsidRPr="00E5459C" w:rsidRDefault="000A7E24" w:rsidP="00526F88">
            <w:pPr>
              <w:spacing w:line="240" w:lineRule="auto"/>
              <w:ind w:firstLine="0"/>
              <w:jc w:val="center"/>
            </w:pPr>
            <w:r w:rsidRPr="00E5459C">
              <w:t>Подклейка материала, ремонт плинтуса с добавлением нового материала до 20 %</w:t>
            </w:r>
          </w:p>
        </w:tc>
      </w:tr>
      <w:tr w:rsidR="006D6BBB" w:rsidRPr="00E5459C" w14:paraId="39D21F7B" w14:textId="77777777" w:rsidTr="00526F88">
        <w:trPr>
          <w:jc w:val="center"/>
        </w:trPr>
        <w:tc>
          <w:tcPr>
            <w:tcW w:w="2640" w:type="pct"/>
            <w:tcMar>
              <w:left w:w="108" w:type="dxa"/>
              <w:right w:w="108" w:type="dxa"/>
            </w:tcMar>
            <w:vAlign w:val="center"/>
            <w:hideMark/>
          </w:tcPr>
          <w:p w14:paraId="0056E693" w14:textId="77777777" w:rsidR="000A7E24" w:rsidRPr="00E5459C" w:rsidRDefault="000A7E24" w:rsidP="00526F88">
            <w:pPr>
              <w:spacing w:line="240" w:lineRule="auto"/>
              <w:ind w:firstLine="0"/>
              <w:jc w:val="center"/>
            </w:pPr>
            <w:r w:rsidRPr="00E5459C">
              <w:t>Истертость материала у дверей и в ходовых местах</w:t>
            </w:r>
          </w:p>
        </w:tc>
        <w:tc>
          <w:tcPr>
            <w:tcW w:w="629" w:type="pct"/>
            <w:tcMar>
              <w:left w:w="108" w:type="dxa"/>
              <w:right w:w="108" w:type="dxa"/>
            </w:tcMar>
            <w:vAlign w:val="center"/>
            <w:hideMark/>
          </w:tcPr>
          <w:p w14:paraId="20D84462"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23C4392C" w14:textId="77777777" w:rsidR="000A7E24" w:rsidRPr="00E5459C" w:rsidRDefault="000A7E24" w:rsidP="00526F88">
            <w:pPr>
              <w:spacing w:line="240" w:lineRule="auto"/>
              <w:ind w:firstLine="0"/>
              <w:jc w:val="center"/>
            </w:pPr>
            <w:r w:rsidRPr="00E5459C">
              <w:t>Постановка заплат в истертых местах и замена истертых полотен</w:t>
            </w:r>
          </w:p>
        </w:tc>
      </w:tr>
      <w:tr w:rsidR="006D6BBB" w:rsidRPr="00E5459C" w14:paraId="64D273CC" w14:textId="77777777" w:rsidTr="00526F88">
        <w:trPr>
          <w:jc w:val="center"/>
        </w:trPr>
        <w:tc>
          <w:tcPr>
            <w:tcW w:w="2640" w:type="pct"/>
            <w:tcMar>
              <w:left w:w="108" w:type="dxa"/>
              <w:right w:w="108" w:type="dxa"/>
            </w:tcMar>
            <w:vAlign w:val="center"/>
            <w:hideMark/>
          </w:tcPr>
          <w:p w14:paraId="4D0E8AFF" w14:textId="77777777" w:rsidR="000A7E24" w:rsidRPr="00E5459C" w:rsidRDefault="000A7E24" w:rsidP="00526F88">
            <w:pPr>
              <w:spacing w:line="240" w:lineRule="auto"/>
              <w:ind w:firstLine="0"/>
              <w:jc w:val="center"/>
            </w:pPr>
            <w:r w:rsidRPr="00E5459C">
              <w:t>Материал пола истерт, пробит, порван по всей площади помещения, просадки основания местами до 10 % площади пола</w:t>
            </w:r>
          </w:p>
        </w:tc>
        <w:tc>
          <w:tcPr>
            <w:tcW w:w="629" w:type="pct"/>
            <w:tcMar>
              <w:left w:w="108" w:type="dxa"/>
              <w:right w:w="108" w:type="dxa"/>
            </w:tcMar>
            <w:vAlign w:val="center"/>
            <w:hideMark/>
          </w:tcPr>
          <w:p w14:paraId="41F74642"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464F21DA" w14:textId="77777777" w:rsidR="000A7E24" w:rsidRPr="00E5459C" w:rsidRDefault="000A7E24" w:rsidP="00526F88">
            <w:pPr>
              <w:spacing w:line="240" w:lineRule="auto"/>
              <w:ind w:firstLine="0"/>
              <w:jc w:val="center"/>
            </w:pPr>
            <w:r w:rsidRPr="00E5459C">
              <w:t>Полная замена покрытия пола с использованием части старого материала</w:t>
            </w:r>
          </w:p>
        </w:tc>
      </w:tr>
      <w:tr w:rsidR="006D6BBB" w:rsidRPr="00E5459C" w14:paraId="54C51ECE" w14:textId="77777777" w:rsidTr="00526F88">
        <w:trPr>
          <w:jc w:val="center"/>
        </w:trPr>
        <w:tc>
          <w:tcPr>
            <w:tcW w:w="2640" w:type="pct"/>
            <w:tcMar>
              <w:left w:w="108" w:type="dxa"/>
              <w:right w:w="108" w:type="dxa"/>
            </w:tcMar>
            <w:vAlign w:val="center"/>
            <w:hideMark/>
          </w:tcPr>
          <w:p w14:paraId="78B13D83" w14:textId="77777777" w:rsidR="000A7E24" w:rsidRPr="00E5459C" w:rsidRDefault="000A7E24" w:rsidP="00526F88">
            <w:pPr>
              <w:spacing w:line="240" w:lineRule="auto"/>
              <w:ind w:firstLine="0"/>
              <w:jc w:val="center"/>
            </w:pPr>
            <w:r w:rsidRPr="00E5459C">
              <w:t>Основание пола просело и разрушено на площади более 10 %</w:t>
            </w:r>
          </w:p>
        </w:tc>
        <w:tc>
          <w:tcPr>
            <w:tcW w:w="629" w:type="pct"/>
            <w:tcMar>
              <w:left w:w="108" w:type="dxa"/>
              <w:right w:w="108" w:type="dxa"/>
            </w:tcMar>
            <w:vAlign w:val="center"/>
            <w:hideMark/>
          </w:tcPr>
          <w:p w14:paraId="4291B3B7"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6AA84753" w14:textId="77777777" w:rsidR="000A7E24" w:rsidRPr="00E5459C" w:rsidRDefault="000A7E24" w:rsidP="00526F88">
            <w:pPr>
              <w:spacing w:line="240" w:lineRule="auto"/>
              <w:ind w:firstLine="0"/>
              <w:jc w:val="center"/>
            </w:pPr>
            <w:r w:rsidRPr="00E5459C">
              <w:t>Ремонт основания или полная его замена, устройство чистого покрытия пола</w:t>
            </w:r>
          </w:p>
        </w:tc>
      </w:tr>
    </w:tbl>
    <w:p w14:paraId="293BB501" w14:textId="77777777" w:rsidR="009F0A1E" w:rsidRPr="00E5459C" w:rsidRDefault="009F0A1E" w:rsidP="003116B0">
      <w:pPr>
        <w:shd w:val="clear" w:color="auto" w:fill="FFFFFF"/>
        <w:spacing w:line="240" w:lineRule="auto"/>
        <w:ind w:firstLine="0"/>
        <w:jc w:val="right"/>
        <w:rPr>
          <w:b/>
        </w:rPr>
      </w:pPr>
    </w:p>
    <w:p w14:paraId="729BBDFA" w14:textId="77777777" w:rsidR="000A7E24" w:rsidRPr="00E5459C" w:rsidRDefault="000A7E24" w:rsidP="003116B0">
      <w:pPr>
        <w:shd w:val="clear" w:color="auto" w:fill="FFFFFF"/>
        <w:spacing w:line="240" w:lineRule="auto"/>
        <w:ind w:firstLine="0"/>
        <w:jc w:val="right"/>
        <w:rPr>
          <w:b/>
        </w:rPr>
      </w:pPr>
      <w:r w:rsidRPr="00E5459C">
        <w:rPr>
          <w:b/>
        </w:rPr>
        <w:t>Таблица 54</w:t>
      </w:r>
    </w:p>
    <w:p w14:paraId="5BD41F1F" w14:textId="77777777" w:rsidR="000A7E24" w:rsidRPr="00E5459C" w:rsidRDefault="000A7E24" w:rsidP="003116B0">
      <w:pPr>
        <w:shd w:val="clear" w:color="auto" w:fill="FFFFFF"/>
        <w:spacing w:line="240" w:lineRule="auto"/>
        <w:ind w:firstLine="0"/>
        <w:jc w:val="center"/>
      </w:pPr>
      <w:r w:rsidRPr="00E5459C">
        <w:rPr>
          <w:b/>
          <w:bCs/>
        </w:rPr>
        <w:t>Полы из синтетических плиток</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38ECD51D" w14:textId="77777777" w:rsidTr="00526F88">
        <w:trPr>
          <w:jc w:val="center"/>
        </w:trPr>
        <w:tc>
          <w:tcPr>
            <w:tcW w:w="2640" w:type="pct"/>
            <w:shd w:val="clear" w:color="auto" w:fill="F2F2F2" w:themeFill="background1" w:themeFillShade="F2"/>
            <w:tcMar>
              <w:left w:w="108" w:type="dxa"/>
              <w:right w:w="108" w:type="dxa"/>
            </w:tcMar>
            <w:vAlign w:val="center"/>
            <w:hideMark/>
          </w:tcPr>
          <w:p w14:paraId="73BAD97A"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623608C4"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4DFB3353"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3D0F656F" w14:textId="77777777" w:rsidTr="00526F88">
        <w:trPr>
          <w:jc w:val="center"/>
        </w:trPr>
        <w:tc>
          <w:tcPr>
            <w:tcW w:w="2640" w:type="pct"/>
            <w:tcMar>
              <w:left w:w="108" w:type="dxa"/>
              <w:right w:w="108" w:type="dxa"/>
            </w:tcMar>
            <w:vAlign w:val="center"/>
            <w:hideMark/>
          </w:tcPr>
          <w:p w14:paraId="70B88AD4" w14:textId="77777777" w:rsidR="000A7E24" w:rsidRPr="00E5459C" w:rsidRDefault="000A7E24" w:rsidP="00526F88">
            <w:pPr>
              <w:spacing w:line="240" w:lineRule="auto"/>
              <w:ind w:firstLine="0"/>
              <w:jc w:val="center"/>
            </w:pPr>
            <w:r w:rsidRPr="00E5459C">
              <w:t>Отставание плиток по краям или полностью на площади до 10 % износа площади пола, мелкие повреждения плинтуса</w:t>
            </w:r>
          </w:p>
        </w:tc>
        <w:tc>
          <w:tcPr>
            <w:tcW w:w="629" w:type="pct"/>
            <w:tcMar>
              <w:left w:w="108" w:type="dxa"/>
              <w:right w:w="108" w:type="dxa"/>
            </w:tcMar>
            <w:vAlign w:val="center"/>
            <w:hideMark/>
          </w:tcPr>
          <w:p w14:paraId="72B2EA4A"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54D2FBB6" w14:textId="77777777" w:rsidR="000A7E24" w:rsidRPr="00E5459C" w:rsidRDefault="000A7E24" w:rsidP="00526F88">
            <w:pPr>
              <w:spacing w:line="240" w:lineRule="auto"/>
              <w:ind w:firstLine="0"/>
              <w:jc w:val="center"/>
            </w:pPr>
            <w:r w:rsidRPr="00E5459C">
              <w:t>Подклейка плиток, ремонт плинтуса с добавлением нового материала до 20 %</w:t>
            </w:r>
          </w:p>
        </w:tc>
      </w:tr>
      <w:tr w:rsidR="006D6BBB" w:rsidRPr="00E5459C" w14:paraId="3834BA6B" w14:textId="77777777" w:rsidTr="00526F88">
        <w:trPr>
          <w:jc w:val="center"/>
        </w:trPr>
        <w:tc>
          <w:tcPr>
            <w:tcW w:w="2640" w:type="pct"/>
            <w:tcMar>
              <w:left w:w="108" w:type="dxa"/>
              <w:right w:w="108" w:type="dxa"/>
            </w:tcMar>
            <w:vAlign w:val="center"/>
            <w:hideMark/>
          </w:tcPr>
          <w:p w14:paraId="12B337E2" w14:textId="77777777" w:rsidR="000A7E24" w:rsidRPr="00E5459C" w:rsidRDefault="000A7E24" w:rsidP="00526F88">
            <w:pPr>
              <w:spacing w:line="240" w:lineRule="auto"/>
              <w:ind w:firstLine="0"/>
              <w:jc w:val="center"/>
            </w:pPr>
            <w:r w:rsidRPr="00E5459C">
              <w:t>Истертость и повреждение отдельных плиток на площади от 10 до 25 % площади пола</w:t>
            </w:r>
          </w:p>
        </w:tc>
        <w:tc>
          <w:tcPr>
            <w:tcW w:w="629" w:type="pct"/>
            <w:tcMar>
              <w:left w:w="108" w:type="dxa"/>
              <w:right w:w="108" w:type="dxa"/>
            </w:tcMar>
            <w:vAlign w:val="center"/>
            <w:hideMark/>
          </w:tcPr>
          <w:p w14:paraId="00738371"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6A862B37" w14:textId="77777777" w:rsidR="000A7E24" w:rsidRPr="00E5459C" w:rsidRDefault="000A7E24" w:rsidP="00526F88">
            <w:pPr>
              <w:spacing w:line="240" w:lineRule="auto"/>
              <w:ind w:firstLine="0"/>
              <w:jc w:val="center"/>
            </w:pPr>
            <w:r w:rsidRPr="00E5459C">
              <w:t>Смена истертых и поврежденных плиток</w:t>
            </w:r>
          </w:p>
        </w:tc>
      </w:tr>
      <w:tr w:rsidR="006D6BBB" w:rsidRPr="00E5459C" w14:paraId="62F05EE0" w14:textId="77777777" w:rsidTr="00526F88">
        <w:trPr>
          <w:jc w:val="center"/>
        </w:trPr>
        <w:tc>
          <w:tcPr>
            <w:tcW w:w="2640" w:type="pct"/>
            <w:tcMar>
              <w:left w:w="108" w:type="dxa"/>
              <w:right w:w="108" w:type="dxa"/>
            </w:tcMar>
            <w:vAlign w:val="center"/>
            <w:hideMark/>
          </w:tcPr>
          <w:p w14:paraId="59E06D37" w14:textId="77777777" w:rsidR="000A7E24" w:rsidRPr="00E5459C" w:rsidRDefault="000A7E24" w:rsidP="00526F88">
            <w:pPr>
              <w:spacing w:line="240" w:lineRule="auto"/>
              <w:ind w:firstLine="0"/>
              <w:jc w:val="center"/>
            </w:pPr>
            <w:r w:rsidRPr="00E5459C">
              <w:t>Плитки истерты и пробиты на площади от 25 до 40 % площади пола, основание пола просело местами</w:t>
            </w:r>
          </w:p>
        </w:tc>
        <w:tc>
          <w:tcPr>
            <w:tcW w:w="629" w:type="pct"/>
            <w:tcMar>
              <w:left w:w="108" w:type="dxa"/>
              <w:right w:w="108" w:type="dxa"/>
            </w:tcMar>
            <w:vAlign w:val="center"/>
            <w:hideMark/>
          </w:tcPr>
          <w:p w14:paraId="11CAC8BA"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2B8330B5" w14:textId="77777777" w:rsidR="000A7E24" w:rsidRPr="00E5459C" w:rsidRDefault="000A7E24" w:rsidP="00526F88">
            <w:pPr>
              <w:spacing w:line="240" w:lineRule="auto"/>
              <w:ind w:firstLine="0"/>
              <w:jc w:val="center"/>
            </w:pPr>
            <w:r w:rsidRPr="00E5459C">
              <w:t>Ремонт основания, устройство покрытия с заменой поврежденных плиток</w:t>
            </w:r>
          </w:p>
        </w:tc>
      </w:tr>
      <w:tr w:rsidR="006D6BBB" w:rsidRPr="00E5459C" w14:paraId="2C3E5E07" w14:textId="77777777" w:rsidTr="00526F88">
        <w:trPr>
          <w:jc w:val="center"/>
        </w:trPr>
        <w:tc>
          <w:tcPr>
            <w:tcW w:w="2640" w:type="pct"/>
            <w:tcMar>
              <w:left w:w="108" w:type="dxa"/>
              <w:right w:w="108" w:type="dxa"/>
            </w:tcMar>
            <w:vAlign w:val="center"/>
            <w:hideMark/>
          </w:tcPr>
          <w:p w14:paraId="3A74B063" w14:textId="77777777" w:rsidR="000A7E24" w:rsidRPr="00E5459C" w:rsidRDefault="000A7E24" w:rsidP="00526F88">
            <w:pPr>
              <w:spacing w:line="240" w:lineRule="auto"/>
              <w:ind w:firstLine="0"/>
              <w:jc w:val="center"/>
            </w:pPr>
            <w:r w:rsidRPr="00E5459C">
              <w:t>Массовые просадки и разрушения основания полов</w:t>
            </w:r>
          </w:p>
        </w:tc>
        <w:tc>
          <w:tcPr>
            <w:tcW w:w="629" w:type="pct"/>
            <w:tcMar>
              <w:left w:w="108" w:type="dxa"/>
              <w:right w:w="108" w:type="dxa"/>
            </w:tcMar>
            <w:vAlign w:val="center"/>
            <w:hideMark/>
          </w:tcPr>
          <w:p w14:paraId="299F86DB"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68053E92" w14:textId="77777777" w:rsidR="000A7E24" w:rsidRPr="00E5459C" w:rsidRDefault="000A7E24" w:rsidP="00526F88">
            <w:pPr>
              <w:spacing w:line="240" w:lineRule="auto"/>
              <w:ind w:firstLine="0"/>
              <w:jc w:val="center"/>
            </w:pPr>
            <w:r w:rsidRPr="00E5459C">
              <w:t>Полная замена основания и покрытия</w:t>
            </w:r>
          </w:p>
        </w:tc>
      </w:tr>
    </w:tbl>
    <w:p w14:paraId="6FA9F71A" w14:textId="77777777" w:rsidR="000A7E24" w:rsidRPr="00E5459C" w:rsidRDefault="000A7E24" w:rsidP="003116B0">
      <w:pPr>
        <w:pStyle w:val="2"/>
        <w:shd w:val="clear" w:color="auto" w:fill="FFFFFF"/>
        <w:spacing w:before="0" w:after="0"/>
        <w:rPr>
          <w:rFonts w:ascii="Times New Roman" w:hAnsi="Times New Roman"/>
          <w:sz w:val="18"/>
          <w:szCs w:val="18"/>
        </w:rPr>
      </w:pPr>
      <w:bookmarkStart w:id="38" w:name="i317608"/>
    </w:p>
    <w:p w14:paraId="66798200"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Окна, двери</w:t>
      </w:r>
      <w:bookmarkEnd w:id="38"/>
    </w:p>
    <w:p w14:paraId="5E7D2705" w14:textId="77777777" w:rsidR="000A7E24" w:rsidRPr="00E5459C" w:rsidRDefault="000A7E24" w:rsidP="003116B0">
      <w:pPr>
        <w:shd w:val="clear" w:color="auto" w:fill="FFFFFF"/>
        <w:spacing w:line="240" w:lineRule="auto"/>
        <w:ind w:firstLine="0"/>
        <w:jc w:val="right"/>
        <w:rPr>
          <w:b/>
        </w:rPr>
      </w:pPr>
      <w:r w:rsidRPr="00E5459C">
        <w:rPr>
          <w:b/>
        </w:rPr>
        <w:t>Таблица 55</w:t>
      </w:r>
    </w:p>
    <w:p w14:paraId="024ECFAD" w14:textId="77777777" w:rsidR="000A7E24" w:rsidRPr="00E5459C" w:rsidRDefault="000A7E24" w:rsidP="003116B0">
      <w:pPr>
        <w:shd w:val="clear" w:color="auto" w:fill="FFFFFF"/>
        <w:spacing w:line="240" w:lineRule="auto"/>
        <w:ind w:firstLine="0"/>
        <w:jc w:val="center"/>
      </w:pPr>
      <w:r w:rsidRPr="00E5459C">
        <w:rPr>
          <w:b/>
          <w:bCs/>
        </w:rPr>
        <w:t>Оконные блоки деревянные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2E909765" w14:textId="77777777" w:rsidTr="00526F88">
        <w:trPr>
          <w:jc w:val="center"/>
        </w:trPr>
        <w:tc>
          <w:tcPr>
            <w:tcW w:w="2640" w:type="pct"/>
            <w:shd w:val="clear" w:color="auto" w:fill="F2F2F2" w:themeFill="background1" w:themeFillShade="F2"/>
            <w:tcMar>
              <w:left w:w="108" w:type="dxa"/>
              <w:right w:w="108" w:type="dxa"/>
            </w:tcMar>
            <w:vAlign w:val="center"/>
            <w:hideMark/>
          </w:tcPr>
          <w:p w14:paraId="2481BFB2"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20A3CAB6"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46A477B1"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5DE74282" w14:textId="77777777" w:rsidTr="00526F88">
        <w:trPr>
          <w:jc w:val="center"/>
        </w:trPr>
        <w:tc>
          <w:tcPr>
            <w:tcW w:w="2640" w:type="pct"/>
            <w:tcMar>
              <w:left w:w="108" w:type="dxa"/>
              <w:right w:w="108" w:type="dxa"/>
            </w:tcMar>
            <w:vAlign w:val="center"/>
            <w:hideMark/>
          </w:tcPr>
          <w:p w14:paraId="7C0CCC37" w14:textId="77777777" w:rsidR="000A7E24" w:rsidRPr="00E5459C" w:rsidRDefault="000A7E24" w:rsidP="00526F88">
            <w:pPr>
              <w:spacing w:line="240" w:lineRule="auto"/>
              <w:ind w:firstLine="0"/>
              <w:jc w:val="center"/>
            </w:pPr>
            <w:r w:rsidRPr="00E5459C">
              <w:t>Мелкие трещины в местах сопряжения коробок со стенами, истертость или щели в притворах. Замазка местами отстала, частично отсутствуют штапики, трещины стекол, мелкие повреждения отливов</w:t>
            </w:r>
          </w:p>
        </w:tc>
        <w:tc>
          <w:tcPr>
            <w:tcW w:w="629" w:type="pct"/>
            <w:tcMar>
              <w:left w:w="108" w:type="dxa"/>
              <w:right w:w="108" w:type="dxa"/>
            </w:tcMar>
            <w:vAlign w:val="center"/>
            <w:hideMark/>
          </w:tcPr>
          <w:p w14:paraId="1203419C"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21F8B93E" w14:textId="77777777" w:rsidR="000A7E24" w:rsidRPr="00E5459C" w:rsidRDefault="000A7E24" w:rsidP="00526F88">
            <w:pPr>
              <w:spacing w:line="240" w:lineRule="auto"/>
              <w:ind w:firstLine="0"/>
              <w:jc w:val="center"/>
            </w:pPr>
            <w:r w:rsidRPr="00E5459C">
              <w:t>Конопатка сопряжений коробок со стенами. Восстановление отсутствующих штапиков, замазки стекол, отливов с добавлением нового материала до 15 %</w:t>
            </w:r>
          </w:p>
        </w:tc>
      </w:tr>
      <w:tr w:rsidR="006D6BBB" w:rsidRPr="00E5459C" w14:paraId="0BA81729" w14:textId="77777777" w:rsidTr="00526F88">
        <w:trPr>
          <w:jc w:val="center"/>
        </w:trPr>
        <w:tc>
          <w:tcPr>
            <w:tcW w:w="2640" w:type="pct"/>
            <w:tcMar>
              <w:left w:w="108" w:type="dxa"/>
              <w:right w:w="108" w:type="dxa"/>
            </w:tcMar>
            <w:vAlign w:val="center"/>
            <w:hideMark/>
          </w:tcPr>
          <w:p w14:paraId="0BEF5DE8" w14:textId="77777777" w:rsidR="000A7E24" w:rsidRPr="00E5459C" w:rsidRDefault="000A7E24" w:rsidP="00526F88">
            <w:pPr>
              <w:spacing w:line="240" w:lineRule="auto"/>
              <w:ind w:firstLine="0"/>
              <w:jc w:val="center"/>
            </w:pPr>
            <w:r w:rsidRPr="00E5459C">
              <w:t>Оконные переплеты рассохлись, покоробились и расшатаны в углах; часть приборов повреждена или отсутствует; отсутствие остекления, отливов</w:t>
            </w:r>
          </w:p>
        </w:tc>
        <w:tc>
          <w:tcPr>
            <w:tcW w:w="629" w:type="pct"/>
            <w:tcMar>
              <w:left w:w="108" w:type="dxa"/>
              <w:right w:w="108" w:type="dxa"/>
            </w:tcMar>
            <w:vAlign w:val="center"/>
            <w:hideMark/>
          </w:tcPr>
          <w:p w14:paraId="78F2373D"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7F3E1492" w14:textId="77777777" w:rsidR="000A7E24" w:rsidRPr="00E5459C" w:rsidRDefault="000A7E24" w:rsidP="00526F88">
            <w:pPr>
              <w:spacing w:line="240" w:lineRule="auto"/>
              <w:ind w:firstLine="0"/>
              <w:jc w:val="center"/>
            </w:pPr>
            <w:r w:rsidRPr="00E5459C">
              <w:t>Ремонт переплетов; укрепление соединений накладками, восстановление остекления с добавлением нового материала до 30 %</w:t>
            </w:r>
          </w:p>
        </w:tc>
      </w:tr>
      <w:tr w:rsidR="006D6BBB" w:rsidRPr="00E5459C" w14:paraId="0784CF26" w14:textId="77777777" w:rsidTr="00526F88">
        <w:trPr>
          <w:jc w:val="center"/>
        </w:trPr>
        <w:tc>
          <w:tcPr>
            <w:tcW w:w="2640" w:type="pct"/>
            <w:tcMar>
              <w:left w:w="108" w:type="dxa"/>
              <w:right w:w="108" w:type="dxa"/>
            </w:tcMar>
            <w:vAlign w:val="center"/>
            <w:hideMark/>
          </w:tcPr>
          <w:p w14:paraId="4A8D2595" w14:textId="77777777" w:rsidR="000A7E24" w:rsidRPr="00E5459C" w:rsidRDefault="000A7E24" w:rsidP="00526F88">
            <w:pPr>
              <w:spacing w:line="240" w:lineRule="auto"/>
              <w:ind w:firstLine="0"/>
              <w:jc w:val="center"/>
            </w:pPr>
            <w:r w:rsidRPr="00E5459C">
              <w:t>Нижний брус оконного переплета и подоконная доска поражены гнилью, древесина расслаивается, переплеты расшатаны</w:t>
            </w:r>
          </w:p>
        </w:tc>
        <w:tc>
          <w:tcPr>
            <w:tcW w:w="629" w:type="pct"/>
            <w:tcMar>
              <w:left w:w="108" w:type="dxa"/>
              <w:right w:w="108" w:type="dxa"/>
            </w:tcMar>
            <w:vAlign w:val="center"/>
            <w:hideMark/>
          </w:tcPr>
          <w:p w14:paraId="23E7ACFB"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09E3E996" w14:textId="77777777" w:rsidR="000A7E24" w:rsidRPr="00E5459C" w:rsidRDefault="000A7E24" w:rsidP="00526F88">
            <w:pPr>
              <w:spacing w:line="240" w:lineRule="auto"/>
              <w:ind w:firstLine="0"/>
              <w:jc w:val="center"/>
            </w:pPr>
            <w:r w:rsidRPr="00E5459C">
              <w:t>Ремонт переплетов, коробки и подоконной доски с добавлением нового материала</w:t>
            </w:r>
          </w:p>
        </w:tc>
      </w:tr>
      <w:tr w:rsidR="006D6BBB" w:rsidRPr="00E5459C" w14:paraId="7D9B6B58" w14:textId="77777777" w:rsidTr="00526F88">
        <w:trPr>
          <w:jc w:val="center"/>
        </w:trPr>
        <w:tc>
          <w:tcPr>
            <w:tcW w:w="2640" w:type="pct"/>
            <w:tcMar>
              <w:left w:w="108" w:type="dxa"/>
              <w:right w:w="108" w:type="dxa"/>
            </w:tcMar>
            <w:vAlign w:val="center"/>
            <w:hideMark/>
          </w:tcPr>
          <w:p w14:paraId="0D0BAC5D" w14:textId="77777777" w:rsidR="000A7E24" w:rsidRPr="00E5459C" w:rsidRDefault="000A7E24" w:rsidP="00526F88">
            <w:pPr>
              <w:spacing w:line="240" w:lineRule="auto"/>
              <w:ind w:firstLine="0"/>
              <w:jc w:val="center"/>
            </w:pPr>
            <w:r w:rsidRPr="00E5459C">
              <w:t>Оконные переплеты, коробка и подоконная доска полностью поражена гнилью и жучком, створки не открываются или выпадают; все сопряжения нарушены</w:t>
            </w:r>
          </w:p>
        </w:tc>
        <w:tc>
          <w:tcPr>
            <w:tcW w:w="629" w:type="pct"/>
            <w:tcMar>
              <w:left w:w="108" w:type="dxa"/>
              <w:right w:w="108" w:type="dxa"/>
            </w:tcMar>
            <w:vAlign w:val="center"/>
            <w:hideMark/>
          </w:tcPr>
          <w:p w14:paraId="13E0312C"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1ACB201B" w14:textId="77777777" w:rsidR="000A7E24" w:rsidRPr="00E5459C" w:rsidRDefault="000A7E24" w:rsidP="00526F88">
            <w:pPr>
              <w:spacing w:line="240" w:lineRule="auto"/>
              <w:ind w:firstLine="0"/>
              <w:jc w:val="center"/>
            </w:pPr>
            <w:r w:rsidRPr="00E5459C">
              <w:t>Полная замена оконных блоков</w:t>
            </w:r>
          </w:p>
        </w:tc>
      </w:tr>
    </w:tbl>
    <w:p w14:paraId="4E72105F" w14:textId="77777777" w:rsidR="00B77363" w:rsidRPr="00E5459C" w:rsidRDefault="00B77363" w:rsidP="003116B0">
      <w:pPr>
        <w:shd w:val="clear" w:color="auto" w:fill="FFFFFF"/>
        <w:spacing w:line="240" w:lineRule="auto"/>
        <w:ind w:firstLine="0"/>
        <w:jc w:val="right"/>
        <w:rPr>
          <w:b/>
        </w:rPr>
      </w:pPr>
    </w:p>
    <w:p w14:paraId="08EADAAA" w14:textId="77777777" w:rsidR="009B7DFF" w:rsidRDefault="009B7DFF">
      <w:pPr>
        <w:widowControl/>
        <w:spacing w:after="200" w:line="276" w:lineRule="auto"/>
        <w:ind w:firstLine="0"/>
        <w:rPr>
          <w:b/>
        </w:rPr>
      </w:pPr>
      <w:r>
        <w:rPr>
          <w:b/>
        </w:rPr>
        <w:br w:type="page"/>
      </w:r>
    </w:p>
    <w:p w14:paraId="34D3708B" w14:textId="77777777" w:rsidR="000A7E24" w:rsidRPr="00E5459C" w:rsidRDefault="000A7E24" w:rsidP="003116B0">
      <w:pPr>
        <w:shd w:val="clear" w:color="auto" w:fill="FFFFFF"/>
        <w:spacing w:line="240" w:lineRule="auto"/>
        <w:ind w:firstLine="0"/>
        <w:jc w:val="right"/>
        <w:rPr>
          <w:b/>
        </w:rPr>
      </w:pPr>
      <w:r w:rsidRPr="00E5459C">
        <w:rPr>
          <w:b/>
        </w:rPr>
        <w:lastRenderedPageBreak/>
        <w:t>Таблица 56</w:t>
      </w:r>
    </w:p>
    <w:p w14:paraId="2E915499" w14:textId="77777777" w:rsidR="000A7E24" w:rsidRPr="00E5459C" w:rsidRDefault="000A7E24" w:rsidP="003116B0">
      <w:pPr>
        <w:shd w:val="clear" w:color="auto" w:fill="FFFFFF"/>
        <w:spacing w:line="240" w:lineRule="auto"/>
        <w:ind w:firstLine="0"/>
        <w:jc w:val="center"/>
      </w:pPr>
      <w:r w:rsidRPr="00E5459C">
        <w:rPr>
          <w:b/>
          <w:bCs/>
        </w:rPr>
        <w:t>Оконные блоки металлические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4A098EF0" w14:textId="77777777" w:rsidTr="00526F88">
        <w:trPr>
          <w:jc w:val="center"/>
        </w:trPr>
        <w:tc>
          <w:tcPr>
            <w:tcW w:w="2640" w:type="pct"/>
            <w:shd w:val="clear" w:color="auto" w:fill="F2F2F2" w:themeFill="background1" w:themeFillShade="F2"/>
            <w:tcMar>
              <w:left w:w="108" w:type="dxa"/>
              <w:right w:w="108" w:type="dxa"/>
            </w:tcMar>
            <w:vAlign w:val="center"/>
            <w:hideMark/>
          </w:tcPr>
          <w:p w14:paraId="18672BBB"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4905569C"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6CD888EB"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391546FF" w14:textId="77777777" w:rsidTr="00526F88">
        <w:trPr>
          <w:jc w:val="center"/>
        </w:trPr>
        <w:tc>
          <w:tcPr>
            <w:tcW w:w="2640" w:type="pct"/>
            <w:tcMar>
              <w:left w:w="108" w:type="dxa"/>
              <w:right w:w="108" w:type="dxa"/>
            </w:tcMar>
            <w:vAlign w:val="center"/>
            <w:hideMark/>
          </w:tcPr>
          <w:p w14:paraId="6BBD78DB" w14:textId="77777777" w:rsidR="000A7E24" w:rsidRPr="00E5459C" w:rsidRDefault="000A7E24" w:rsidP="00526F88">
            <w:pPr>
              <w:spacing w:line="240" w:lineRule="auto"/>
              <w:ind w:firstLine="0"/>
              <w:jc w:val="center"/>
            </w:pPr>
            <w:r w:rsidRPr="00E5459C">
              <w:t>Уплотнительные прокладки изношены или отсутствуют, трещины в стеклах или отсутствие остекления местами, незначительные трещины в местах сопряжения коробок со стенами</w:t>
            </w:r>
          </w:p>
        </w:tc>
        <w:tc>
          <w:tcPr>
            <w:tcW w:w="629" w:type="pct"/>
            <w:tcMar>
              <w:left w:w="108" w:type="dxa"/>
              <w:right w:w="108" w:type="dxa"/>
            </w:tcMar>
            <w:vAlign w:val="center"/>
            <w:hideMark/>
          </w:tcPr>
          <w:p w14:paraId="5ED26A6F"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494A0E59" w14:textId="77777777" w:rsidR="000A7E24" w:rsidRPr="00E5459C" w:rsidRDefault="000A7E24" w:rsidP="00526F88">
            <w:pPr>
              <w:spacing w:line="240" w:lineRule="auto"/>
              <w:ind w:firstLine="0"/>
              <w:jc w:val="center"/>
            </w:pPr>
            <w:r w:rsidRPr="00E5459C">
              <w:t>Восстановление уплотнительных прокладок, остекление с добавлением нового материала до 15 %</w:t>
            </w:r>
          </w:p>
        </w:tc>
      </w:tr>
      <w:tr w:rsidR="006D6BBB" w:rsidRPr="00E5459C" w14:paraId="0E579C11" w14:textId="77777777" w:rsidTr="00526F88">
        <w:trPr>
          <w:jc w:val="center"/>
        </w:trPr>
        <w:tc>
          <w:tcPr>
            <w:tcW w:w="2640" w:type="pct"/>
            <w:tcMar>
              <w:left w:w="108" w:type="dxa"/>
              <w:right w:w="108" w:type="dxa"/>
            </w:tcMar>
            <w:vAlign w:val="center"/>
            <w:hideMark/>
          </w:tcPr>
          <w:p w14:paraId="0051763D" w14:textId="77777777" w:rsidR="000A7E24" w:rsidRPr="00E5459C" w:rsidRDefault="000A7E24" w:rsidP="00526F88">
            <w:pPr>
              <w:spacing w:line="240" w:lineRule="auto"/>
              <w:ind w:firstLine="0"/>
              <w:jc w:val="center"/>
            </w:pPr>
            <w:r w:rsidRPr="00E5459C">
              <w:t>Нарушение герметизации оконных коробок, приборы частично утеряны или неисправны, повреждение оконных отливов, оконные переплеты деформированы</w:t>
            </w:r>
          </w:p>
        </w:tc>
        <w:tc>
          <w:tcPr>
            <w:tcW w:w="629" w:type="pct"/>
            <w:tcMar>
              <w:left w:w="108" w:type="dxa"/>
              <w:right w:w="108" w:type="dxa"/>
            </w:tcMar>
            <w:vAlign w:val="center"/>
            <w:hideMark/>
          </w:tcPr>
          <w:p w14:paraId="5031AE38"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1CF56CB2" w14:textId="77777777" w:rsidR="000A7E24" w:rsidRPr="00E5459C" w:rsidRDefault="000A7E24" w:rsidP="00526F88">
            <w:pPr>
              <w:spacing w:line="240" w:lineRule="auto"/>
              <w:ind w:firstLine="0"/>
              <w:jc w:val="center"/>
            </w:pPr>
            <w:r w:rsidRPr="00E5459C">
              <w:t>Ремонт переплетов, укрепление соединений, смена до 50 % приборов</w:t>
            </w:r>
          </w:p>
        </w:tc>
      </w:tr>
      <w:tr w:rsidR="006D6BBB" w:rsidRPr="00E5459C" w14:paraId="058C6CB9" w14:textId="77777777" w:rsidTr="00526F88">
        <w:trPr>
          <w:jc w:val="center"/>
        </w:trPr>
        <w:tc>
          <w:tcPr>
            <w:tcW w:w="2640" w:type="pct"/>
            <w:tcMar>
              <w:left w:w="108" w:type="dxa"/>
              <w:right w:w="108" w:type="dxa"/>
            </w:tcMar>
            <w:vAlign w:val="center"/>
            <w:hideMark/>
          </w:tcPr>
          <w:p w14:paraId="520B02E1" w14:textId="77777777" w:rsidR="000A7E24" w:rsidRPr="00E5459C" w:rsidRDefault="000A7E24" w:rsidP="00526F88">
            <w:pPr>
              <w:spacing w:line="240" w:lineRule="auto"/>
              <w:ind w:firstLine="0"/>
              <w:jc w:val="center"/>
            </w:pPr>
            <w:r w:rsidRPr="00E5459C">
              <w:t>Коррозия элементов коробки и переплетов, деформации коробки и переплетов</w:t>
            </w:r>
          </w:p>
        </w:tc>
        <w:tc>
          <w:tcPr>
            <w:tcW w:w="629" w:type="pct"/>
            <w:tcMar>
              <w:left w:w="108" w:type="dxa"/>
              <w:right w:w="108" w:type="dxa"/>
            </w:tcMar>
            <w:vAlign w:val="center"/>
            <w:hideMark/>
          </w:tcPr>
          <w:p w14:paraId="0B7A4F41"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6E3F1819" w14:textId="77777777" w:rsidR="000A7E24" w:rsidRPr="00E5459C" w:rsidRDefault="000A7E24" w:rsidP="00526F88">
            <w:pPr>
              <w:spacing w:line="240" w:lineRule="auto"/>
              <w:ind w:firstLine="0"/>
              <w:jc w:val="center"/>
            </w:pPr>
            <w:r w:rsidRPr="00E5459C">
              <w:t>Ремонт переплетов и коробки со сменой непригодных частей до 50 %</w:t>
            </w:r>
          </w:p>
        </w:tc>
      </w:tr>
      <w:tr w:rsidR="006D6BBB" w:rsidRPr="00E5459C" w14:paraId="71A7D169" w14:textId="77777777" w:rsidTr="00526F88">
        <w:trPr>
          <w:jc w:val="center"/>
        </w:trPr>
        <w:tc>
          <w:tcPr>
            <w:tcW w:w="2640" w:type="pct"/>
            <w:tcMar>
              <w:left w:w="108" w:type="dxa"/>
              <w:right w:w="108" w:type="dxa"/>
            </w:tcMar>
            <w:vAlign w:val="center"/>
            <w:hideMark/>
          </w:tcPr>
          <w:p w14:paraId="7733AF93" w14:textId="77777777" w:rsidR="000A7E24" w:rsidRPr="00E5459C" w:rsidRDefault="000A7E24" w:rsidP="00526F88">
            <w:pPr>
              <w:spacing w:line="240" w:lineRule="auto"/>
              <w:ind w:firstLine="0"/>
              <w:jc w:val="center"/>
            </w:pPr>
            <w:r w:rsidRPr="00E5459C">
              <w:t>Массовая коррозия оконных коробок и переплетов, полное разрушение переплетов и коробок</w:t>
            </w:r>
          </w:p>
        </w:tc>
        <w:tc>
          <w:tcPr>
            <w:tcW w:w="629" w:type="pct"/>
            <w:tcMar>
              <w:left w:w="108" w:type="dxa"/>
              <w:right w:w="108" w:type="dxa"/>
            </w:tcMar>
            <w:vAlign w:val="center"/>
            <w:hideMark/>
          </w:tcPr>
          <w:p w14:paraId="14E3875A"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77CC3F5D" w14:textId="77777777" w:rsidR="000A7E24" w:rsidRPr="00E5459C" w:rsidRDefault="000A7E24" w:rsidP="00526F88">
            <w:pPr>
              <w:spacing w:line="240" w:lineRule="auto"/>
              <w:ind w:firstLine="0"/>
              <w:jc w:val="center"/>
            </w:pPr>
            <w:r w:rsidRPr="00E5459C">
              <w:t>Полная замена оконных блоков</w:t>
            </w:r>
          </w:p>
        </w:tc>
      </w:tr>
    </w:tbl>
    <w:p w14:paraId="4E19A872" w14:textId="77777777" w:rsidR="00B77363" w:rsidRPr="00E5459C" w:rsidRDefault="00B77363" w:rsidP="003116B0">
      <w:pPr>
        <w:shd w:val="clear" w:color="auto" w:fill="FFFFFF"/>
        <w:spacing w:line="240" w:lineRule="auto"/>
        <w:ind w:firstLine="0"/>
        <w:jc w:val="right"/>
        <w:rPr>
          <w:b/>
        </w:rPr>
      </w:pPr>
    </w:p>
    <w:p w14:paraId="49600EA1" w14:textId="77777777" w:rsidR="000A7E24" w:rsidRPr="00E5459C" w:rsidRDefault="000A7E24" w:rsidP="003116B0">
      <w:pPr>
        <w:shd w:val="clear" w:color="auto" w:fill="FFFFFF"/>
        <w:spacing w:line="240" w:lineRule="auto"/>
        <w:ind w:firstLine="0"/>
        <w:jc w:val="right"/>
        <w:rPr>
          <w:b/>
        </w:rPr>
      </w:pPr>
      <w:r w:rsidRPr="00E5459C">
        <w:rPr>
          <w:b/>
        </w:rPr>
        <w:t>Таблица 57</w:t>
      </w:r>
    </w:p>
    <w:p w14:paraId="051E21F0" w14:textId="77777777" w:rsidR="000A7E24" w:rsidRPr="00E5459C" w:rsidRDefault="000A7E24" w:rsidP="003116B0">
      <w:pPr>
        <w:shd w:val="clear" w:color="auto" w:fill="FFFFFF"/>
        <w:spacing w:line="240" w:lineRule="auto"/>
        <w:ind w:firstLine="0"/>
        <w:jc w:val="center"/>
      </w:pPr>
      <w:r w:rsidRPr="00E5459C">
        <w:rPr>
          <w:b/>
          <w:bCs/>
        </w:rPr>
        <w:t>Двери деревянные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109722FE" w14:textId="77777777" w:rsidTr="00526F88">
        <w:trPr>
          <w:jc w:val="center"/>
        </w:trPr>
        <w:tc>
          <w:tcPr>
            <w:tcW w:w="2640" w:type="pct"/>
            <w:shd w:val="clear" w:color="auto" w:fill="F2F2F2" w:themeFill="background1" w:themeFillShade="F2"/>
            <w:tcMar>
              <w:left w:w="108" w:type="dxa"/>
              <w:right w:w="108" w:type="dxa"/>
            </w:tcMar>
            <w:vAlign w:val="center"/>
            <w:hideMark/>
          </w:tcPr>
          <w:p w14:paraId="7008B9CB"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19CC9723"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58CECCE4"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3A34DBBE" w14:textId="77777777" w:rsidTr="00526F88">
        <w:trPr>
          <w:jc w:val="center"/>
        </w:trPr>
        <w:tc>
          <w:tcPr>
            <w:tcW w:w="2640" w:type="pct"/>
            <w:tcMar>
              <w:left w:w="108" w:type="dxa"/>
              <w:right w:w="108" w:type="dxa"/>
            </w:tcMar>
            <w:vAlign w:val="center"/>
            <w:hideMark/>
          </w:tcPr>
          <w:p w14:paraId="11262DC9" w14:textId="77777777" w:rsidR="000A7E24" w:rsidRPr="00E5459C" w:rsidRDefault="000A7E24" w:rsidP="00526F88">
            <w:pPr>
              <w:spacing w:line="240" w:lineRule="auto"/>
              <w:ind w:firstLine="0"/>
              <w:jc w:val="center"/>
            </w:pPr>
            <w:r w:rsidRPr="00E5459C">
              <w:t>Мелкие поверхностные трещины в местах сопряжения коробок (колод) со стенами и перегородками, стертость дверных полотен или щели в притворах</w:t>
            </w:r>
          </w:p>
        </w:tc>
        <w:tc>
          <w:tcPr>
            <w:tcW w:w="629" w:type="pct"/>
            <w:tcMar>
              <w:left w:w="108" w:type="dxa"/>
              <w:right w:w="108" w:type="dxa"/>
            </w:tcMar>
            <w:vAlign w:val="center"/>
            <w:hideMark/>
          </w:tcPr>
          <w:p w14:paraId="00B744C0"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11D52D3B" w14:textId="77777777" w:rsidR="000A7E24" w:rsidRPr="00E5459C" w:rsidRDefault="000A7E24" w:rsidP="00526F88">
            <w:pPr>
              <w:spacing w:line="240" w:lineRule="auto"/>
              <w:ind w:firstLine="0"/>
              <w:jc w:val="center"/>
            </w:pPr>
            <w:r w:rsidRPr="00E5459C">
              <w:t>Уплотнение сопряжений, постановка дополнительных накладок с острожкой</w:t>
            </w:r>
          </w:p>
        </w:tc>
      </w:tr>
      <w:tr w:rsidR="006D6BBB" w:rsidRPr="00E5459C" w14:paraId="55BEB7C5" w14:textId="77777777" w:rsidTr="00526F88">
        <w:trPr>
          <w:jc w:val="center"/>
        </w:trPr>
        <w:tc>
          <w:tcPr>
            <w:tcW w:w="2640" w:type="pct"/>
            <w:tcMar>
              <w:left w:w="108" w:type="dxa"/>
              <w:right w:w="108" w:type="dxa"/>
            </w:tcMar>
            <w:vAlign w:val="center"/>
            <w:hideMark/>
          </w:tcPr>
          <w:p w14:paraId="18DEECEB" w14:textId="77777777" w:rsidR="000A7E24" w:rsidRPr="00E5459C" w:rsidRDefault="000A7E24" w:rsidP="00526F88">
            <w:pPr>
              <w:spacing w:line="240" w:lineRule="auto"/>
              <w:ind w:firstLine="0"/>
              <w:jc w:val="center"/>
            </w:pPr>
            <w:r w:rsidRPr="00E5459C">
              <w:t>Дверные полотна осели или имеют неплотный притвор по периметру коробки, приборы частично утрачены или неисправны, дверные коробки (колоды) перекошены, наличники повреждены</w:t>
            </w:r>
          </w:p>
        </w:tc>
        <w:tc>
          <w:tcPr>
            <w:tcW w:w="629" w:type="pct"/>
            <w:tcMar>
              <w:left w:w="108" w:type="dxa"/>
              <w:right w:w="108" w:type="dxa"/>
            </w:tcMar>
            <w:vAlign w:val="center"/>
            <w:hideMark/>
          </w:tcPr>
          <w:p w14:paraId="3B33A9EB"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480A7F34" w14:textId="77777777" w:rsidR="000A7E24" w:rsidRPr="00E5459C" w:rsidRDefault="000A7E24" w:rsidP="00526F88">
            <w:pPr>
              <w:spacing w:line="240" w:lineRule="auto"/>
              <w:ind w:firstLine="0"/>
              <w:jc w:val="center"/>
            </w:pPr>
            <w:r w:rsidRPr="00E5459C">
              <w:t>Ремонт дверных полотен и коробок с заменой до 50 % приборов</w:t>
            </w:r>
          </w:p>
        </w:tc>
      </w:tr>
      <w:tr w:rsidR="006D6BBB" w:rsidRPr="00E5459C" w14:paraId="3C7E69D8" w14:textId="77777777" w:rsidTr="00526F88">
        <w:trPr>
          <w:jc w:val="center"/>
        </w:trPr>
        <w:tc>
          <w:tcPr>
            <w:tcW w:w="2640" w:type="pct"/>
            <w:tcMar>
              <w:left w:w="108" w:type="dxa"/>
              <w:right w:w="108" w:type="dxa"/>
            </w:tcMar>
            <w:vAlign w:val="center"/>
            <w:hideMark/>
          </w:tcPr>
          <w:p w14:paraId="109CDE28" w14:textId="77777777" w:rsidR="000A7E24" w:rsidRPr="00E5459C" w:rsidRDefault="000A7E24" w:rsidP="00526F88">
            <w:pPr>
              <w:spacing w:line="240" w:lineRule="auto"/>
              <w:ind w:firstLine="0"/>
              <w:jc w:val="center"/>
            </w:pPr>
            <w:r w:rsidRPr="00E5459C">
              <w:t>Коробки местами повреждены или поражены гнилью, наличники местами утрачены, обвязка полотен повреждена</w:t>
            </w:r>
          </w:p>
        </w:tc>
        <w:tc>
          <w:tcPr>
            <w:tcW w:w="629" w:type="pct"/>
            <w:tcMar>
              <w:left w:w="108" w:type="dxa"/>
              <w:right w:w="108" w:type="dxa"/>
            </w:tcMar>
            <w:vAlign w:val="center"/>
            <w:hideMark/>
          </w:tcPr>
          <w:p w14:paraId="6D0352FC"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33937F10" w14:textId="77777777" w:rsidR="000A7E24" w:rsidRPr="00E5459C" w:rsidRDefault="000A7E24" w:rsidP="00526F88">
            <w:pPr>
              <w:spacing w:line="240" w:lineRule="auto"/>
              <w:ind w:firstLine="0"/>
              <w:jc w:val="center"/>
            </w:pPr>
            <w:r w:rsidRPr="00E5459C">
              <w:t>Ремонт дверных коробок и полотен, замена разрушенных частей</w:t>
            </w:r>
          </w:p>
        </w:tc>
      </w:tr>
      <w:tr w:rsidR="006D6BBB" w:rsidRPr="00E5459C" w14:paraId="29E4CD77" w14:textId="77777777" w:rsidTr="00526F88">
        <w:trPr>
          <w:jc w:val="center"/>
        </w:trPr>
        <w:tc>
          <w:tcPr>
            <w:tcW w:w="2640" w:type="pct"/>
            <w:tcMar>
              <w:left w:w="108" w:type="dxa"/>
              <w:right w:w="108" w:type="dxa"/>
            </w:tcMar>
            <w:vAlign w:val="center"/>
            <w:hideMark/>
          </w:tcPr>
          <w:p w14:paraId="58AF65EC" w14:textId="77777777" w:rsidR="000A7E24" w:rsidRPr="00E5459C" w:rsidRDefault="000A7E24" w:rsidP="00526F88">
            <w:pPr>
              <w:spacing w:line="240" w:lineRule="auto"/>
              <w:ind w:firstLine="0"/>
              <w:jc w:val="center"/>
            </w:pPr>
            <w:r w:rsidRPr="00E5459C">
              <w:t>Полное расшатывание дверных полотен и коробок (колод), массовые поражения гнилью и жучком</w:t>
            </w:r>
          </w:p>
        </w:tc>
        <w:tc>
          <w:tcPr>
            <w:tcW w:w="629" w:type="pct"/>
            <w:tcMar>
              <w:left w:w="108" w:type="dxa"/>
              <w:right w:w="108" w:type="dxa"/>
            </w:tcMar>
            <w:vAlign w:val="center"/>
            <w:hideMark/>
          </w:tcPr>
          <w:p w14:paraId="5BE6027F"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21FAB454" w14:textId="77777777" w:rsidR="000A7E24" w:rsidRPr="00E5459C" w:rsidRDefault="000A7E24" w:rsidP="00526F88">
            <w:pPr>
              <w:spacing w:line="240" w:lineRule="auto"/>
              <w:ind w:firstLine="0"/>
              <w:jc w:val="center"/>
            </w:pPr>
            <w:r w:rsidRPr="00E5459C">
              <w:t>Полная замена заполнений проемов</w:t>
            </w:r>
          </w:p>
        </w:tc>
      </w:tr>
    </w:tbl>
    <w:p w14:paraId="49AB04A1" w14:textId="77777777" w:rsidR="009F0A1E" w:rsidRPr="00E5459C" w:rsidRDefault="009F0A1E" w:rsidP="003116B0">
      <w:pPr>
        <w:shd w:val="clear" w:color="auto" w:fill="FFFFFF"/>
        <w:spacing w:line="240" w:lineRule="auto"/>
        <w:ind w:firstLine="0"/>
        <w:jc w:val="right"/>
        <w:rPr>
          <w:b/>
        </w:rPr>
      </w:pPr>
    </w:p>
    <w:p w14:paraId="40DD6962" w14:textId="77777777" w:rsidR="000A7E24" w:rsidRPr="00E5459C" w:rsidRDefault="000A7E24" w:rsidP="003116B0">
      <w:pPr>
        <w:shd w:val="clear" w:color="auto" w:fill="FFFFFF"/>
        <w:spacing w:line="240" w:lineRule="auto"/>
        <w:ind w:firstLine="0"/>
        <w:jc w:val="right"/>
        <w:rPr>
          <w:b/>
        </w:rPr>
      </w:pPr>
      <w:r w:rsidRPr="00E5459C">
        <w:rPr>
          <w:b/>
        </w:rPr>
        <w:t>Таблица 58</w:t>
      </w:r>
    </w:p>
    <w:p w14:paraId="0920A6BA" w14:textId="77777777" w:rsidR="000A7E24" w:rsidRPr="00E5459C" w:rsidRDefault="000A7E24" w:rsidP="003116B0">
      <w:pPr>
        <w:shd w:val="clear" w:color="auto" w:fill="FFFFFF"/>
        <w:spacing w:line="240" w:lineRule="auto"/>
        <w:ind w:firstLine="0"/>
        <w:jc w:val="center"/>
      </w:pPr>
      <w:r w:rsidRPr="00E5459C">
        <w:rPr>
          <w:b/>
          <w:bCs/>
        </w:rPr>
        <w:t>Двери металлические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2E1B88F2" w14:textId="77777777" w:rsidTr="00526F88">
        <w:trPr>
          <w:jc w:val="center"/>
        </w:trPr>
        <w:tc>
          <w:tcPr>
            <w:tcW w:w="2640" w:type="pct"/>
            <w:shd w:val="clear" w:color="auto" w:fill="F2F2F2" w:themeFill="background1" w:themeFillShade="F2"/>
            <w:tcMar>
              <w:left w:w="108" w:type="dxa"/>
              <w:right w:w="108" w:type="dxa"/>
            </w:tcMar>
            <w:vAlign w:val="center"/>
            <w:hideMark/>
          </w:tcPr>
          <w:p w14:paraId="44A8E40B"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1E4155DC"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4B87A6EC"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45B61C0E" w14:textId="77777777" w:rsidTr="00526F88">
        <w:trPr>
          <w:jc w:val="center"/>
        </w:trPr>
        <w:tc>
          <w:tcPr>
            <w:tcW w:w="2640" w:type="pct"/>
            <w:tcMar>
              <w:left w:w="108" w:type="dxa"/>
              <w:right w:w="108" w:type="dxa"/>
            </w:tcMar>
            <w:vAlign w:val="center"/>
            <w:hideMark/>
          </w:tcPr>
          <w:p w14:paraId="71618440" w14:textId="77777777" w:rsidR="000A7E24" w:rsidRPr="00E5459C" w:rsidRDefault="000A7E24" w:rsidP="00526F88">
            <w:pPr>
              <w:spacing w:line="240" w:lineRule="auto"/>
              <w:ind w:firstLine="0"/>
              <w:jc w:val="center"/>
            </w:pPr>
            <w:r w:rsidRPr="00E5459C">
              <w:t>Уплотнительные прокладки изношены или отсутствуют, трещины в стеклах или отсутствие остекления, трещины в местах сопряжения коробок со стенами, повреждены декоративные детали дверей</w:t>
            </w:r>
          </w:p>
        </w:tc>
        <w:tc>
          <w:tcPr>
            <w:tcW w:w="629" w:type="pct"/>
            <w:tcMar>
              <w:left w:w="108" w:type="dxa"/>
              <w:right w:w="108" w:type="dxa"/>
            </w:tcMar>
            <w:vAlign w:val="center"/>
            <w:hideMark/>
          </w:tcPr>
          <w:p w14:paraId="451B915F"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4DA4C8BF" w14:textId="77777777" w:rsidR="000A7E24" w:rsidRPr="00E5459C" w:rsidRDefault="000A7E24" w:rsidP="00526F88">
            <w:pPr>
              <w:spacing w:line="240" w:lineRule="auto"/>
              <w:ind w:firstLine="0"/>
              <w:jc w:val="center"/>
            </w:pPr>
            <w:r w:rsidRPr="00E5459C">
              <w:t>Восстановление уплотнительных прокладок, замена декоративных деталей с добавлением нового материала до 50 %</w:t>
            </w:r>
          </w:p>
        </w:tc>
      </w:tr>
      <w:tr w:rsidR="006D6BBB" w:rsidRPr="00E5459C" w14:paraId="3C49B897" w14:textId="77777777" w:rsidTr="00526F88">
        <w:trPr>
          <w:jc w:val="center"/>
        </w:trPr>
        <w:tc>
          <w:tcPr>
            <w:tcW w:w="2640" w:type="pct"/>
            <w:tcMar>
              <w:left w:w="108" w:type="dxa"/>
              <w:right w:w="108" w:type="dxa"/>
            </w:tcMar>
            <w:vAlign w:val="center"/>
            <w:hideMark/>
          </w:tcPr>
          <w:p w14:paraId="765F28AA" w14:textId="77777777" w:rsidR="000A7E24" w:rsidRPr="00E5459C" w:rsidRDefault="000A7E24" w:rsidP="00526F88">
            <w:pPr>
              <w:spacing w:line="240" w:lineRule="auto"/>
              <w:ind w:firstLine="0"/>
              <w:jc w:val="center"/>
            </w:pPr>
            <w:r w:rsidRPr="00E5459C">
              <w:t>Приборы частично утрачены или неисправны; повреждение наличников; повреждения и перекосы обвязок, импостов, коробок</w:t>
            </w:r>
          </w:p>
        </w:tc>
        <w:tc>
          <w:tcPr>
            <w:tcW w:w="629" w:type="pct"/>
            <w:tcMar>
              <w:left w:w="108" w:type="dxa"/>
              <w:right w:w="108" w:type="dxa"/>
            </w:tcMar>
            <w:vAlign w:val="center"/>
            <w:hideMark/>
          </w:tcPr>
          <w:p w14:paraId="3BA7EAF5"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33ED93BE" w14:textId="77777777" w:rsidR="000A7E24" w:rsidRPr="00E5459C" w:rsidRDefault="000A7E24" w:rsidP="00526F88">
            <w:pPr>
              <w:spacing w:line="240" w:lineRule="auto"/>
              <w:ind w:firstLine="0"/>
              <w:jc w:val="center"/>
            </w:pPr>
            <w:r w:rsidRPr="00E5459C">
              <w:t>Ремонт дверных полотен и коробок со сменой до 50 % приборов</w:t>
            </w:r>
          </w:p>
        </w:tc>
      </w:tr>
      <w:tr w:rsidR="006D6BBB" w:rsidRPr="00E5459C" w14:paraId="73BEA9D9" w14:textId="77777777" w:rsidTr="00526F88">
        <w:trPr>
          <w:jc w:val="center"/>
        </w:trPr>
        <w:tc>
          <w:tcPr>
            <w:tcW w:w="2640" w:type="pct"/>
            <w:tcMar>
              <w:left w:w="108" w:type="dxa"/>
              <w:right w:w="108" w:type="dxa"/>
            </w:tcMar>
            <w:vAlign w:val="center"/>
            <w:hideMark/>
          </w:tcPr>
          <w:p w14:paraId="733B4727" w14:textId="77777777" w:rsidR="000A7E24" w:rsidRPr="00E5459C" w:rsidRDefault="000A7E24" w:rsidP="00526F88">
            <w:pPr>
              <w:spacing w:line="240" w:lineRule="auto"/>
              <w:ind w:firstLine="0"/>
              <w:jc w:val="center"/>
            </w:pPr>
            <w:r w:rsidRPr="00E5459C">
              <w:t>Коррозия деталей дверных полотен и коробки местами; повреждение заполнений дверей</w:t>
            </w:r>
          </w:p>
        </w:tc>
        <w:tc>
          <w:tcPr>
            <w:tcW w:w="629" w:type="pct"/>
            <w:tcMar>
              <w:left w:w="108" w:type="dxa"/>
              <w:right w:w="108" w:type="dxa"/>
            </w:tcMar>
            <w:vAlign w:val="center"/>
            <w:hideMark/>
          </w:tcPr>
          <w:p w14:paraId="44259C41"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71E83177" w14:textId="77777777" w:rsidR="000A7E24" w:rsidRPr="00E5459C" w:rsidRDefault="000A7E24" w:rsidP="00526F88">
            <w:pPr>
              <w:spacing w:line="240" w:lineRule="auto"/>
              <w:ind w:firstLine="0"/>
              <w:jc w:val="center"/>
            </w:pPr>
            <w:r w:rsidRPr="00E5459C">
              <w:t>Ремонт дверных коробок с заменой поврежденных деталей, ремонт или замена дверных полотен</w:t>
            </w:r>
          </w:p>
        </w:tc>
      </w:tr>
      <w:tr w:rsidR="006D6BBB" w:rsidRPr="00E5459C" w14:paraId="44C6C817" w14:textId="77777777" w:rsidTr="00526F88">
        <w:trPr>
          <w:jc w:val="center"/>
        </w:trPr>
        <w:tc>
          <w:tcPr>
            <w:tcW w:w="2640" w:type="pct"/>
            <w:tcMar>
              <w:left w:w="108" w:type="dxa"/>
              <w:right w:w="108" w:type="dxa"/>
            </w:tcMar>
            <w:vAlign w:val="center"/>
            <w:hideMark/>
          </w:tcPr>
          <w:p w14:paraId="7486E157" w14:textId="77777777" w:rsidR="000A7E24" w:rsidRPr="00E5459C" w:rsidRDefault="000A7E24" w:rsidP="00526F88">
            <w:pPr>
              <w:spacing w:line="240" w:lineRule="auto"/>
              <w:ind w:firstLine="0"/>
              <w:jc w:val="center"/>
            </w:pPr>
            <w:r w:rsidRPr="00E5459C">
              <w:t>Массовая коррозия дверных коробок и полотен, местное разрушение дверных полотен и коробок</w:t>
            </w:r>
          </w:p>
        </w:tc>
        <w:tc>
          <w:tcPr>
            <w:tcW w:w="629" w:type="pct"/>
            <w:tcMar>
              <w:left w:w="108" w:type="dxa"/>
              <w:right w:w="108" w:type="dxa"/>
            </w:tcMar>
            <w:vAlign w:val="center"/>
            <w:hideMark/>
          </w:tcPr>
          <w:p w14:paraId="757FBC04"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405CD792" w14:textId="77777777" w:rsidR="000A7E24" w:rsidRPr="00E5459C" w:rsidRDefault="000A7E24" w:rsidP="00526F88">
            <w:pPr>
              <w:spacing w:line="240" w:lineRule="auto"/>
              <w:ind w:firstLine="0"/>
              <w:jc w:val="center"/>
            </w:pPr>
            <w:r w:rsidRPr="00E5459C">
              <w:t>Полная замена заполнений проемов</w:t>
            </w:r>
          </w:p>
        </w:tc>
      </w:tr>
    </w:tbl>
    <w:p w14:paraId="18F70235"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39" w:name="i328157"/>
    </w:p>
    <w:p w14:paraId="571C7BA7"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Отделочные покрытия</w:t>
      </w:r>
      <w:bookmarkEnd w:id="39"/>
    </w:p>
    <w:p w14:paraId="7AC08BAF" w14:textId="77777777" w:rsidR="000A7E24" w:rsidRPr="00E5459C" w:rsidRDefault="000A7E24" w:rsidP="003116B0">
      <w:pPr>
        <w:shd w:val="clear" w:color="auto" w:fill="FFFFFF"/>
        <w:spacing w:line="240" w:lineRule="auto"/>
        <w:ind w:firstLine="0"/>
        <w:jc w:val="right"/>
        <w:rPr>
          <w:b/>
        </w:rPr>
      </w:pPr>
      <w:r w:rsidRPr="00E5459C">
        <w:rPr>
          <w:b/>
        </w:rPr>
        <w:t>Таблица 59</w:t>
      </w:r>
    </w:p>
    <w:p w14:paraId="47BBA67E" w14:textId="77777777" w:rsidR="000A7E24" w:rsidRPr="00E5459C" w:rsidRDefault="000A7E24" w:rsidP="003116B0">
      <w:pPr>
        <w:shd w:val="clear" w:color="auto" w:fill="FFFFFF"/>
        <w:spacing w:line="240" w:lineRule="auto"/>
        <w:ind w:firstLine="0"/>
        <w:jc w:val="center"/>
      </w:pPr>
      <w:r w:rsidRPr="00E5459C">
        <w:rPr>
          <w:b/>
          <w:bCs/>
        </w:rPr>
        <w:t>Окраска водными составами</w:t>
      </w:r>
    </w:p>
    <w:tbl>
      <w:tblPr>
        <w:tblW w:w="501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63"/>
        <w:gridCol w:w="1276"/>
        <w:gridCol w:w="3519"/>
      </w:tblGrid>
      <w:tr w:rsidR="006D6BBB" w:rsidRPr="00E5459C" w14:paraId="0E4D4455" w14:textId="77777777" w:rsidTr="00526F88">
        <w:trPr>
          <w:jc w:val="center"/>
        </w:trPr>
        <w:tc>
          <w:tcPr>
            <w:tcW w:w="2640" w:type="pct"/>
            <w:shd w:val="clear" w:color="auto" w:fill="F2F2F2" w:themeFill="background1" w:themeFillShade="F2"/>
            <w:tcMar>
              <w:left w:w="108" w:type="dxa"/>
              <w:right w:w="108" w:type="dxa"/>
            </w:tcMar>
            <w:vAlign w:val="center"/>
            <w:hideMark/>
          </w:tcPr>
          <w:p w14:paraId="04EF1B99" w14:textId="77777777" w:rsidR="000A7E24" w:rsidRPr="00E5459C" w:rsidRDefault="000A7E24" w:rsidP="00526F88">
            <w:pPr>
              <w:spacing w:line="240" w:lineRule="auto"/>
              <w:ind w:firstLine="0"/>
              <w:jc w:val="center"/>
            </w:pPr>
            <w:r w:rsidRPr="00E5459C">
              <w:t>Признаки</w:t>
            </w:r>
          </w:p>
        </w:tc>
        <w:tc>
          <w:tcPr>
            <w:tcW w:w="628" w:type="pct"/>
            <w:shd w:val="clear" w:color="auto" w:fill="F2F2F2" w:themeFill="background1" w:themeFillShade="F2"/>
            <w:tcMar>
              <w:left w:w="108" w:type="dxa"/>
              <w:right w:w="108" w:type="dxa"/>
            </w:tcMar>
            <w:vAlign w:val="center"/>
            <w:hideMark/>
          </w:tcPr>
          <w:p w14:paraId="64027EAB" w14:textId="77777777" w:rsidR="000A7E24" w:rsidRPr="00E5459C" w:rsidRDefault="000A7E24" w:rsidP="00526F88">
            <w:pPr>
              <w:spacing w:line="240" w:lineRule="auto"/>
              <w:ind w:firstLine="0"/>
              <w:jc w:val="center"/>
            </w:pPr>
            <w:r w:rsidRPr="00E5459C">
              <w:t>Физический износ, %</w:t>
            </w:r>
          </w:p>
        </w:tc>
        <w:tc>
          <w:tcPr>
            <w:tcW w:w="1732" w:type="pct"/>
            <w:shd w:val="clear" w:color="auto" w:fill="F2F2F2" w:themeFill="background1" w:themeFillShade="F2"/>
            <w:tcMar>
              <w:left w:w="108" w:type="dxa"/>
              <w:right w:w="108" w:type="dxa"/>
            </w:tcMar>
            <w:vAlign w:val="center"/>
            <w:hideMark/>
          </w:tcPr>
          <w:p w14:paraId="4EC247E7"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57B587D4" w14:textId="77777777" w:rsidTr="00526F88">
        <w:trPr>
          <w:jc w:val="center"/>
        </w:trPr>
        <w:tc>
          <w:tcPr>
            <w:tcW w:w="2640" w:type="pct"/>
            <w:tcMar>
              <w:left w:w="108" w:type="dxa"/>
              <w:right w:w="108" w:type="dxa"/>
            </w:tcMar>
            <w:vAlign w:val="center"/>
            <w:hideMark/>
          </w:tcPr>
          <w:p w14:paraId="45433B6F" w14:textId="77777777" w:rsidR="000A7E24" w:rsidRPr="00E5459C" w:rsidRDefault="000A7E24" w:rsidP="00526F88">
            <w:pPr>
              <w:spacing w:line="240" w:lineRule="auto"/>
              <w:ind w:firstLine="0"/>
              <w:jc w:val="center"/>
            </w:pPr>
            <w:r w:rsidRPr="00E5459C">
              <w:t>Местные единичные повреждения окрасочного слоя, волосные трещины в рустах, в местах сопряжения потолков и стен</w:t>
            </w:r>
          </w:p>
        </w:tc>
        <w:tc>
          <w:tcPr>
            <w:tcW w:w="628" w:type="pct"/>
            <w:tcMar>
              <w:left w:w="108" w:type="dxa"/>
              <w:right w:w="108" w:type="dxa"/>
            </w:tcMar>
            <w:vAlign w:val="center"/>
            <w:hideMark/>
          </w:tcPr>
          <w:p w14:paraId="3F4BE0E6" w14:textId="77777777" w:rsidR="000A7E24" w:rsidRPr="00E5459C" w:rsidRDefault="000A7E24" w:rsidP="00526F88">
            <w:pPr>
              <w:spacing w:line="240" w:lineRule="auto"/>
              <w:ind w:firstLine="0"/>
              <w:jc w:val="center"/>
            </w:pPr>
            <w:r w:rsidRPr="00E5459C">
              <w:t>0-20</w:t>
            </w:r>
          </w:p>
        </w:tc>
        <w:tc>
          <w:tcPr>
            <w:tcW w:w="1732" w:type="pct"/>
            <w:tcMar>
              <w:left w:w="108" w:type="dxa"/>
              <w:right w:w="108" w:type="dxa"/>
            </w:tcMar>
            <w:vAlign w:val="center"/>
            <w:hideMark/>
          </w:tcPr>
          <w:p w14:paraId="5CFFADA5" w14:textId="77777777" w:rsidR="000A7E24" w:rsidRPr="00E5459C" w:rsidRDefault="000A7E24" w:rsidP="00526F88">
            <w:pPr>
              <w:spacing w:line="240" w:lineRule="auto"/>
              <w:ind w:firstLine="0"/>
              <w:jc w:val="center"/>
            </w:pPr>
            <w:r w:rsidRPr="00E5459C">
              <w:t>–</w:t>
            </w:r>
          </w:p>
        </w:tc>
      </w:tr>
      <w:tr w:rsidR="006D6BBB" w:rsidRPr="00E5459C" w14:paraId="50064A30" w14:textId="77777777" w:rsidTr="00526F88">
        <w:trPr>
          <w:jc w:val="center"/>
        </w:trPr>
        <w:tc>
          <w:tcPr>
            <w:tcW w:w="2640" w:type="pct"/>
            <w:tcMar>
              <w:left w:w="108" w:type="dxa"/>
              <w:right w:w="108" w:type="dxa"/>
            </w:tcMar>
            <w:vAlign w:val="center"/>
            <w:hideMark/>
          </w:tcPr>
          <w:p w14:paraId="6A28B7A4" w14:textId="77777777" w:rsidR="000A7E24" w:rsidRPr="00E5459C" w:rsidRDefault="000A7E24" w:rsidP="00526F88">
            <w:pPr>
              <w:spacing w:line="240" w:lineRule="auto"/>
              <w:ind w:firstLine="0"/>
              <w:jc w:val="center"/>
            </w:pPr>
            <w:r w:rsidRPr="00E5459C">
              <w:t>Окрасочный слой местами потемнел и загрязнился, в отдельных местах поврежден</w:t>
            </w:r>
          </w:p>
        </w:tc>
        <w:tc>
          <w:tcPr>
            <w:tcW w:w="628" w:type="pct"/>
            <w:tcMar>
              <w:left w:w="108" w:type="dxa"/>
              <w:right w:w="108" w:type="dxa"/>
            </w:tcMar>
            <w:vAlign w:val="center"/>
            <w:hideMark/>
          </w:tcPr>
          <w:p w14:paraId="3719F06F" w14:textId="77777777" w:rsidR="000A7E24" w:rsidRPr="00E5459C" w:rsidRDefault="000A7E24" w:rsidP="00526F88">
            <w:pPr>
              <w:spacing w:line="240" w:lineRule="auto"/>
              <w:ind w:firstLine="0"/>
              <w:jc w:val="center"/>
            </w:pPr>
            <w:r w:rsidRPr="00E5459C">
              <w:t>21-40</w:t>
            </w:r>
          </w:p>
        </w:tc>
        <w:tc>
          <w:tcPr>
            <w:tcW w:w="1732" w:type="pct"/>
            <w:tcMar>
              <w:left w:w="108" w:type="dxa"/>
              <w:right w:w="108" w:type="dxa"/>
            </w:tcMar>
            <w:vAlign w:val="center"/>
            <w:hideMark/>
          </w:tcPr>
          <w:p w14:paraId="7929B4B4" w14:textId="77777777" w:rsidR="000A7E24" w:rsidRPr="00E5459C" w:rsidRDefault="000A7E24" w:rsidP="00526F88">
            <w:pPr>
              <w:spacing w:line="240" w:lineRule="auto"/>
              <w:ind w:firstLine="0"/>
              <w:jc w:val="center"/>
            </w:pPr>
            <w:r w:rsidRPr="00E5459C">
              <w:t>Промывка поверхности и окраска за один раз</w:t>
            </w:r>
          </w:p>
        </w:tc>
      </w:tr>
      <w:tr w:rsidR="006D6BBB" w:rsidRPr="00E5459C" w14:paraId="0F74FB3A" w14:textId="77777777" w:rsidTr="00526F88">
        <w:trPr>
          <w:jc w:val="center"/>
        </w:trPr>
        <w:tc>
          <w:tcPr>
            <w:tcW w:w="2640" w:type="pct"/>
            <w:tcMar>
              <w:left w:w="108" w:type="dxa"/>
              <w:right w:w="108" w:type="dxa"/>
            </w:tcMar>
            <w:vAlign w:val="center"/>
            <w:hideMark/>
          </w:tcPr>
          <w:p w14:paraId="1C58E363" w14:textId="77777777" w:rsidR="000A7E24" w:rsidRPr="00E5459C" w:rsidRDefault="000A7E24" w:rsidP="00526F88">
            <w:pPr>
              <w:spacing w:line="240" w:lineRule="auto"/>
              <w:ind w:firstLine="0"/>
              <w:jc w:val="center"/>
            </w:pPr>
            <w:r w:rsidRPr="00E5459C">
              <w:t>Окрасочный слой растрескался, потемнел и загрязнился; местами отслоения и вздутия</w:t>
            </w:r>
          </w:p>
        </w:tc>
        <w:tc>
          <w:tcPr>
            <w:tcW w:w="628" w:type="pct"/>
            <w:tcMar>
              <w:left w:w="108" w:type="dxa"/>
              <w:right w:w="108" w:type="dxa"/>
            </w:tcMar>
            <w:vAlign w:val="center"/>
            <w:hideMark/>
          </w:tcPr>
          <w:p w14:paraId="19181F8A" w14:textId="77777777" w:rsidR="000A7E24" w:rsidRPr="00E5459C" w:rsidRDefault="000A7E24" w:rsidP="00526F88">
            <w:pPr>
              <w:spacing w:line="240" w:lineRule="auto"/>
              <w:ind w:firstLine="0"/>
              <w:jc w:val="center"/>
            </w:pPr>
            <w:r w:rsidRPr="00E5459C">
              <w:t>41-60</w:t>
            </w:r>
          </w:p>
        </w:tc>
        <w:tc>
          <w:tcPr>
            <w:tcW w:w="1732" w:type="pct"/>
            <w:tcMar>
              <w:left w:w="108" w:type="dxa"/>
              <w:right w:w="108" w:type="dxa"/>
            </w:tcMar>
            <w:vAlign w:val="center"/>
            <w:hideMark/>
          </w:tcPr>
          <w:p w14:paraId="4D7EAB0D" w14:textId="77777777" w:rsidR="000A7E24" w:rsidRPr="009B7DFF" w:rsidRDefault="000A7E24" w:rsidP="00526F88">
            <w:pPr>
              <w:spacing w:line="240" w:lineRule="auto"/>
              <w:ind w:firstLine="0"/>
              <w:jc w:val="center"/>
              <w:rPr>
                <w:spacing w:val="-6"/>
              </w:rPr>
            </w:pPr>
            <w:r w:rsidRPr="009B7DFF">
              <w:rPr>
                <w:spacing w:val="-6"/>
              </w:rPr>
              <w:t>Промывка поверхности, шпаклевка отдельных мест до 10 %, окраска за два раза</w:t>
            </w:r>
          </w:p>
        </w:tc>
      </w:tr>
      <w:tr w:rsidR="006D6BBB" w:rsidRPr="00E5459C" w14:paraId="6CDF6361" w14:textId="77777777" w:rsidTr="00526F88">
        <w:trPr>
          <w:jc w:val="center"/>
        </w:trPr>
        <w:tc>
          <w:tcPr>
            <w:tcW w:w="2640" w:type="pct"/>
            <w:tcMar>
              <w:left w:w="108" w:type="dxa"/>
              <w:right w:w="108" w:type="dxa"/>
            </w:tcMar>
            <w:vAlign w:val="center"/>
            <w:hideMark/>
          </w:tcPr>
          <w:p w14:paraId="15D689F5" w14:textId="77777777" w:rsidR="000A7E24" w:rsidRPr="00E5459C" w:rsidRDefault="000A7E24" w:rsidP="00526F88">
            <w:pPr>
              <w:spacing w:line="240" w:lineRule="auto"/>
              <w:ind w:firstLine="0"/>
              <w:jc w:val="center"/>
            </w:pPr>
            <w:r w:rsidRPr="00E5459C">
              <w:t>Следы протечек, ржавые пятна, отслоение, вздутие и отпадение окрасочного слоя со шпаклевкой; на поверхности глубокие трещины, царапины, выбоины</w:t>
            </w:r>
          </w:p>
        </w:tc>
        <w:tc>
          <w:tcPr>
            <w:tcW w:w="628" w:type="pct"/>
            <w:tcMar>
              <w:left w:w="108" w:type="dxa"/>
              <w:right w:w="108" w:type="dxa"/>
            </w:tcMar>
            <w:vAlign w:val="center"/>
            <w:hideMark/>
          </w:tcPr>
          <w:p w14:paraId="62774415" w14:textId="77777777" w:rsidR="000A7E24" w:rsidRPr="00E5459C" w:rsidRDefault="000A7E24" w:rsidP="00526F88">
            <w:pPr>
              <w:spacing w:line="240" w:lineRule="auto"/>
              <w:ind w:firstLine="0"/>
              <w:jc w:val="center"/>
            </w:pPr>
            <w:r w:rsidRPr="00E5459C">
              <w:t>61-80</w:t>
            </w:r>
          </w:p>
        </w:tc>
        <w:tc>
          <w:tcPr>
            <w:tcW w:w="1732" w:type="pct"/>
            <w:tcMar>
              <w:left w:w="108" w:type="dxa"/>
              <w:right w:w="108" w:type="dxa"/>
            </w:tcMar>
            <w:vAlign w:val="center"/>
            <w:hideMark/>
          </w:tcPr>
          <w:p w14:paraId="147BCFCB" w14:textId="77777777" w:rsidR="000A7E24" w:rsidRPr="00E5459C" w:rsidRDefault="000A7E24" w:rsidP="00526F88">
            <w:pPr>
              <w:spacing w:line="240" w:lineRule="auto"/>
              <w:ind w:firstLine="0"/>
              <w:jc w:val="center"/>
            </w:pPr>
            <w:r w:rsidRPr="00E5459C">
              <w:t>Полная перекраска с подготовкой поверхности</w:t>
            </w:r>
          </w:p>
        </w:tc>
      </w:tr>
    </w:tbl>
    <w:p w14:paraId="50F468C3" w14:textId="77777777" w:rsidR="009F0A1E" w:rsidRPr="00E5459C" w:rsidRDefault="009F0A1E" w:rsidP="003116B0">
      <w:pPr>
        <w:shd w:val="clear" w:color="auto" w:fill="FFFFFF"/>
        <w:spacing w:line="240" w:lineRule="auto"/>
        <w:ind w:firstLine="0"/>
        <w:jc w:val="right"/>
        <w:rPr>
          <w:b/>
        </w:rPr>
      </w:pPr>
    </w:p>
    <w:p w14:paraId="4B63E9AA" w14:textId="77777777" w:rsidR="000A7E24" w:rsidRPr="00E5459C" w:rsidRDefault="000A7E24" w:rsidP="003116B0">
      <w:pPr>
        <w:shd w:val="clear" w:color="auto" w:fill="FFFFFF"/>
        <w:spacing w:line="240" w:lineRule="auto"/>
        <w:ind w:firstLine="0"/>
        <w:jc w:val="right"/>
        <w:rPr>
          <w:b/>
        </w:rPr>
      </w:pPr>
      <w:r w:rsidRPr="00E5459C">
        <w:rPr>
          <w:b/>
        </w:rPr>
        <w:t>Таблица 60</w:t>
      </w:r>
    </w:p>
    <w:p w14:paraId="5307FD04" w14:textId="77777777" w:rsidR="000A7E24" w:rsidRPr="00E5459C" w:rsidRDefault="000A7E24" w:rsidP="003116B0">
      <w:pPr>
        <w:shd w:val="clear" w:color="auto" w:fill="FFFFFF"/>
        <w:spacing w:line="240" w:lineRule="auto"/>
        <w:ind w:firstLine="0"/>
        <w:jc w:val="center"/>
      </w:pPr>
      <w:r w:rsidRPr="00E5459C">
        <w:rPr>
          <w:b/>
          <w:bCs/>
        </w:rPr>
        <w:t>Окраска масляная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5D8D7561" w14:textId="77777777" w:rsidTr="00526F88">
        <w:trPr>
          <w:jc w:val="center"/>
        </w:trPr>
        <w:tc>
          <w:tcPr>
            <w:tcW w:w="2640" w:type="pct"/>
            <w:shd w:val="clear" w:color="auto" w:fill="F2F2F2" w:themeFill="background1" w:themeFillShade="F2"/>
            <w:tcMar>
              <w:left w:w="108" w:type="dxa"/>
              <w:right w:w="108" w:type="dxa"/>
            </w:tcMar>
            <w:vAlign w:val="center"/>
            <w:hideMark/>
          </w:tcPr>
          <w:p w14:paraId="74826F9F"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4B01198D"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043E1A8E"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71692AB7" w14:textId="77777777" w:rsidTr="00526F88">
        <w:trPr>
          <w:jc w:val="center"/>
        </w:trPr>
        <w:tc>
          <w:tcPr>
            <w:tcW w:w="2640" w:type="pct"/>
            <w:tcMar>
              <w:left w:w="108" w:type="dxa"/>
              <w:right w:w="108" w:type="dxa"/>
            </w:tcMar>
            <w:vAlign w:val="center"/>
            <w:hideMark/>
          </w:tcPr>
          <w:p w14:paraId="16DCE222" w14:textId="77777777" w:rsidR="000A7E24" w:rsidRPr="00E5459C" w:rsidRDefault="000A7E24" w:rsidP="00526F88">
            <w:pPr>
              <w:spacing w:line="240" w:lineRule="auto"/>
              <w:ind w:firstLine="0"/>
              <w:jc w:val="center"/>
            </w:pPr>
            <w:r w:rsidRPr="00E5459C">
              <w:t>Местные единичные повреждения окрасочного слоя, царапины</w:t>
            </w:r>
          </w:p>
        </w:tc>
        <w:tc>
          <w:tcPr>
            <w:tcW w:w="629" w:type="pct"/>
            <w:tcMar>
              <w:left w:w="108" w:type="dxa"/>
              <w:right w:w="108" w:type="dxa"/>
            </w:tcMar>
            <w:vAlign w:val="center"/>
            <w:hideMark/>
          </w:tcPr>
          <w:p w14:paraId="32DBE84D"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396BA36C" w14:textId="77777777" w:rsidR="000A7E24" w:rsidRPr="00E5459C" w:rsidRDefault="000A7E24" w:rsidP="00526F88">
            <w:pPr>
              <w:spacing w:line="240" w:lineRule="auto"/>
              <w:ind w:firstLine="0"/>
              <w:jc w:val="center"/>
            </w:pPr>
            <w:r w:rsidRPr="00E5459C">
              <w:t>–</w:t>
            </w:r>
          </w:p>
        </w:tc>
      </w:tr>
      <w:tr w:rsidR="006D6BBB" w:rsidRPr="00E5459C" w14:paraId="711FE8EF" w14:textId="77777777" w:rsidTr="00526F88">
        <w:trPr>
          <w:jc w:val="center"/>
        </w:trPr>
        <w:tc>
          <w:tcPr>
            <w:tcW w:w="2640" w:type="pct"/>
            <w:tcMar>
              <w:left w:w="108" w:type="dxa"/>
              <w:right w:w="108" w:type="dxa"/>
            </w:tcMar>
            <w:vAlign w:val="center"/>
            <w:hideMark/>
          </w:tcPr>
          <w:p w14:paraId="6A98AF6E" w14:textId="77777777" w:rsidR="000A7E24" w:rsidRPr="00E5459C" w:rsidRDefault="000A7E24" w:rsidP="00526F88">
            <w:pPr>
              <w:spacing w:line="240" w:lineRule="auto"/>
              <w:ind w:firstLine="0"/>
              <w:jc w:val="center"/>
            </w:pPr>
            <w:r w:rsidRPr="00E5459C">
              <w:t>Потемнение и загрязнение окрасочного слоя, матовые пятна и потеки</w:t>
            </w:r>
          </w:p>
        </w:tc>
        <w:tc>
          <w:tcPr>
            <w:tcW w:w="629" w:type="pct"/>
            <w:tcMar>
              <w:left w:w="108" w:type="dxa"/>
              <w:right w:w="108" w:type="dxa"/>
            </w:tcMar>
            <w:vAlign w:val="center"/>
            <w:hideMark/>
          </w:tcPr>
          <w:p w14:paraId="7E8F0006"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4F00EA0E" w14:textId="77777777" w:rsidR="000A7E24" w:rsidRPr="00E5459C" w:rsidRDefault="000A7E24" w:rsidP="00526F88">
            <w:pPr>
              <w:spacing w:line="240" w:lineRule="auto"/>
              <w:ind w:firstLine="0"/>
              <w:jc w:val="center"/>
            </w:pPr>
            <w:r w:rsidRPr="00E5459C">
              <w:t>Промывка и окраска за один раз</w:t>
            </w:r>
          </w:p>
        </w:tc>
      </w:tr>
      <w:tr w:rsidR="006D6BBB" w:rsidRPr="00E5459C" w14:paraId="5B1FB7CC" w14:textId="77777777" w:rsidTr="00526F88">
        <w:trPr>
          <w:jc w:val="center"/>
        </w:trPr>
        <w:tc>
          <w:tcPr>
            <w:tcW w:w="2640" w:type="pct"/>
            <w:tcMar>
              <w:left w:w="108" w:type="dxa"/>
              <w:right w:w="108" w:type="dxa"/>
            </w:tcMar>
            <w:vAlign w:val="center"/>
            <w:hideMark/>
          </w:tcPr>
          <w:p w14:paraId="70380E76" w14:textId="77777777" w:rsidR="000A7E24" w:rsidRPr="00E5459C" w:rsidRDefault="000A7E24" w:rsidP="00526F88">
            <w:pPr>
              <w:spacing w:line="240" w:lineRule="auto"/>
              <w:ind w:firstLine="0"/>
              <w:jc w:val="center"/>
            </w:pPr>
            <w:r w:rsidRPr="00E5459C">
              <w:t>Сырые пятна, отслоение вздутие и местами отставание краски со шпаклевкой до 10 % поверхности</w:t>
            </w:r>
          </w:p>
        </w:tc>
        <w:tc>
          <w:tcPr>
            <w:tcW w:w="629" w:type="pct"/>
            <w:tcMar>
              <w:left w:w="108" w:type="dxa"/>
              <w:right w:w="108" w:type="dxa"/>
            </w:tcMar>
            <w:vAlign w:val="center"/>
            <w:hideMark/>
          </w:tcPr>
          <w:p w14:paraId="318FA59A"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6ED0CB9A" w14:textId="77777777" w:rsidR="000A7E24" w:rsidRPr="00E5459C" w:rsidRDefault="000A7E24" w:rsidP="00526F88">
            <w:pPr>
              <w:spacing w:line="240" w:lineRule="auto"/>
              <w:ind w:firstLine="0"/>
              <w:jc w:val="center"/>
            </w:pPr>
            <w:r w:rsidRPr="00E5459C">
              <w:t>Окраска местами за два раза и полностью за один раз, с подготовкой поверхности местами до 20 %</w:t>
            </w:r>
          </w:p>
        </w:tc>
      </w:tr>
      <w:tr w:rsidR="006D6BBB" w:rsidRPr="00E5459C" w14:paraId="6E4F4942" w14:textId="77777777" w:rsidTr="00526F88">
        <w:trPr>
          <w:jc w:val="center"/>
        </w:trPr>
        <w:tc>
          <w:tcPr>
            <w:tcW w:w="2640" w:type="pct"/>
            <w:tcMar>
              <w:left w:w="108" w:type="dxa"/>
              <w:right w:w="108" w:type="dxa"/>
            </w:tcMar>
            <w:vAlign w:val="center"/>
            <w:hideMark/>
          </w:tcPr>
          <w:p w14:paraId="6ADAF9D4" w14:textId="77777777" w:rsidR="000A7E24" w:rsidRPr="00E5459C" w:rsidRDefault="000A7E24" w:rsidP="00526F88">
            <w:pPr>
              <w:spacing w:line="240" w:lineRule="auto"/>
              <w:ind w:firstLine="0"/>
              <w:jc w:val="center"/>
            </w:pPr>
            <w:r w:rsidRPr="00E5459C">
              <w:t>Массовые пятна, отслоение, вздутия и отпадение окрасочного слоя со шпаклевкой</w:t>
            </w:r>
          </w:p>
        </w:tc>
        <w:tc>
          <w:tcPr>
            <w:tcW w:w="629" w:type="pct"/>
            <w:tcMar>
              <w:left w:w="108" w:type="dxa"/>
              <w:right w:w="108" w:type="dxa"/>
            </w:tcMar>
            <w:vAlign w:val="center"/>
            <w:hideMark/>
          </w:tcPr>
          <w:p w14:paraId="6DAF295B"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73D28543" w14:textId="77777777" w:rsidR="000A7E24" w:rsidRPr="00E5459C" w:rsidRDefault="000A7E24" w:rsidP="00526F88">
            <w:pPr>
              <w:spacing w:line="240" w:lineRule="auto"/>
              <w:ind w:firstLine="0"/>
              <w:jc w:val="center"/>
            </w:pPr>
            <w:r w:rsidRPr="00E5459C">
              <w:t>Полная перекраска с подготовкой поверхности</w:t>
            </w:r>
          </w:p>
        </w:tc>
      </w:tr>
    </w:tbl>
    <w:p w14:paraId="72BA54CC" w14:textId="77777777" w:rsidR="000A7E24" w:rsidRPr="00E5459C" w:rsidRDefault="000A7E24" w:rsidP="003116B0">
      <w:pPr>
        <w:shd w:val="clear" w:color="auto" w:fill="FFFFFF"/>
        <w:spacing w:line="240" w:lineRule="auto"/>
        <w:ind w:firstLine="0"/>
        <w:jc w:val="right"/>
        <w:rPr>
          <w:b/>
        </w:rPr>
      </w:pPr>
      <w:r w:rsidRPr="00E5459C">
        <w:rPr>
          <w:b/>
        </w:rPr>
        <w:lastRenderedPageBreak/>
        <w:t>Таблица 61</w:t>
      </w:r>
    </w:p>
    <w:p w14:paraId="7153FEA2" w14:textId="77777777" w:rsidR="000A7E24" w:rsidRPr="00E5459C" w:rsidRDefault="000A7E24" w:rsidP="003116B0">
      <w:pPr>
        <w:shd w:val="clear" w:color="auto" w:fill="FFFFFF"/>
        <w:spacing w:line="240" w:lineRule="auto"/>
        <w:ind w:firstLine="0"/>
        <w:jc w:val="center"/>
      </w:pPr>
      <w:r w:rsidRPr="00E5459C">
        <w:rPr>
          <w:b/>
          <w:bCs/>
        </w:rPr>
        <w:t>Оклейка обоями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2FFD97A7" w14:textId="77777777" w:rsidTr="00526F88">
        <w:trPr>
          <w:jc w:val="center"/>
        </w:trPr>
        <w:tc>
          <w:tcPr>
            <w:tcW w:w="2640" w:type="pct"/>
            <w:shd w:val="clear" w:color="auto" w:fill="F2F2F2" w:themeFill="background1" w:themeFillShade="F2"/>
            <w:tcMar>
              <w:left w:w="108" w:type="dxa"/>
              <w:right w:w="108" w:type="dxa"/>
            </w:tcMar>
            <w:vAlign w:val="center"/>
            <w:hideMark/>
          </w:tcPr>
          <w:p w14:paraId="3E5C75AD"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7C1B4C2E"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3E4674DA"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594AC070" w14:textId="77777777" w:rsidTr="00526F88">
        <w:trPr>
          <w:jc w:val="center"/>
        </w:trPr>
        <w:tc>
          <w:tcPr>
            <w:tcW w:w="2640" w:type="pct"/>
            <w:tcMar>
              <w:left w:w="108" w:type="dxa"/>
              <w:right w:w="108" w:type="dxa"/>
            </w:tcMar>
            <w:vAlign w:val="center"/>
            <w:hideMark/>
          </w:tcPr>
          <w:p w14:paraId="2EAFADF2" w14:textId="77777777" w:rsidR="000A7E24" w:rsidRPr="00E5459C" w:rsidRDefault="000A7E24" w:rsidP="00526F88">
            <w:pPr>
              <w:spacing w:line="240" w:lineRule="auto"/>
              <w:ind w:firstLine="0"/>
              <w:jc w:val="center"/>
            </w:pPr>
            <w:r w:rsidRPr="00E5459C">
              <w:t>Отставание и повреждение кромок местами</w:t>
            </w:r>
          </w:p>
        </w:tc>
        <w:tc>
          <w:tcPr>
            <w:tcW w:w="629" w:type="pct"/>
            <w:tcMar>
              <w:left w:w="108" w:type="dxa"/>
              <w:right w:w="108" w:type="dxa"/>
            </w:tcMar>
            <w:vAlign w:val="center"/>
            <w:hideMark/>
          </w:tcPr>
          <w:p w14:paraId="24B0F34F"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3372E1BC" w14:textId="77777777" w:rsidR="000A7E24" w:rsidRPr="00E5459C" w:rsidRDefault="000A7E24" w:rsidP="00526F88">
            <w:pPr>
              <w:spacing w:line="240" w:lineRule="auto"/>
              <w:ind w:firstLine="0"/>
              <w:jc w:val="center"/>
            </w:pPr>
            <w:r w:rsidRPr="00E5459C">
              <w:t>Подклейка отдельных кромок</w:t>
            </w:r>
          </w:p>
        </w:tc>
      </w:tr>
      <w:tr w:rsidR="006D6BBB" w:rsidRPr="00E5459C" w14:paraId="6A2269FC" w14:textId="77777777" w:rsidTr="00526F88">
        <w:trPr>
          <w:jc w:val="center"/>
        </w:trPr>
        <w:tc>
          <w:tcPr>
            <w:tcW w:w="2640" w:type="pct"/>
            <w:tcMar>
              <w:left w:w="108" w:type="dxa"/>
              <w:right w:w="108" w:type="dxa"/>
            </w:tcMar>
            <w:vAlign w:val="center"/>
            <w:hideMark/>
          </w:tcPr>
          <w:p w14:paraId="23C56C0B" w14:textId="77777777" w:rsidR="000A7E24" w:rsidRPr="00E5459C" w:rsidRDefault="000A7E24" w:rsidP="00526F88">
            <w:pPr>
              <w:spacing w:line="240" w:lineRule="auto"/>
              <w:ind w:firstLine="0"/>
              <w:jc w:val="center"/>
            </w:pPr>
            <w:r w:rsidRPr="00E5459C">
              <w:t>Трещины, загрязнение и обрывы в углах, местах установки электрических приборов и у дверных проемов; обесцвечивание рисунка местами</w:t>
            </w:r>
          </w:p>
        </w:tc>
        <w:tc>
          <w:tcPr>
            <w:tcW w:w="629" w:type="pct"/>
            <w:tcMar>
              <w:left w:w="108" w:type="dxa"/>
              <w:right w:w="108" w:type="dxa"/>
            </w:tcMar>
            <w:vAlign w:val="center"/>
            <w:hideMark/>
          </w:tcPr>
          <w:p w14:paraId="67CEB64A"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00341BFD" w14:textId="77777777" w:rsidR="000A7E24" w:rsidRPr="00E5459C" w:rsidRDefault="000A7E24" w:rsidP="00526F88">
            <w:pPr>
              <w:spacing w:line="240" w:lineRule="auto"/>
              <w:ind w:firstLine="0"/>
              <w:jc w:val="center"/>
            </w:pPr>
            <w:r w:rsidRPr="00E5459C">
              <w:t>Оклейка отдельных мест</w:t>
            </w:r>
          </w:p>
        </w:tc>
      </w:tr>
      <w:tr w:rsidR="006D6BBB" w:rsidRPr="00E5459C" w14:paraId="069F1FBA" w14:textId="77777777" w:rsidTr="00526F88">
        <w:trPr>
          <w:jc w:val="center"/>
        </w:trPr>
        <w:tc>
          <w:tcPr>
            <w:tcW w:w="2640" w:type="pct"/>
            <w:tcMar>
              <w:left w:w="108" w:type="dxa"/>
              <w:right w:w="108" w:type="dxa"/>
            </w:tcMar>
            <w:vAlign w:val="center"/>
            <w:hideMark/>
          </w:tcPr>
          <w:p w14:paraId="4548E7C7" w14:textId="77777777" w:rsidR="000A7E24" w:rsidRPr="00E5459C" w:rsidRDefault="000A7E24" w:rsidP="00526F88">
            <w:pPr>
              <w:spacing w:line="240" w:lineRule="auto"/>
              <w:ind w:firstLine="0"/>
              <w:jc w:val="center"/>
            </w:pPr>
            <w:r w:rsidRPr="00E5459C">
              <w:t>Выгорание, загрязнение на площади до 50 %, отставание от основания</w:t>
            </w:r>
          </w:p>
        </w:tc>
        <w:tc>
          <w:tcPr>
            <w:tcW w:w="629" w:type="pct"/>
            <w:tcMar>
              <w:left w:w="108" w:type="dxa"/>
              <w:right w:w="108" w:type="dxa"/>
            </w:tcMar>
            <w:vAlign w:val="center"/>
            <w:hideMark/>
          </w:tcPr>
          <w:p w14:paraId="18F08F7E"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5FBD9237" w14:textId="77777777" w:rsidR="000A7E24" w:rsidRPr="00E5459C" w:rsidRDefault="000A7E24" w:rsidP="00526F88">
            <w:pPr>
              <w:spacing w:line="240" w:lineRule="auto"/>
              <w:ind w:firstLine="0"/>
              <w:jc w:val="center"/>
            </w:pPr>
            <w:r w:rsidRPr="00E5459C">
              <w:t>Оклейка стен обоями без подготовки поверхности</w:t>
            </w:r>
          </w:p>
        </w:tc>
      </w:tr>
      <w:tr w:rsidR="006D6BBB" w:rsidRPr="00E5459C" w14:paraId="2882DAD0" w14:textId="77777777" w:rsidTr="00526F88">
        <w:trPr>
          <w:jc w:val="center"/>
        </w:trPr>
        <w:tc>
          <w:tcPr>
            <w:tcW w:w="2640" w:type="pct"/>
            <w:tcMar>
              <w:left w:w="108" w:type="dxa"/>
              <w:right w:w="108" w:type="dxa"/>
            </w:tcMar>
            <w:vAlign w:val="center"/>
            <w:hideMark/>
          </w:tcPr>
          <w:p w14:paraId="2190CA96" w14:textId="77777777" w:rsidR="000A7E24" w:rsidRPr="00E5459C" w:rsidRDefault="000A7E24" w:rsidP="00526F88">
            <w:pPr>
              <w:spacing w:line="240" w:lineRule="auto"/>
              <w:ind w:firstLine="0"/>
              <w:jc w:val="center"/>
            </w:pPr>
            <w:r w:rsidRPr="00E5459C">
              <w:t>Выгорание, отставание обоев и бумажной основы, трещины и разрывы на всей площади</w:t>
            </w:r>
          </w:p>
        </w:tc>
        <w:tc>
          <w:tcPr>
            <w:tcW w:w="629" w:type="pct"/>
            <w:tcMar>
              <w:left w:w="108" w:type="dxa"/>
              <w:right w:w="108" w:type="dxa"/>
            </w:tcMar>
            <w:vAlign w:val="center"/>
            <w:hideMark/>
          </w:tcPr>
          <w:p w14:paraId="4AB88FD1"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25722F07" w14:textId="77777777" w:rsidR="000A7E24" w:rsidRPr="00E5459C" w:rsidRDefault="000A7E24" w:rsidP="00526F88">
            <w:pPr>
              <w:spacing w:line="240" w:lineRule="auto"/>
              <w:ind w:firstLine="0"/>
              <w:jc w:val="center"/>
            </w:pPr>
            <w:r w:rsidRPr="00E5459C">
              <w:t>Оклейка стен обоями, с подготовкой основания</w:t>
            </w:r>
          </w:p>
        </w:tc>
      </w:tr>
    </w:tbl>
    <w:p w14:paraId="3F112B0A" w14:textId="77777777" w:rsidR="009F0A1E" w:rsidRPr="00E5459C" w:rsidRDefault="009F0A1E" w:rsidP="003116B0">
      <w:pPr>
        <w:shd w:val="clear" w:color="auto" w:fill="FFFFFF"/>
        <w:spacing w:line="240" w:lineRule="auto"/>
        <w:ind w:firstLine="0"/>
        <w:jc w:val="right"/>
        <w:rPr>
          <w:b/>
        </w:rPr>
      </w:pPr>
    </w:p>
    <w:p w14:paraId="10ACF16F" w14:textId="77777777" w:rsidR="000A7E24" w:rsidRPr="00E5459C" w:rsidRDefault="000A7E24" w:rsidP="003116B0">
      <w:pPr>
        <w:shd w:val="clear" w:color="auto" w:fill="FFFFFF"/>
        <w:spacing w:line="240" w:lineRule="auto"/>
        <w:ind w:firstLine="0"/>
        <w:jc w:val="right"/>
        <w:rPr>
          <w:b/>
        </w:rPr>
      </w:pPr>
      <w:r w:rsidRPr="00E5459C">
        <w:rPr>
          <w:b/>
        </w:rPr>
        <w:t>Таблица 62</w:t>
      </w:r>
    </w:p>
    <w:p w14:paraId="55B6D7C9" w14:textId="77777777" w:rsidR="000A7E24" w:rsidRPr="00E5459C" w:rsidRDefault="000A7E24" w:rsidP="003116B0">
      <w:pPr>
        <w:shd w:val="clear" w:color="auto" w:fill="FFFFFF"/>
        <w:spacing w:line="240" w:lineRule="auto"/>
        <w:ind w:firstLine="0"/>
        <w:jc w:val="center"/>
      </w:pPr>
      <w:r w:rsidRPr="00E5459C">
        <w:rPr>
          <w:b/>
          <w:bCs/>
        </w:rPr>
        <w:t>Облицовка керамическими плитками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59A847D1" w14:textId="77777777" w:rsidTr="00526F88">
        <w:trPr>
          <w:jc w:val="center"/>
        </w:trPr>
        <w:tc>
          <w:tcPr>
            <w:tcW w:w="2640" w:type="pct"/>
            <w:shd w:val="clear" w:color="auto" w:fill="F2F2F2" w:themeFill="background1" w:themeFillShade="F2"/>
            <w:tcMar>
              <w:left w:w="108" w:type="dxa"/>
              <w:right w:w="108" w:type="dxa"/>
            </w:tcMar>
            <w:vAlign w:val="center"/>
            <w:hideMark/>
          </w:tcPr>
          <w:p w14:paraId="62811727"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0D622AE8"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0A14C3CD"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54596B11" w14:textId="77777777" w:rsidTr="00526F88">
        <w:trPr>
          <w:jc w:val="center"/>
        </w:trPr>
        <w:tc>
          <w:tcPr>
            <w:tcW w:w="2640" w:type="pct"/>
            <w:tcMar>
              <w:left w:w="108" w:type="dxa"/>
              <w:right w:w="108" w:type="dxa"/>
            </w:tcMar>
            <w:vAlign w:val="center"/>
            <w:hideMark/>
          </w:tcPr>
          <w:p w14:paraId="27D80D8B" w14:textId="77777777" w:rsidR="000A7E24" w:rsidRPr="00E5459C" w:rsidRDefault="000A7E24" w:rsidP="00526F88">
            <w:pPr>
              <w:spacing w:line="240" w:lineRule="auto"/>
              <w:ind w:firstLine="0"/>
              <w:jc w:val="center"/>
            </w:pPr>
            <w:r w:rsidRPr="00E5459C">
              <w:t>Мелкие трещины и сколы в плитках</w:t>
            </w:r>
          </w:p>
        </w:tc>
        <w:tc>
          <w:tcPr>
            <w:tcW w:w="629" w:type="pct"/>
            <w:tcMar>
              <w:left w:w="108" w:type="dxa"/>
              <w:right w:w="108" w:type="dxa"/>
            </w:tcMar>
            <w:vAlign w:val="center"/>
            <w:hideMark/>
          </w:tcPr>
          <w:p w14:paraId="268C6790"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736DBF86" w14:textId="77777777" w:rsidR="000A7E24" w:rsidRPr="00E5459C" w:rsidRDefault="000A7E24" w:rsidP="00526F88">
            <w:pPr>
              <w:spacing w:line="240" w:lineRule="auto"/>
              <w:ind w:firstLine="0"/>
              <w:jc w:val="center"/>
            </w:pPr>
            <w:r w:rsidRPr="00E5459C">
              <w:t>Затирка отдельных сколов</w:t>
            </w:r>
          </w:p>
        </w:tc>
      </w:tr>
      <w:tr w:rsidR="006D6BBB" w:rsidRPr="00E5459C" w14:paraId="2C6B401C" w14:textId="77777777" w:rsidTr="00526F88">
        <w:trPr>
          <w:jc w:val="center"/>
        </w:trPr>
        <w:tc>
          <w:tcPr>
            <w:tcW w:w="2640" w:type="pct"/>
            <w:tcMar>
              <w:left w:w="108" w:type="dxa"/>
              <w:right w:w="108" w:type="dxa"/>
            </w:tcMar>
            <w:vAlign w:val="center"/>
            <w:hideMark/>
          </w:tcPr>
          <w:p w14:paraId="056D60E4" w14:textId="77777777" w:rsidR="000A7E24" w:rsidRPr="00E5459C" w:rsidRDefault="000A7E24" w:rsidP="00526F88">
            <w:pPr>
              <w:spacing w:line="240" w:lineRule="auto"/>
              <w:ind w:firstLine="0"/>
              <w:jc w:val="center"/>
            </w:pPr>
            <w:r w:rsidRPr="00E5459C">
              <w:t>Частичное выпадение или неплотное прилегание плиток на площади до 50 % облицовки</w:t>
            </w:r>
          </w:p>
        </w:tc>
        <w:tc>
          <w:tcPr>
            <w:tcW w:w="629" w:type="pct"/>
            <w:tcMar>
              <w:left w:w="108" w:type="dxa"/>
              <w:right w:w="108" w:type="dxa"/>
            </w:tcMar>
            <w:vAlign w:val="center"/>
            <w:hideMark/>
          </w:tcPr>
          <w:p w14:paraId="502ACC04"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14E19058" w14:textId="77777777" w:rsidR="000A7E24" w:rsidRPr="009B7DFF" w:rsidRDefault="000A7E24" w:rsidP="00526F88">
            <w:pPr>
              <w:spacing w:line="240" w:lineRule="auto"/>
              <w:ind w:firstLine="0"/>
              <w:jc w:val="center"/>
              <w:rPr>
                <w:spacing w:val="-6"/>
              </w:rPr>
            </w:pPr>
            <w:r w:rsidRPr="009B7DFF">
              <w:rPr>
                <w:spacing w:val="-6"/>
              </w:rPr>
              <w:t>Замена отдельными местами глазурованных плиток более 10 шт. в одном месте</w:t>
            </w:r>
          </w:p>
        </w:tc>
      </w:tr>
      <w:tr w:rsidR="006D6BBB" w:rsidRPr="00E5459C" w14:paraId="3CFA5A21" w14:textId="77777777" w:rsidTr="00526F88">
        <w:trPr>
          <w:jc w:val="center"/>
        </w:trPr>
        <w:tc>
          <w:tcPr>
            <w:tcW w:w="2640" w:type="pct"/>
            <w:tcMar>
              <w:left w:w="108" w:type="dxa"/>
              <w:right w:w="108" w:type="dxa"/>
            </w:tcMar>
            <w:vAlign w:val="center"/>
            <w:hideMark/>
          </w:tcPr>
          <w:p w14:paraId="2987383B" w14:textId="77777777" w:rsidR="000A7E24" w:rsidRPr="00E5459C" w:rsidRDefault="000A7E24" w:rsidP="00526F88">
            <w:pPr>
              <w:spacing w:line="240" w:lineRule="auto"/>
              <w:ind w:firstLine="0"/>
              <w:jc w:val="center"/>
            </w:pPr>
            <w:r w:rsidRPr="00E5459C">
              <w:t>Отсутствие плиток на площади до 50 %, неплотное прилегание плиток на площади более 50 % облицовки</w:t>
            </w:r>
          </w:p>
        </w:tc>
        <w:tc>
          <w:tcPr>
            <w:tcW w:w="629" w:type="pct"/>
            <w:tcMar>
              <w:left w:w="108" w:type="dxa"/>
              <w:right w:w="108" w:type="dxa"/>
            </w:tcMar>
            <w:vAlign w:val="center"/>
            <w:hideMark/>
          </w:tcPr>
          <w:p w14:paraId="438502E7"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60CD3F18" w14:textId="77777777" w:rsidR="000A7E24" w:rsidRPr="00E5459C" w:rsidRDefault="000A7E24" w:rsidP="00526F88">
            <w:pPr>
              <w:spacing w:line="240" w:lineRule="auto"/>
              <w:ind w:firstLine="0"/>
              <w:jc w:val="center"/>
            </w:pPr>
            <w:r w:rsidRPr="00E5459C">
              <w:t>Замена облицовки с использованием старых плиток до 25 %</w:t>
            </w:r>
          </w:p>
        </w:tc>
      </w:tr>
      <w:tr w:rsidR="006D6BBB" w:rsidRPr="00E5459C" w14:paraId="16D9C2C6" w14:textId="77777777" w:rsidTr="00526F88">
        <w:trPr>
          <w:jc w:val="center"/>
        </w:trPr>
        <w:tc>
          <w:tcPr>
            <w:tcW w:w="2640" w:type="pct"/>
            <w:tcMar>
              <w:left w:w="108" w:type="dxa"/>
              <w:right w:w="108" w:type="dxa"/>
            </w:tcMar>
            <w:vAlign w:val="center"/>
            <w:hideMark/>
          </w:tcPr>
          <w:p w14:paraId="6B6078BB" w14:textId="77777777" w:rsidR="000A7E24" w:rsidRPr="00E5459C" w:rsidRDefault="000A7E24" w:rsidP="00526F88">
            <w:pPr>
              <w:spacing w:line="240" w:lineRule="auto"/>
              <w:ind w:firstLine="0"/>
              <w:jc w:val="center"/>
            </w:pPr>
            <w:r w:rsidRPr="00E5459C">
              <w:t>Массовое отсутствие плиток, сохранившиеся плитки легко снимаются, раствор основания разрушен</w:t>
            </w:r>
          </w:p>
        </w:tc>
        <w:tc>
          <w:tcPr>
            <w:tcW w:w="629" w:type="pct"/>
            <w:tcMar>
              <w:left w:w="108" w:type="dxa"/>
              <w:right w:w="108" w:type="dxa"/>
            </w:tcMar>
            <w:vAlign w:val="center"/>
            <w:hideMark/>
          </w:tcPr>
          <w:p w14:paraId="6F04887B"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1BF4BBEA" w14:textId="77777777" w:rsidR="000A7E24" w:rsidRPr="00E5459C" w:rsidRDefault="000A7E24" w:rsidP="00526F88">
            <w:pPr>
              <w:spacing w:line="240" w:lineRule="auto"/>
              <w:ind w:firstLine="0"/>
              <w:jc w:val="center"/>
            </w:pPr>
            <w:r w:rsidRPr="00E5459C">
              <w:t>Полная замена облицовки без использования старых плиток, восстановление основания</w:t>
            </w:r>
          </w:p>
        </w:tc>
      </w:tr>
    </w:tbl>
    <w:p w14:paraId="3B11D356" w14:textId="77777777" w:rsidR="009F0A1E" w:rsidRPr="00E5459C" w:rsidRDefault="009F0A1E" w:rsidP="003116B0">
      <w:pPr>
        <w:shd w:val="clear" w:color="auto" w:fill="FFFFFF"/>
        <w:spacing w:line="240" w:lineRule="auto"/>
        <w:ind w:firstLine="0"/>
        <w:jc w:val="right"/>
        <w:rPr>
          <w:b/>
        </w:rPr>
      </w:pPr>
    </w:p>
    <w:p w14:paraId="35E566EE" w14:textId="77777777" w:rsidR="000A7E24" w:rsidRPr="00E5459C" w:rsidRDefault="000A7E24" w:rsidP="003116B0">
      <w:pPr>
        <w:shd w:val="clear" w:color="auto" w:fill="FFFFFF"/>
        <w:spacing w:line="240" w:lineRule="auto"/>
        <w:ind w:firstLine="0"/>
        <w:jc w:val="right"/>
        <w:rPr>
          <w:b/>
        </w:rPr>
      </w:pPr>
      <w:r w:rsidRPr="00E5459C">
        <w:rPr>
          <w:b/>
        </w:rPr>
        <w:t>Таблица 63</w:t>
      </w:r>
    </w:p>
    <w:p w14:paraId="3CAA8663" w14:textId="77777777" w:rsidR="000A7E24" w:rsidRPr="00E5459C" w:rsidRDefault="000A7E24" w:rsidP="003116B0">
      <w:pPr>
        <w:shd w:val="clear" w:color="auto" w:fill="FFFFFF"/>
        <w:spacing w:line="240" w:lineRule="auto"/>
        <w:ind w:firstLine="0"/>
        <w:jc w:val="center"/>
      </w:pPr>
      <w:r w:rsidRPr="00E5459C">
        <w:rPr>
          <w:b/>
          <w:bCs/>
        </w:rPr>
        <w:t>Штукатурка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52B2B6A2" w14:textId="77777777" w:rsidTr="00526F88">
        <w:trPr>
          <w:jc w:val="center"/>
        </w:trPr>
        <w:tc>
          <w:tcPr>
            <w:tcW w:w="2640" w:type="pct"/>
            <w:shd w:val="clear" w:color="auto" w:fill="F2F2F2" w:themeFill="background1" w:themeFillShade="F2"/>
            <w:tcMar>
              <w:left w:w="108" w:type="dxa"/>
              <w:right w:w="108" w:type="dxa"/>
            </w:tcMar>
            <w:vAlign w:val="center"/>
            <w:hideMark/>
          </w:tcPr>
          <w:p w14:paraId="74F25A34"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107B7FB8"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6CDF6F03"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26392B37" w14:textId="77777777" w:rsidTr="00526F88">
        <w:trPr>
          <w:jc w:val="center"/>
        </w:trPr>
        <w:tc>
          <w:tcPr>
            <w:tcW w:w="2640" w:type="pct"/>
            <w:tcMar>
              <w:left w:w="108" w:type="dxa"/>
              <w:right w:w="108" w:type="dxa"/>
            </w:tcMar>
            <w:vAlign w:val="center"/>
            <w:hideMark/>
          </w:tcPr>
          <w:p w14:paraId="2D153819" w14:textId="77777777" w:rsidR="000A7E24" w:rsidRPr="00E5459C" w:rsidRDefault="000A7E24" w:rsidP="00526F88">
            <w:pPr>
              <w:spacing w:line="240" w:lineRule="auto"/>
              <w:ind w:firstLine="0"/>
              <w:jc w:val="center"/>
            </w:pPr>
            <w:r w:rsidRPr="00E5459C">
              <w:t>Волосные трещины и сколы местами</w:t>
            </w:r>
          </w:p>
        </w:tc>
        <w:tc>
          <w:tcPr>
            <w:tcW w:w="629" w:type="pct"/>
            <w:tcMar>
              <w:left w:w="108" w:type="dxa"/>
              <w:right w:w="108" w:type="dxa"/>
            </w:tcMar>
            <w:vAlign w:val="center"/>
            <w:hideMark/>
          </w:tcPr>
          <w:p w14:paraId="2215E95B" w14:textId="77777777" w:rsidR="000A7E24" w:rsidRPr="00E5459C" w:rsidRDefault="000A7E24" w:rsidP="00526F88">
            <w:pPr>
              <w:spacing w:line="240" w:lineRule="auto"/>
              <w:ind w:firstLine="0"/>
              <w:jc w:val="center"/>
            </w:pPr>
            <w:r w:rsidRPr="00E5459C">
              <w:t>0-10</w:t>
            </w:r>
          </w:p>
        </w:tc>
        <w:tc>
          <w:tcPr>
            <w:tcW w:w="1731" w:type="pct"/>
            <w:tcMar>
              <w:left w:w="108" w:type="dxa"/>
              <w:right w:w="108" w:type="dxa"/>
            </w:tcMar>
            <w:vAlign w:val="center"/>
            <w:hideMark/>
          </w:tcPr>
          <w:p w14:paraId="3DA60C78" w14:textId="77777777" w:rsidR="000A7E24" w:rsidRPr="00E5459C" w:rsidRDefault="000A7E24" w:rsidP="00526F88">
            <w:pPr>
              <w:spacing w:line="240" w:lineRule="auto"/>
              <w:ind w:firstLine="0"/>
              <w:jc w:val="center"/>
            </w:pPr>
            <w:r w:rsidRPr="00E5459C">
              <w:t>Затирка местами со шпаклевкой</w:t>
            </w:r>
          </w:p>
        </w:tc>
      </w:tr>
      <w:tr w:rsidR="006D6BBB" w:rsidRPr="00E5459C" w14:paraId="7F293F6E" w14:textId="77777777" w:rsidTr="00526F88">
        <w:trPr>
          <w:jc w:val="center"/>
        </w:trPr>
        <w:tc>
          <w:tcPr>
            <w:tcW w:w="2640" w:type="pct"/>
            <w:tcMar>
              <w:left w:w="108" w:type="dxa"/>
              <w:right w:w="108" w:type="dxa"/>
            </w:tcMar>
            <w:vAlign w:val="center"/>
            <w:hideMark/>
          </w:tcPr>
          <w:p w14:paraId="7A3BABBA" w14:textId="77777777" w:rsidR="000A7E24" w:rsidRPr="00E5459C" w:rsidRDefault="000A7E24" w:rsidP="00526F88">
            <w:pPr>
              <w:spacing w:line="240" w:lineRule="auto"/>
              <w:ind w:firstLine="0"/>
              <w:jc w:val="center"/>
            </w:pPr>
            <w:r w:rsidRPr="00E5459C">
              <w:t>Глубокие трещины, мелкие пробоины, отслоение накрывочного слоя местами</w:t>
            </w:r>
          </w:p>
        </w:tc>
        <w:tc>
          <w:tcPr>
            <w:tcW w:w="629" w:type="pct"/>
            <w:tcMar>
              <w:left w:w="108" w:type="dxa"/>
              <w:right w:w="108" w:type="dxa"/>
            </w:tcMar>
            <w:vAlign w:val="center"/>
            <w:hideMark/>
          </w:tcPr>
          <w:p w14:paraId="5E37FB1A" w14:textId="77777777" w:rsidR="000A7E24" w:rsidRPr="00E5459C" w:rsidRDefault="000A7E24" w:rsidP="00526F88">
            <w:pPr>
              <w:spacing w:line="240" w:lineRule="auto"/>
              <w:ind w:firstLine="0"/>
              <w:jc w:val="center"/>
            </w:pPr>
            <w:r w:rsidRPr="00E5459C">
              <w:t>11-20</w:t>
            </w:r>
          </w:p>
        </w:tc>
        <w:tc>
          <w:tcPr>
            <w:tcW w:w="1731" w:type="pct"/>
            <w:tcMar>
              <w:left w:w="108" w:type="dxa"/>
              <w:right w:w="108" w:type="dxa"/>
            </w:tcMar>
            <w:vAlign w:val="center"/>
            <w:hideMark/>
          </w:tcPr>
          <w:p w14:paraId="24A8EA17" w14:textId="77777777" w:rsidR="000A7E24" w:rsidRPr="00E5459C" w:rsidRDefault="000A7E24" w:rsidP="00526F88">
            <w:pPr>
              <w:spacing w:line="240" w:lineRule="auto"/>
              <w:ind w:firstLine="0"/>
              <w:jc w:val="center"/>
            </w:pPr>
            <w:r w:rsidRPr="00E5459C">
              <w:t>Затирка штукатурки местами</w:t>
            </w:r>
          </w:p>
        </w:tc>
      </w:tr>
      <w:tr w:rsidR="006D6BBB" w:rsidRPr="00E5459C" w14:paraId="7346D196" w14:textId="77777777" w:rsidTr="00526F88">
        <w:trPr>
          <w:jc w:val="center"/>
        </w:trPr>
        <w:tc>
          <w:tcPr>
            <w:tcW w:w="2640" w:type="pct"/>
            <w:tcMar>
              <w:left w:w="108" w:type="dxa"/>
              <w:right w:w="108" w:type="dxa"/>
            </w:tcMar>
            <w:vAlign w:val="center"/>
            <w:hideMark/>
          </w:tcPr>
          <w:p w14:paraId="6C735F50" w14:textId="77777777" w:rsidR="000A7E24" w:rsidRPr="00E5459C" w:rsidRDefault="000A7E24" w:rsidP="00526F88">
            <w:pPr>
              <w:spacing w:line="240" w:lineRule="auto"/>
              <w:ind w:firstLine="0"/>
              <w:jc w:val="center"/>
            </w:pPr>
            <w:r w:rsidRPr="00E5459C">
              <w:t>Отставание или отбитые места площадью менее 1 м</w:t>
            </w:r>
            <w:r w:rsidRPr="00E5459C">
              <w:rPr>
                <w:vertAlign w:val="superscript"/>
              </w:rPr>
              <w:t>2</w:t>
            </w:r>
            <w:r w:rsidRPr="00E5459C">
              <w:t xml:space="preserve"> до 5 % площади поверхности</w:t>
            </w:r>
          </w:p>
        </w:tc>
        <w:tc>
          <w:tcPr>
            <w:tcW w:w="629" w:type="pct"/>
            <w:tcMar>
              <w:left w:w="108" w:type="dxa"/>
              <w:right w:w="108" w:type="dxa"/>
            </w:tcMar>
            <w:vAlign w:val="center"/>
            <w:hideMark/>
          </w:tcPr>
          <w:p w14:paraId="211C5FC0" w14:textId="77777777" w:rsidR="000A7E24" w:rsidRPr="00E5459C" w:rsidRDefault="000A7E24" w:rsidP="00526F88">
            <w:pPr>
              <w:spacing w:line="240" w:lineRule="auto"/>
              <w:ind w:firstLine="0"/>
              <w:jc w:val="center"/>
            </w:pPr>
            <w:r w:rsidRPr="00E5459C">
              <w:t>21-30</w:t>
            </w:r>
          </w:p>
        </w:tc>
        <w:tc>
          <w:tcPr>
            <w:tcW w:w="1731" w:type="pct"/>
            <w:tcMar>
              <w:left w:w="108" w:type="dxa"/>
              <w:right w:w="108" w:type="dxa"/>
            </w:tcMar>
            <w:vAlign w:val="center"/>
            <w:hideMark/>
          </w:tcPr>
          <w:p w14:paraId="5891FA93" w14:textId="77777777" w:rsidR="000A7E24" w:rsidRPr="00E5459C" w:rsidRDefault="000A7E24" w:rsidP="00526F88">
            <w:pPr>
              <w:spacing w:line="240" w:lineRule="auto"/>
              <w:ind w:firstLine="0"/>
              <w:jc w:val="center"/>
            </w:pPr>
            <w:r w:rsidRPr="00E5459C">
              <w:t>Ремонт штукатурки местами до 1 м2 на площади до 5 %</w:t>
            </w:r>
          </w:p>
        </w:tc>
      </w:tr>
      <w:tr w:rsidR="006D6BBB" w:rsidRPr="00E5459C" w14:paraId="70A89898" w14:textId="77777777" w:rsidTr="00526F88">
        <w:trPr>
          <w:jc w:val="center"/>
        </w:trPr>
        <w:tc>
          <w:tcPr>
            <w:tcW w:w="2640" w:type="pct"/>
            <w:tcMar>
              <w:left w:w="108" w:type="dxa"/>
              <w:right w:w="108" w:type="dxa"/>
            </w:tcMar>
            <w:vAlign w:val="center"/>
            <w:hideMark/>
          </w:tcPr>
          <w:p w14:paraId="7EE34ED1" w14:textId="77777777" w:rsidR="000A7E24" w:rsidRPr="00E5459C" w:rsidRDefault="000A7E24" w:rsidP="00526F88">
            <w:pPr>
              <w:spacing w:line="240" w:lineRule="auto"/>
              <w:ind w:firstLine="0"/>
              <w:jc w:val="center"/>
            </w:pPr>
            <w:r w:rsidRPr="00E5459C">
              <w:t>Выпучивание или отпадение штукатурки и листов местами, менее 10 м</w:t>
            </w:r>
            <w:r w:rsidRPr="00E5459C">
              <w:rPr>
                <w:vertAlign w:val="superscript"/>
              </w:rPr>
              <w:t>2</w:t>
            </w:r>
            <w:r w:rsidRPr="00E5459C">
              <w:t xml:space="preserve"> на площади до 25 %</w:t>
            </w:r>
          </w:p>
        </w:tc>
        <w:tc>
          <w:tcPr>
            <w:tcW w:w="629" w:type="pct"/>
            <w:tcMar>
              <w:left w:w="108" w:type="dxa"/>
              <w:right w:w="108" w:type="dxa"/>
            </w:tcMar>
            <w:vAlign w:val="center"/>
            <w:hideMark/>
          </w:tcPr>
          <w:p w14:paraId="71539458" w14:textId="77777777" w:rsidR="000A7E24" w:rsidRPr="00E5459C" w:rsidRDefault="000A7E24" w:rsidP="00526F88">
            <w:pPr>
              <w:spacing w:line="240" w:lineRule="auto"/>
              <w:ind w:firstLine="0"/>
              <w:jc w:val="center"/>
            </w:pPr>
            <w:r w:rsidRPr="00E5459C">
              <w:t>31-40</w:t>
            </w:r>
          </w:p>
        </w:tc>
        <w:tc>
          <w:tcPr>
            <w:tcW w:w="1731" w:type="pct"/>
            <w:tcMar>
              <w:left w:w="108" w:type="dxa"/>
              <w:right w:w="108" w:type="dxa"/>
            </w:tcMar>
            <w:vAlign w:val="center"/>
            <w:hideMark/>
          </w:tcPr>
          <w:p w14:paraId="2E6EEDE1" w14:textId="77777777" w:rsidR="000A7E24" w:rsidRPr="00E5459C" w:rsidRDefault="000A7E24" w:rsidP="00526F88">
            <w:pPr>
              <w:spacing w:line="240" w:lineRule="auto"/>
              <w:ind w:firstLine="0"/>
              <w:jc w:val="center"/>
            </w:pPr>
            <w:r w:rsidRPr="00E5459C">
              <w:t>Ремонт штукатурки с подготовкой поверхности</w:t>
            </w:r>
          </w:p>
        </w:tc>
      </w:tr>
      <w:tr w:rsidR="006D6BBB" w:rsidRPr="00E5459C" w14:paraId="18EC08C0" w14:textId="77777777" w:rsidTr="00526F88">
        <w:trPr>
          <w:jc w:val="center"/>
        </w:trPr>
        <w:tc>
          <w:tcPr>
            <w:tcW w:w="2640" w:type="pct"/>
            <w:tcMar>
              <w:left w:w="108" w:type="dxa"/>
              <w:right w:w="108" w:type="dxa"/>
            </w:tcMar>
            <w:vAlign w:val="center"/>
            <w:hideMark/>
          </w:tcPr>
          <w:p w14:paraId="0EF2E07B" w14:textId="77777777" w:rsidR="000A7E24" w:rsidRPr="00E5459C" w:rsidRDefault="000A7E24" w:rsidP="00526F88">
            <w:pPr>
              <w:spacing w:line="240" w:lineRule="auto"/>
              <w:ind w:firstLine="0"/>
              <w:jc w:val="center"/>
            </w:pPr>
            <w:r w:rsidRPr="00E5459C">
              <w:t>Выпучивание и отпадение штукатурки и листов местами, более 10 м</w:t>
            </w:r>
            <w:r w:rsidRPr="00E5459C">
              <w:rPr>
                <w:vertAlign w:val="superscript"/>
              </w:rPr>
              <w:t>2</w:t>
            </w:r>
            <w:r w:rsidRPr="00E5459C">
              <w:t xml:space="preserve"> на площади до 5 %</w:t>
            </w:r>
          </w:p>
        </w:tc>
        <w:tc>
          <w:tcPr>
            <w:tcW w:w="629" w:type="pct"/>
            <w:tcMar>
              <w:left w:w="108" w:type="dxa"/>
              <w:right w:w="108" w:type="dxa"/>
            </w:tcMar>
            <w:vAlign w:val="center"/>
            <w:hideMark/>
          </w:tcPr>
          <w:p w14:paraId="169A7978" w14:textId="77777777" w:rsidR="000A7E24" w:rsidRPr="00E5459C" w:rsidRDefault="000A7E24" w:rsidP="00526F88">
            <w:pPr>
              <w:spacing w:line="240" w:lineRule="auto"/>
              <w:ind w:firstLine="0"/>
              <w:jc w:val="center"/>
            </w:pPr>
            <w:r w:rsidRPr="00E5459C">
              <w:t>41-50</w:t>
            </w:r>
          </w:p>
        </w:tc>
        <w:tc>
          <w:tcPr>
            <w:tcW w:w="1731" w:type="pct"/>
            <w:tcMar>
              <w:left w:w="108" w:type="dxa"/>
              <w:right w:w="108" w:type="dxa"/>
            </w:tcMar>
            <w:vAlign w:val="center"/>
            <w:hideMark/>
          </w:tcPr>
          <w:p w14:paraId="3F32BF92" w14:textId="77777777" w:rsidR="000A7E24" w:rsidRPr="00E5459C" w:rsidRDefault="000A7E24" w:rsidP="00526F88">
            <w:pPr>
              <w:spacing w:line="240" w:lineRule="auto"/>
              <w:ind w:firstLine="0"/>
              <w:jc w:val="center"/>
            </w:pPr>
            <w:r w:rsidRPr="00E5459C">
              <w:t>Ремонт штукатурки с подготовкой поверхности</w:t>
            </w:r>
          </w:p>
        </w:tc>
      </w:tr>
      <w:tr w:rsidR="006D6BBB" w:rsidRPr="00E5459C" w14:paraId="7090FC7B" w14:textId="77777777" w:rsidTr="00526F88">
        <w:trPr>
          <w:jc w:val="center"/>
        </w:trPr>
        <w:tc>
          <w:tcPr>
            <w:tcW w:w="2640" w:type="pct"/>
            <w:tcMar>
              <w:left w:w="108" w:type="dxa"/>
              <w:right w:w="108" w:type="dxa"/>
            </w:tcMar>
            <w:vAlign w:val="center"/>
            <w:hideMark/>
          </w:tcPr>
          <w:p w14:paraId="321876E2" w14:textId="77777777" w:rsidR="000A7E24" w:rsidRPr="00E5459C" w:rsidRDefault="000A7E24" w:rsidP="00526F88">
            <w:pPr>
              <w:spacing w:line="240" w:lineRule="auto"/>
              <w:ind w:firstLine="0"/>
              <w:jc w:val="center"/>
            </w:pPr>
            <w:r w:rsidRPr="00E5459C">
              <w:t>Отпадение штукатурки и листов большими массивами на площади более 50 %, при простукивании легко отстает или разбирается руками</w:t>
            </w:r>
          </w:p>
        </w:tc>
        <w:tc>
          <w:tcPr>
            <w:tcW w:w="629" w:type="pct"/>
            <w:tcMar>
              <w:left w:w="108" w:type="dxa"/>
              <w:right w:w="108" w:type="dxa"/>
            </w:tcMar>
            <w:vAlign w:val="center"/>
            <w:hideMark/>
          </w:tcPr>
          <w:p w14:paraId="6F957A5D" w14:textId="77777777" w:rsidR="000A7E24" w:rsidRPr="00E5459C" w:rsidRDefault="000A7E24" w:rsidP="00526F88">
            <w:pPr>
              <w:spacing w:line="240" w:lineRule="auto"/>
              <w:ind w:firstLine="0"/>
              <w:jc w:val="center"/>
            </w:pPr>
            <w:r w:rsidRPr="00E5459C">
              <w:t>51-60</w:t>
            </w:r>
          </w:p>
        </w:tc>
        <w:tc>
          <w:tcPr>
            <w:tcW w:w="1731" w:type="pct"/>
            <w:tcMar>
              <w:left w:w="108" w:type="dxa"/>
              <w:right w:w="108" w:type="dxa"/>
            </w:tcMar>
            <w:vAlign w:val="center"/>
            <w:hideMark/>
          </w:tcPr>
          <w:p w14:paraId="54843FD0" w14:textId="77777777" w:rsidR="000A7E24" w:rsidRPr="00E5459C" w:rsidRDefault="000A7E24" w:rsidP="00526F88">
            <w:pPr>
              <w:spacing w:line="240" w:lineRule="auto"/>
              <w:ind w:firstLine="0"/>
              <w:jc w:val="center"/>
            </w:pPr>
            <w:r w:rsidRPr="00E5459C">
              <w:t>Полная замена штукатурки без подготовки поверхности</w:t>
            </w:r>
          </w:p>
        </w:tc>
      </w:tr>
      <w:tr w:rsidR="006D6BBB" w:rsidRPr="00E5459C" w14:paraId="0971C677" w14:textId="77777777" w:rsidTr="00526F88">
        <w:trPr>
          <w:jc w:val="center"/>
        </w:trPr>
        <w:tc>
          <w:tcPr>
            <w:tcW w:w="2640" w:type="pct"/>
            <w:tcMar>
              <w:left w:w="108" w:type="dxa"/>
              <w:right w:w="108" w:type="dxa"/>
            </w:tcMar>
            <w:vAlign w:val="center"/>
            <w:hideMark/>
          </w:tcPr>
          <w:p w14:paraId="0532E66F" w14:textId="77777777" w:rsidR="000A7E24" w:rsidRPr="00E5459C" w:rsidRDefault="000A7E24" w:rsidP="00526F88">
            <w:pPr>
              <w:spacing w:line="240" w:lineRule="auto"/>
              <w:ind w:firstLine="0"/>
              <w:jc w:val="center"/>
            </w:pPr>
            <w:r w:rsidRPr="00E5459C">
              <w:t>Массовые отслоения штукатурного слоя и листов, повреждение основания</w:t>
            </w:r>
          </w:p>
        </w:tc>
        <w:tc>
          <w:tcPr>
            <w:tcW w:w="629" w:type="pct"/>
            <w:tcMar>
              <w:left w:w="108" w:type="dxa"/>
              <w:right w:w="108" w:type="dxa"/>
            </w:tcMar>
            <w:vAlign w:val="center"/>
            <w:hideMark/>
          </w:tcPr>
          <w:p w14:paraId="0CBEEB99" w14:textId="77777777" w:rsidR="000A7E24" w:rsidRPr="00E5459C" w:rsidRDefault="000A7E24" w:rsidP="00526F88">
            <w:pPr>
              <w:spacing w:line="240" w:lineRule="auto"/>
              <w:ind w:firstLine="0"/>
              <w:jc w:val="center"/>
            </w:pPr>
            <w:r w:rsidRPr="00E5459C">
              <w:t>61-70</w:t>
            </w:r>
          </w:p>
        </w:tc>
        <w:tc>
          <w:tcPr>
            <w:tcW w:w="1731" w:type="pct"/>
            <w:tcMar>
              <w:left w:w="108" w:type="dxa"/>
              <w:right w:w="108" w:type="dxa"/>
            </w:tcMar>
            <w:vAlign w:val="center"/>
            <w:hideMark/>
          </w:tcPr>
          <w:p w14:paraId="1360F3B3" w14:textId="77777777" w:rsidR="000A7E24" w:rsidRPr="00E5459C" w:rsidRDefault="000A7E24" w:rsidP="00526F88">
            <w:pPr>
              <w:spacing w:line="240" w:lineRule="auto"/>
              <w:ind w:firstLine="0"/>
              <w:jc w:val="center"/>
            </w:pPr>
            <w:r w:rsidRPr="00E5459C">
              <w:t xml:space="preserve">Полная замена штукатурки с подготовкой </w:t>
            </w:r>
            <w:r w:rsidRPr="009B7DFF">
              <w:rPr>
                <w:spacing w:val="-6"/>
              </w:rPr>
              <w:t>поверхности (подбивка драни, сетки и т.п.)</w:t>
            </w:r>
          </w:p>
        </w:tc>
      </w:tr>
    </w:tbl>
    <w:p w14:paraId="6CD76BB0" w14:textId="77777777" w:rsidR="009F0A1E" w:rsidRPr="00E5459C" w:rsidRDefault="009F0A1E" w:rsidP="003116B0">
      <w:pPr>
        <w:shd w:val="clear" w:color="auto" w:fill="FFFFFF"/>
        <w:spacing w:line="240" w:lineRule="auto"/>
        <w:ind w:firstLine="0"/>
        <w:jc w:val="right"/>
        <w:rPr>
          <w:b/>
        </w:rPr>
      </w:pPr>
      <w:bookmarkStart w:id="40" w:name="i336826"/>
    </w:p>
    <w:p w14:paraId="1F4B4270" w14:textId="77777777" w:rsidR="000A7E24" w:rsidRPr="00E5459C" w:rsidRDefault="000A7E24" w:rsidP="003116B0">
      <w:pPr>
        <w:shd w:val="clear" w:color="auto" w:fill="FFFFFF"/>
        <w:spacing w:line="240" w:lineRule="auto"/>
        <w:ind w:firstLine="0"/>
        <w:jc w:val="right"/>
        <w:rPr>
          <w:b/>
        </w:rPr>
      </w:pPr>
      <w:r w:rsidRPr="00E5459C">
        <w:rPr>
          <w:b/>
        </w:rPr>
        <w:t>Таблица64</w:t>
      </w:r>
      <w:bookmarkEnd w:id="40"/>
    </w:p>
    <w:p w14:paraId="25409423" w14:textId="77777777" w:rsidR="000A7E24" w:rsidRPr="00E5459C" w:rsidRDefault="000A7E24" w:rsidP="003116B0">
      <w:pPr>
        <w:shd w:val="clear" w:color="auto" w:fill="FFFFFF"/>
        <w:spacing w:line="240" w:lineRule="auto"/>
        <w:ind w:firstLine="0"/>
        <w:jc w:val="center"/>
      </w:pPr>
      <w:r w:rsidRPr="00E5459C">
        <w:rPr>
          <w:b/>
          <w:bCs/>
        </w:rPr>
        <w:t>Чистая  обшивка рубленых стен</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1F103096" w14:textId="77777777" w:rsidTr="00526F88">
        <w:trPr>
          <w:jc w:val="center"/>
        </w:trPr>
        <w:tc>
          <w:tcPr>
            <w:tcW w:w="2640" w:type="pct"/>
            <w:shd w:val="clear" w:color="auto" w:fill="F2F2F2" w:themeFill="background1" w:themeFillShade="F2"/>
            <w:tcMar>
              <w:left w:w="108" w:type="dxa"/>
              <w:right w:w="108" w:type="dxa"/>
            </w:tcMar>
            <w:vAlign w:val="center"/>
            <w:hideMark/>
          </w:tcPr>
          <w:p w14:paraId="397FC733"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7609CA1D"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709BAB86"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7E55E42B" w14:textId="77777777" w:rsidTr="00526F88">
        <w:trPr>
          <w:jc w:val="center"/>
        </w:trPr>
        <w:tc>
          <w:tcPr>
            <w:tcW w:w="2640" w:type="pct"/>
            <w:tcMar>
              <w:left w:w="108" w:type="dxa"/>
              <w:right w:w="108" w:type="dxa"/>
            </w:tcMar>
            <w:vAlign w:val="center"/>
            <w:hideMark/>
          </w:tcPr>
          <w:p w14:paraId="4B24BC8A" w14:textId="77777777" w:rsidR="000A7E24" w:rsidRPr="00E5459C" w:rsidRDefault="000A7E24" w:rsidP="00526F88">
            <w:pPr>
              <w:spacing w:line="240" w:lineRule="auto"/>
              <w:ind w:firstLine="0"/>
              <w:jc w:val="center"/>
            </w:pPr>
            <w:r w:rsidRPr="00E5459C">
              <w:t>Мелкие трещины и сколы досок</w:t>
            </w:r>
          </w:p>
        </w:tc>
        <w:tc>
          <w:tcPr>
            <w:tcW w:w="629" w:type="pct"/>
            <w:tcMar>
              <w:left w:w="108" w:type="dxa"/>
              <w:right w:w="108" w:type="dxa"/>
            </w:tcMar>
            <w:vAlign w:val="center"/>
            <w:hideMark/>
          </w:tcPr>
          <w:p w14:paraId="5B61D000"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52756FFB" w14:textId="77777777" w:rsidR="000A7E24" w:rsidRPr="00E5459C" w:rsidRDefault="000A7E24" w:rsidP="00526F88">
            <w:pPr>
              <w:spacing w:line="240" w:lineRule="auto"/>
              <w:ind w:firstLine="0"/>
              <w:jc w:val="center"/>
            </w:pPr>
            <w:r w:rsidRPr="00E5459C">
              <w:t>Крепление отдельных досок</w:t>
            </w:r>
          </w:p>
        </w:tc>
      </w:tr>
      <w:tr w:rsidR="006D6BBB" w:rsidRPr="00E5459C" w14:paraId="13F2AD45" w14:textId="77777777" w:rsidTr="00526F88">
        <w:trPr>
          <w:jc w:val="center"/>
        </w:trPr>
        <w:tc>
          <w:tcPr>
            <w:tcW w:w="2640" w:type="pct"/>
            <w:tcMar>
              <w:left w:w="108" w:type="dxa"/>
              <w:right w:w="108" w:type="dxa"/>
            </w:tcMar>
            <w:vAlign w:val="center"/>
            <w:hideMark/>
          </w:tcPr>
          <w:p w14:paraId="401F4CB8" w14:textId="77777777" w:rsidR="000A7E24" w:rsidRPr="00E5459C" w:rsidRDefault="000A7E24" w:rsidP="00526F88">
            <w:pPr>
              <w:spacing w:line="240" w:lineRule="auto"/>
              <w:ind w:firstLine="0"/>
              <w:jc w:val="center"/>
            </w:pPr>
            <w:r w:rsidRPr="00E5459C">
              <w:t>Отставание обшивки от стен в углах и в нижней части; сквозные трещины в досках</w:t>
            </w:r>
          </w:p>
        </w:tc>
        <w:tc>
          <w:tcPr>
            <w:tcW w:w="629" w:type="pct"/>
            <w:tcMar>
              <w:left w:w="108" w:type="dxa"/>
              <w:right w:w="108" w:type="dxa"/>
            </w:tcMar>
            <w:vAlign w:val="center"/>
            <w:hideMark/>
          </w:tcPr>
          <w:p w14:paraId="0BCEF581"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1DAD145B" w14:textId="77777777" w:rsidR="000A7E24" w:rsidRPr="00E5459C" w:rsidRDefault="000A7E24" w:rsidP="00526F88">
            <w:pPr>
              <w:spacing w:line="240" w:lineRule="auto"/>
              <w:ind w:firstLine="0"/>
              <w:jc w:val="center"/>
            </w:pPr>
            <w:r w:rsidRPr="00E5459C">
              <w:t>Переборка обшивки местами до 50 % площади без добавления материалов</w:t>
            </w:r>
          </w:p>
        </w:tc>
      </w:tr>
      <w:tr w:rsidR="006D6BBB" w:rsidRPr="00E5459C" w14:paraId="6C43E9CB" w14:textId="77777777" w:rsidTr="00526F88">
        <w:trPr>
          <w:jc w:val="center"/>
        </w:trPr>
        <w:tc>
          <w:tcPr>
            <w:tcW w:w="2640" w:type="pct"/>
            <w:tcMar>
              <w:left w:w="108" w:type="dxa"/>
              <w:right w:w="108" w:type="dxa"/>
            </w:tcMar>
            <w:vAlign w:val="center"/>
            <w:hideMark/>
          </w:tcPr>
          <w:p w14:paraId="5FEDEB1C" w14:textId="77777777" w:rsidR="000A7E24" w:rsidRPr="00E5459C" w:rsidRDefault="000A7E24" w:rsidP="00526F88">
            <w:pPr>
              <w:spacing w:line="240" w:lineRule="auto"/>
              <w:ind w:firstLine="0"/>
              <w:jc w:val="center"/>
            </w:pPr>
            <w:r w:rsidRPr="00E5459C">
              <w:t>Гниль, отставание от стен, трещины местами, отсутствие отдельных досок</w:t>
            </w:r>
          </w:p>
        </w:tc>
        <w:tc>
          <w:tcPr>
            <w:tcW w:w="629" w:type="pct"/>
            <w:tcMar>
              <w:left w:w="108" w:type="dxa"/>
              <w:right w:w="108" w:type="dxa"/>
            </w:tcMar>
            <w:vAlign w:val="center"/>
            <w:hideMark/>
          </w:tcPr>
          <w:p w14:paraId="4561701B"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46169AF8" w14:textId="77777777" w:rsidR="000A7E24" w:rsidRPr="00E5459C" w:rsidRDefault="000A7E24" w:rsidP="00526F88">
            <w:pPr>
              <w:spacing w:line="240" w:lineRule="auto"/>
              <w:ind w:firstLine="0"/>
              <w:jc w:val="center"/>
            </w:pPr>
            <w:r w:rsidRPr="00E5459C">
              <w:t>Смена обшивки с добавлением до 50 % новых материалов</w:t>
            </w:r>
          </w:p>
        </w:tc>
      </w:tr>
      <w:tr w:rsidR="006D6BBB" w:rsidRPr="00E5459C" w14:paraId="475AF60B" w14:textId="77777777" w:rsidTr="00526F88">
        <w:trPr>
          <w:jc w:val="center"/>
        </w:trPr>
        <w:tc>
          <w:tcPr>
            <w:tcW w:w="2640" w:type="pct"/>
            <w:tcMar>
              <w:left w:w="108" w:type="dxa"/>
              <w:right w:w="108" w:type="dxa"/>
            </w:tcMar>
            <w:vAlign w:val="center"/>
            <w:hideMark/>
          </w:tcPr>
          <w:p w14:paraId="046CF873" w14:textId="77777777" w:rsidR="000A7E24" w:rsidRPr="00E5459C" w:rsidRDefault="000A7E24" w:rsidP="00526F88">
            <w:pPr>
              <w:spacing w:line="240" w:lineRule="auto"/>
              <w:ind w:firstLine="0"/>
              <w:jc w:val="center"/>
            </w:pPr>
            <w:r w:rsidRPr="00E5459C">
              <w:t>Массовое отставание и отсутствие досок, гниль на поверхности и на брусках основания</w:t>
            </w:r>
          </w:p>
        </w:tc>
        <w:tc>
          <w:tcPr>
            <w:tcW w:w="629" w:type="pct"/>
            <w:tcMar>
              <w:left w:w="108" w:type="dxa"/>
              <w:right w:w="108" w:type="dxa"/>
            </w:tcMar>
            <w:vAlign w:val="center"/>
            <w:hideMark/>
          </w:tcPr>
          <w:p w14:paraId="6384163D"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5D56006B" w14:textId="77777777" w:rsidR="000A7E24" w:rsidRPr="00E5459C" w:rsidRDefault="000A7E24" w:rsidP="00526F88">
            <w:pPr>
              <w:spacing w:line="240" w:lineRule="auto"/>
              <w:ind w:firstLine="0"/>
              <w:jc w:val="center"/>
            </w:pPr>
            <w:r w:rsidRPr="00E5459C">
              <w:t>Полная замена обшивки</w:t>
            </w:r>
          </w:p>
        </w:tc>
      </w:tr>
    </w:tbl>
    <w:p w14:paraId="079DD06D" w14:textId="77777777" w:rsidR="00B77363" w:rsidRPr="00E5459C" w:rsidRDefault="00B77363" w:rsidP="003116B0">
      <w:pPr>
        <w:pStyle w:val="2"/>
        <w:shd w:val="clear" w:color="auto" w:fill="FFFFFF"/>
        <w:spacing w:before="0" w:after="0"/>
        <w:rPr>
          <w:rFonts w:ascii="Times New Roman" w:hAnsi="Times New Roman"/>
          <w:sz w:val="18"/>
          <w:szCs w:val="18"/>
          <w:u w:val="single"/>
        </w:rPr>
      </w:pPr>
      <w:bookmarkStart w:id="41" w:name="i353098"/>
    </w:p>
    <w:p w14:paraId="4C51A390"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Система горячего водоснабжения</w:t>
      </w:r>
      <w:bookmarkEnd w:id="41"/>
    </w:p>
    <w:p w14:paraId="72FCAD77" w14:textId="77777777" w:rsidR="000A7E24" w:rsidRPr="00E5459C" w:rsidRDefault="000A7E24" w:rsidP="003116B0">
      <w:pPr>
        <w:shd w:val="clear" w:color="auto" w:fill="FFFFFF"/>
        <w:spacing w:line="240" w:lineRule="auto"/>
        <w:ind w:firstLine="0"/>
        <w:jc w:val="right"/>
        <w:rPr>
          <w:b/>
        </w:rPr>
      </w:pPr>
      <w:r w:rsidRPr="00E5459C">
        <w:rPr>
          <w:b/>
        </w:rPr>
        <w:t>Таблица 65</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556DA063" w14:textId="77777777" w:rsidTr="00526F88">
        <w:trPr>
          <w:jc w:val="center"/>
        </w:trPr>
        <w:tc>
          <w:tcPr>
            <w:tcW w:w="2640" w:type="pct"/>
            <w:shd w:val="clear" w:color="auto" w:fill="F2F2F2" w:themeFill="background1" w:themeFillShade="F2"/>
            <w:tcMar>
              <w:left w:w="108" w:type="dxa"/>
              <w:right w:w="108" w:type="dxa"/>
            </w:tcMar>
            <w:vAlign w:val="center"/>
            <w:hideMark/>
          </w:tcPr>
          <w:p w14:paraId="6297AC7C"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6FC0ED6E"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576193BD"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1932EDAB" w14:textId="77777777" w:rsidTr="00526F88">
        <w:trPr>
          <w:jc w:val="center"/>
        </w:trPr>
        <w:tc>
          <w:tcPr>
            <w:tcW w:w="2640" w:type="pct"/>
            <w:tcMar>
              <w:left w:w="108" w:type="dxa"/>
              <w:right w:w="108" w:type="dxa"/>
            </w:tcMar>
            <w:vAlign w:val="center"/>
            <w:hideMark/>
          </w:tcPr>
          <w:p w14:paraId="69AED0ED" w14:textId="77777777" w:rsidR="000A7E24" w:rsidRPr="00E5459C" w:rsidRDefault="000A7E24" w:rsidP="00526F88">
            <w:pPr>
              <w:spacing w:line="240" w:lineRule="auto"/>
              <w:ind w:firstLine="0"/>
              <w:jc w:val="center"/>
            </w:pPr>
            <w:r w:rsidRPr="00E5459C">
              <w:t>Ослабление сальниковых набивок, прокладок смесителей и запорной арматуры, отдельные нарушения теплоизоляции магистралей и стояков</w:t>
            </w:r>
          </w:p>
        </w:tc>
        <w:tc>
          <w:tcPr>
            <w:tcW w:w="629" w:type="pct"/>
            <w:tcMar>
              <w:left w:w="108" w:type="dxa"/>
              <w:right w:w="108" w:type="dxa"/>
            </w:tcMar>
            <w:vAlign w:val="center"/>
            <w:hideMark/>
          </w:tcPr>
          <w:p w14:paraId="72920191"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6652FFF9" w14:textId="77777777" w:rsidR="000A7E24" w:rsidRPr="00E5459C" w:rsidRDefault="000A7E24" w:rsidP="00526F88">
            <w:pPr>
              <w:spacing w:line="240" w:lineRule="auto"/>
              <w:ind w:firstLine="0"/>
              <w:jc w:val="center"/>
            </w:pPr>
            <w:r w:rsidRPr="00E5459C">
              <w:t>Набивка сальников, замена прокладок, устройство теплоизоляции трубопроводов (местами)</w:t>
            </w:r>
          </w:p>
        </w:tc>
      </w:tr>
      <w:tr w:rsidR="006D6BBB" w:rsidRPr="00E5459C" w14:paraId="4252ED27" w14:textId="77777777" w:rsidTr="00526F88">
        <w:trPr>
          <w:jc w:val="center"/>
        </w:trPr>
        <w:tc>
          <w:tcPr>
            <w:tcW w:w="2640" w:type="pct"/>
            <w:tcMar>
              <w:left w:w="108" w:type="dxa"/>
              <w:right w:w="108" w:type="dxa"/>
            </w:tcMar>
            <w:vAlign w:val="center"/>
            <w:hideMark/>
          </w:tcPr>
          <w:p w14:paraId="51D47669" w14:textId="77777777" w:rsidR="000A7E24" w:rsidRPr="00E5459C" w:rsidRDefault="000A7E24" w:rsidP="00526F88">
            <w:pPr>
              <w:spacing w:line="240" w:lineRule="auto"/>
              <w:ind w:firstLine="0"/>
              <w:jc w:val="center"/>
            </w:pPr>
            <w:r w:rsidRPr="00E5459C">
              <w:t>Капельные течи в местах резьбовых соединений трубопроводов и врезки запорной арматуры; нарушение работы отдельных полотенцесушителей (течи, нарушение окраски, следы ремонта); нарушения теплоизоляции магистралей и стояков; поражение коррозией магистралей отдельными местами</w:t>
            </w:r>
          </w:p>
        </w:tc>
        <w:tc>
          <w:tcPr>
            <w:tcW w:w="629" w:type="pct"/>
            <w:tcMar>
              <w:left w:w="108" w:type="dxa"/>
              <w:right w:w="108" w:type="dxa"/>
            </w:tcMar>
            <w:vAlign w:val="center"/>
            <w:hideMark/>
          </w:tcPr>
          <w:p w14:paraId="5ECF8A50" w14:textId="77777777" w:rsidR="000A7E24" w:rsidRPr="00E5459C" w:rsidRDefault="000A7E24" w:rsidP="00526F88">
            <w:pPr>
              <w:spacing w:line="240" w:lineRule="auto"/>
              <w:ind w:firstLine="0"/>
              <w:jc w:val="center"/>
            </w:pPr>
            <w:r w:rsidRPr="00E5459C">
              <w:t>21-41</w:t>
            </w:r>
          </w:p>
        </w:tc>
        <w:tc>
          <w:tcPr>
            <w:tcW w:w="1731" w:type="pct"/>
            <w:tcMar>
              <w:left w:w="108" w:type="dxa"/>
              <w:right w:w="108" w:type="dxa"/>
            </w:tcMar>
            <w:vAlign w:val="center"/>
            <w:hideMark/>
          </w:tcPr>
          <w:p w14:paraId="5AF9F5AE" w14:textId="77777777" w:rsidR="000A7E24" w:rsidRPr="00E5459C" w:rsidRDefault="000A7E24" w:rsidP="00526F88">
            <w:pPr>
              <w:spacing w:line="240" w:lineRule="auto"/>
              <w:ind w:firstLine="0"/>
              <w:jc w:val="center"/>
            </w:pPr>
            <w:r w:rsidRPr="00E5459C">
              <w:t>Частичная замена запорной арматуры и отдельных полотенцесушителей, замера отдельными местами трубопроводов магистралей, восстановление теплоизоляции</w:t>
            </w:r>
          </w:p>
        </w:tc>
      </w:tr>
      <w:tr w:rsidR="006D6BBB" w:rsidRPr="00E5459C" w14:paraId="5465E0E3" w14:textId="77777777" w:rsidTr="00526F88">
        <w:trPr>
          <w:jc w:val="center"/>
        </w:trPr>
        <w:tc>
          <w:tcPr>
            <w:tcW w:w="2640" w:type="pct"/>
            <w:tcMar>
              <w:left w:w="108" w:type="dxa"/>
              <w:right w:w="108" w:type="dxa"/>
            </w:tcMar>
            <w:vAlign w:val="center"/>
            <w:hideMark/>
          </w:tcPr>
          <w:p w14:paraId="0260BBF3" w14:textId="77777777" w:rsidR="000A7E24" w:rsidRPr="00E5459C" w:rsidRDefault="000A7E24" w:rsidP="00526F88">
            <w:pPr>
              <w:spacing w:line="240" w:lineRule="auto"/>
              <w:ind w:firstLine="0"/>
              <w:jc w:val="center"/>
            </w:pPr>
            <w:r w:rsidRPr="00E5459C">
              <w:t>Неисправность смесителей и запорной арматуры; следы ремонта трубопроводов и магистралей (хомуты, заплаты, замена отдельных участков); неудовлетворительная работа полотенцесушителей; значительная коррозия трубопроводов</w:t>
            </w:r>
          </w:p>
        </w:tc>
        <w:tc>
          <w:tcPr>
            <w:tcW w:w="629" w:type="pct"/>
            <w:tcMar>
              <w:left w:w="108" w:type="dxa"/>
              <w:right w:w="108" w:type="dxa"/>
            </w:tcMar>
            <w:vAlign w:val="center"/>
            <w:hideMark/>
          </w:tcPr>
          <w:p w14:paraId="54171764"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14E9476D" w14:textId="77777777" w:rsidR="000A7E24" w:rsidRPr="00E5459C" w:rsidRDefault="000A7E24" w:rsidP="00526F88">
            <w:pPr>
              <w:spacing w:line="240" w:lineRule="auto"/>
              <w:ind w:firstLine="0"/>
              <w:jc w:val="center"/>
            </w:pPr>
            <w:r w:rsidRPr="00E5459C">
              <w:t>Замена запорной арматуры, смесителей, полотенцесушителей; частичная замена трубопроводов магистралей и стояков</w:t>
            </w:r>
          </w:p>
        </w:tc>
      </w:tr>
      <w:tr w:rsidR="006D6BBB" w:rsidRPr="00E5459C" w14:paraId="4119F34F" w14:textId="77777777" w:rsidTr="00526F88">
        <w:trPr>
          <w:jc w:val="center"/>
        </w:trPr>
        <w:tc>
          <w:tcPr>
            <w:tcW w:w="2640" w:type="pct"/>
            <w:tcMar>
              <w:left w:w="108" w:type="dxa"/>
              <w:right w:w="108" w:type="dxa"/>
            </w:tcMar>
            <w:vAlign w:val="center"/>
            <w:hideMark/>
          </w:tcPr>
          <w:p w14:paraId="63713875" w14:textId="77777777" w:rsidR="000A7E24" w:rsidRPr="00E5459C" w:rsidRDefault="000A7E24" w:rsidP="00526F88">
            <w:pPr>
              <w:spacing w:line="240" w:lineRule="auto"/>
              <w:ind w:firstLine="0"/>
              <w:jc w:val="center"/>
            </w:pPr>
            <w:r w:rsidRPr="00E5459C">
              <w:lastRenderedPageBreak/>
              <w:t>Неисправность системы: выход из строя запорной арматуры, смесителей, полотенцесушителей, следы больших ремонтов системы в виде хомутов, частичных замен, заварок; коррозия элементов системы</w:t>
            </w:r>
          </w:p>
        </w:tc>
        <w:tc>
          <w:tcPr>
            <w:tcW w:w="629" w:type="pct"/>
            <w:tcMar>
              <w:left w:w="108" w:type="dxa"/>
              <w:right w:w="108" w:type="dxa"/>
            </w:tcMar>
            <w:vAlign w:val="center"/>
            <w:hideMark/>
          </w:tcPr>
          <w:p w14:paraId="098FD219"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6D7BCAA4" w14:textId="77777777" w:rsidR="000A7E24" w:rsidRPr="00E5459C" w:rsidRDefault="000A7E24" w:rsidP="00526F88">
            <w:pPr>
              <w:spacing w:line="240" w:lineRule="auto"/>
              <w:ind w:firstLine="0"/>
              <w:jc w:val="center"/>
            </w:pPr>
            <w:r w:rsidRPr="00E5459C">
              <w:t>Полная замена системы</w:t>
            </w:r>
          </w:p>
        </w:tc>
      </w:tr>
    </w:tbl>
    <w:p w14:paraId="1B97EFC0"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42" w:name="i363199"/>
    </w:p>
    <w:p w14:paraId="2ED54842"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Система центрального отопления</w:t>
      </w:r>
      <w:bookmarkEnd w:id="42"/>
    </w:p>
    <w:p w14:paraId="4741C599" w14:textId="77777777" w:rsidR="000A7E24" w:rsidRPr="00E5459C" w:rsidRDefault="000A7E24" w:rsidP="003116B0">
      <w:pPr>
        <w:shd w:val="clear" w:color="auto" w:fill="FFFFFF"/>
        <w:spacing w:line="240" w:lineRule="auto"/>
        <w:ind w:firstLine="0"/>
        <w:jc w:val="right"/>
        <w:rPr>
          <w:b/>
        </w:rPr>
      </w:pPr>
      <w:bookmarkStart w:id="43" w:name="i373468"/>
      <w:r w:rsidRPr="00E5459C">
        <w:rPr>
          <w:b/>
        </w:rPr>
        <w:t>Таблица 66</w:t>
      </w:r>
      <w:bookmarkEnd w:id="43"/>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690E44A8" w14:textId="77777777" w:rsidTr="00526F88">
        <w:trPr>
          <w:jc w:val="center"/>
        </w:trPr>
        <w:tc>
          <w:tcPr>
            <w:tcW w:w="2640" w:type="pct"/>
            <w:shd w:val="clear" w:color="auto" w:fill="F2F2F2" w:themeFill="background1" w:themeFillShade="F2"/>
            <w:tcMar>
              <w:left w:w="108" w:type="dxa"/>
              <w:right w:w="108" w:type="dxa"/>
            </w:tcMar>
            <w:vAlign w:val="center"/>
            <w:hideMark/>
          </w:tcPr>
          <w:p w14:paraId="41464C35"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40E66DFD"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6316497E"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2103A7CD" w14:textId="77777777" w:rsidTr="00526F88">
        <w:trPr>
          <w:jc w:val="center"/>
        </w:trPr>
        <w:tc>
          <w:tcPr>
            <w:tcW w:w="2640" w:type="pct"/>
            <w:tcMar>
              <w:left w:w="108" w:type="dxa"/>
              <w:right w:w="108" w:type="dxa"/>
            </w:tcMar>
            <w:vAlign w:val="center"/>
            <w:hideMark/>
          </w:tcPr>
          <w:p w14:paraId="636CD1B9" w14:textId="77777777" w:rsidR="000A7E24" w:rsidRPr="00E5459C" w:rsidRDefault="000A7E24" w:rsidP="00526F88">
            <w:pPr>
              <w:spacing w:line="240" w:lineRule="auto"/>
              <w:ind w:firstLine="0"/>
              <w:jc w:val="center"/>
            </w:pPr>
            <w:r w:rsidRPr="00E5459C">
              <w:t>Ослабление прокладок и набивки запорной арматуры, нарушения окраски отопительных приборов и стояков, нарушение теплоизоляции магистралей в отдельных местах</w:t>
            </w:r>
          </w:p>
        </w:tc>
        <w:tc>
          <w:tcPr>
            <w:tcW w:w="629" w:type="pct"/>
            <w:tcMar>
              <w:left w:w="108" w:type="dxa"/>
              <w:right w:w="108" w:type="dxa"/>
            </w:tcMar>
            <w:vAlign w:val="center"/>
            <w:hideMark/>
          </w:tcPr>
          <w:p w14:paraId="60B6873D"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556F119D" w14:textId="77777777" w:rsidR="000A7E24" w:rsidRPr="00E5459C" w:rsidRDefault="000A7E24" w:rsidP="00526F88">
            <w:pPr>
              <w:spacing w:line="240" w:lineRule="auto"/>
              <w:ind w:firstLine="0"/>
              <w:jc w:val="center"/>
            </w:pPr>
            <w:r w:rsidRPr="00E5459C">
              <w:t>Замена прокладок, набивка сальников, восстановление теплоизоляции труб (местами)</w:t>
            </w:r>
          </w:p>
        </w:tc>
      </w:tr>
      <w:tr w:rsidR="006D6BBB" w:rsidRPr="00E5459C" w14:paraId="23B3583F" w14:textId="77777777" w:rsidTr="00526F88">
        <w:trPr>
          <w:jc w:val="center"/>
        </w:trPr>
        <w:tc>
          <w:tcPr>
            <w:tcW w:w="2640" w:type="pct"/>
            <w:tcMar>
              <w:left w:w="108" w:type="dxa"/>
              <w:right w:w="108" w:type="dxa"/>
            </w:tcMar>
            <w:vAlign w:val="center"/>
            <w:hideMark/>
          </w:tcPr>
          <w:p w14:paraId="24492F4D" w14:textId="77777777" w:rsidR="000A7E24" w:rsidRPr="00E5459C" w:rsidRDefault="000A7E24" w:rsidP="00526F88">
            <w:pPr>
              <w:spacing w:line="240" w:lineRule="auto"/>
              <w:ind w:firstLine="0"/>
              <w:jc w:val="center"/>
            </w:pPr>
            <w:r w:rsidRPr="00E5459C">
              <w:t>Капельные течи в местах врезки запорной арматуры, приборов и в секциях отопительных приборов; отдельные хомуты на стояках и магистралях; значительные нарушения теплоизоляции магистралей, следы ремонта калориферов</w:t>
            </w:r>
          </w:p>
        </w:tc>
        <w:tc>
          <w:tcPr>
            <w:tcW w:w="629" w:type="pct"/>
            <w:tcMar>
              <w:left w:w="108" w:type="dxa"/>
              <w:right w:w="108" w:type="dxa"/>
            </w:tcMar>
            <w:vAlign w:val="center"/>
            <w:hideMark/>
          </w:tcPr>
          <w:p w14:paraId="26A86FEC"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26DA6722" w14:textId="77777777" w:rsidR="000A7E24" w:rsidRPr="00E5459C" w:rsidRDefault="000A7E24" w:rsidP="00526F88">
            <w:pPr>
              <w:spacing w:line="240" w:lineRule="auto"/>
              <w:ind w:firstLine="0"/>
              <w:jc w:val="center"/>
            </w:pPr>
            <w:r w:rsidRPr="00E5459C">
              <w:t>Частичная замена запорной арматуры, отдельных отопительных приборов, замена стояков и отдельных участков магистралей; восстановление теплоизоляции; ремонт и наладка калориферов</w:t>
            </w:r>
          </w:p>
        </w:tc>
      </w:tr>
      <w:tr w:rsidR="006D6BBB" w:rsidRPr="00E5459C" w14:paraId="116A945A" w14:textId="77777777" w:rsidTr="00526F88">
        <w:trPr>
          <w:jc w:val="center"/>
        </w:trPr>
        <w:tc>
          <w:tcPr>
            <w:tcW w:w="2640" w:type="pct"/>
            <w:tcMar>
              <w:left w:w="108" w:type="dxa"/>
              <w:right w:w="108" w:type="dxa"/>
            </w:tcMar>
            <w:vAlign w:val="center"/>
            <w:hideMark/>
          </w:tcPr>
          <w:p w14:paraId="324D3B02" w14:textId="77777777" w:rsidR="000A7E24" w:rsidRPr="00E5459C" w:rsidRDefault="000A7E24" w:rsidP="00526F88">
            <w:pPr>
              <w:spacing w:line="240" w:lineRule="auto"/>
              <w:ind w:firstLine="0"/>
              <w:jc w:val="center"/>
            </w:pPr>
            <w:r w:rsidRPr="00E5459C">
              <w:t>Капельные течи в отопительных приборах и местах их врезки; следы протечек в отопительных приборах, следы их восстановления, большое количество хомутов на стояках и в магистралях, следы их ремонта отдельными местами и выборочной заменой; коррозия трубопроводов магистралей; неудовлетворительная работа калориферов</w:t>
            </w:r>
          </w:p>
        </w:tc>
        <w:tc>
          <w:tcPr>
            <w:tcW w:w="629" w:type="pct"/>
            <w:tcMar>
              <w:left w:w="108" w:type="dxa"/>
              <w:right w:w="108" w:type="dxa"/>
            </w:tcMar>
            <w:vAlign w:val="center"/>
            <w:hideMark/>
          </w:tcPr>
          <w:p w14:paraId="57DD9890"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6B32A82C" w14:textId="77777777" w:rsidR="000A7E24" w:rsidRPr="00E5459C" w:rsidRDefault="000A7E24" w:rsidP="00526F88">
            <w:pPr>
              <w:spacing w:line="240" w:lineRule="auto"/>
              <w:ind w:firstLine="0"/>
              <w:jc w:val="center"/>
            </w:pPr>
            <w:r w:rsidRPr="00E5459C">
              <w:t>Замена магистралей, частичная замена стояков и отопительных приборов, восстановление теплоизоляции, замена калориферов</w:t>
            </w:r>
          </w:p>
        </w:tc>
      </w:tr>
      <w:tr w:rsidR="006D6BBB" w:rsidRPr="00E5459C" w14:paraId="48DBC9C9" w14:textId="77777777" w:rsidTr="00526F88">
        <w:trPr>
          <w:jc w:val="center"/>
        </w:trPr>
        <w:tc>
          <w:tcPr>
            <w:tcW w:w="2640" w:type="pct"/>
            <w:tcMar>
              <w:left w:w="108" w:type="dxa"/>
              <w:right w:w="108" w:type="dxa"/>
            </w:tcMar>
            <w:vAlign w:val="center"/>
            <w:hideMark/>
          </w:tcPr>
          <w:p w14:paraId="40C9F79E" w14:textId="77777777" w:rsidR="000A7E24" w:rsidRPr="00E5459C" w:rsidRDefault="000A7E24" w:rsidP="00526F88">
            <w:pPr>
              <w:spacing w:line="240" w:lineRule="auto"/>
              <w:ind w:firstLine="0"/>
              <w:jc w:val="center"/>
            </w:pPr>
            <w:r w:rsidRPr="00E5459C">
              <w:t>Массовое повреждение трубопроводов (стояков и магистралей), сильное поражение ржавчиной, следы ремонта отдельными местами (хомуты, заварка), неудовлетворительная работа отопительных приборов и запорной арматуры, их закипание; значительное нарушение теплоизоляции трубопроводов</w:t>
            </w:r>
          </w:p>
        </w:tc>
        <w:tc>
          <w:tcPr>
            <w:tcW w:w="629" w:type="pct"/>
            <w:tcMar>
              <w:left w:w="108" w:type="dxa"/>
              <w:right w:w="108" w:type="dxa"/>
            </w:tcMar>
            <w:vAlign w:val="center"/>
            <w:hideMark/>
          </w:tcPr>
          <w:p w14:paraId="1F2D47B6"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2724C665" w14:textId="77777777" w:rsidR="000A7E24" w:rsidRPr="00E5459C" w:rsidRDefault="000A7E24" w:rsidP="00526F88">
            <w:pPr>
              <w:spacing w:line="240" w:lineRule="auto"/>
              <w:ind w:firstLine="0"/>
              <w:jc w:val="center"/>
            </w:pPr>
            <w:r w:rsidRPr="00E5459C">
              <w:t>Полная замена системы</w:t>
            </w:r>
          </w:p>
        </w:tc>
      </w:tr>
    </w:tbl>
    <w:p w14:paraId="32D90D98"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44" w:name="i383888"/>
    </w:p>
    <w:p w14:paraId="4BEB576F"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Система холодного водоснабжения</w:t>
      </w:r>
      <w:bookmarkEnd w:id="44"/>
    </w:p>
    <w:p w14:paraId="1E8627A6" w14:textId="77777777" w:rsidR="000A7E24" w:rsidRPr="00E5459C" w:rsidRDefault="000A7E24" w:rsidP="003116B0">
      <w:pPr>
        <w:shd w:val="clear" w:color="auto" w:fill="FFFFFF"/>
        <w:spacing w:line="240" w:lineRule="auto"/>
        <w:ind w:firstLine="0"/>
        <w:jc w:val="right"/>
        <w:rPr>
          <w:b/>
        </w:rPr>
      </w:pPr>
      <w:r w:rsidRPr="00E5459C">
        <w:rPr>
          <w:b/>
        </w:rPr>
        <w:t>Таблица 67</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1B98332B" w14:textId="77777777" w:rsidTr="00526F88">
        <w:trPr>
          <w:jc w:val="center"/>
        </w:trPr>
        <w:tc>
          <w:tcPr>
            <w:tcW w:w="2640" w:type="pct"/>
            <w:shd w:val="clear" w:color="auto" w:fill="F2F2F2" w:themeFill="background1" w:themeFillShade="F2"/>
            <w:tcMar>
              <w:left w:w="108" w:type="dxa"/>
              <w:right w:w="108" w:type="dxa"/>
            </w:tcMar>
            <w:vAlign w:val="center"/>
            <w:hideMark/>
          </w:tcPr>
          <w:p w14:paraId="1BABDB7B"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2B0FBECC"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16176C08"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575A415C" w14:textId="77777777" w:rsidTr="00526F88">
        <w:trPr>
          <w:jc w:val="center"/>
        </w:trPr>
        <w:tc>
          <w:tcPr>
            <w:tcW w:w="2640" w:type="pct"/>
            <w:tcMar>
              <w:left w:w="108" w:type="dxa"/>
              <w:right w:w="108" w:type="dxa"/>
            </w:tcMar>
            <w:vAlign w:val="center"/>
            <w:hideMark/>
          </w:tcPr>
          <w:p w14:paraId="38EFBE4E" w14:textId="77777777" w:rsidR="000A7E24" w:rsidRPr="00E5459C" w:rsidRDefault="000A7E24" w:rsidP="00526F88">
            <w:pPr>
              <w:spacing w:line="240" w:lineRule="auto"/>
              <w:ind w:firstLine="0"/>
              <w:jc w:val="center"/>
            </w:pPr>
            <w:r w:rsidRPr="00E5459C">
              <w:t>Ослабление сальниковых набивок и прокладок кранов и запорной арматуры, в некоторых смывных бачках имеются утечки воды, повреждение окраски трубопроводов в отдельных местах</w:t>
            </w:r>
          </w:p>
        </w:tc>
        <w:tc>
          <w:tcPr>
            <w:tcW w:w="629" w:type="pct"/>
            <w:tcMar>
              <w:left w:w="108" w:type="dxa"/>
              <w:right w:w="108" w:type="dxa"/>
            </w:tcMar>
            <w:vAlign w:val="center"/>
            <w:hideMark/>
          </w:tcPr>
          <w:p w14:paraId="60648D53"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0C8EA4F0" w14:textId="77777777" w:rsidR="000A7E24" w:rsidRPr="00E5459C" w:rsidRDefault="000A7E24" w:rsidP="00526F88">
            <w:pPr>
              <w:spacing w:line="240" w:lineRule="auto"/>
              <w:ind w:firstLine="0"/>
              <w:jc w:val="center"/>
            </w:pPr>
            <w:r w:rsidRPr="00E5459C">
              <w:t>Набивка сальников, смена прокладок в запорной арматуре, ремонт и регулировка смывных бачков</w:t>
            </w:r>
          </w:p>
        </w:tc>
      </w:tr>
      <w:tr w:rsidR="006D6BBB" w:rsidRPr="00E5459C" w14:paraId="491626C5" w14:textId="77777777" w:rsidTr="00526F88">
        <w:trPr>
          <w:jc w:val="center"/>
        </w:trPr>
        <w:tc>
          <w:tcPr>
            <w:tcW w:w="2640" w:type="pct"/>
            <w:tcMar>
              <w:left w:w="108" w:type="dxa"/>
              <w:right w:w="108" w:type="dxa"/>
            </w:tcMar>
            <w:vAlign w:val="center"/>
            <w:hideMark/>
          </w:tcPr>
          <w:p w14:paraId="3C8A4CC6" w14:textId="77777777" w:rsidR="000A7E24" w:rsidRPr="00E5459C" w:rsidRDefault="000A7E24" w:rsidP="00526F88">
            <w:pPr>
              <w:spacing w:line="240" w:lineRule="auto"/>
              <w:ind w:firstLine="0"/>
              <w:jc w:val="center"/>
            </w:pPr>
            <w:r w:rsidRPr="00E5459C">
              <w:t>Капельные течи в местах врезки кранов и запорной арматуры; отдельные повреждения трубопроводов (свищи, течи); поражение коррозией отдельных участков трубопроводов; утечки воды в 20 % приборов и смывных бачков</w:t>
            </w:r>
          </w:p>
        </w:tc>
        <w:tc>
          <w:tcPr>
            <w:tcW w:w="629" w:type="pct"/>
            <w:tcMar>
              <w:left w:w="108" w:type="dxa"/>
              <w:right w:w="108" w:type="dxa"/>
            </w:tcMar>
            <w:vAlign w:val="center"/>
            <w:hideMark/>
          </w:tcPr>
          <w:p w14:paraId="20B0266B"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20BE8C39" w14:textId="77777777" w:rsidR="000A7E24" w:rsidRPr="00E5459C" w:rsidRDefault="000A7E24" w:rsidP="00526F88">
            <w:pPr>
              <w:spacing w:line="240" w:lineRule="auto"/>
              <w:ind w:firstLine="0"/>
              <w:jc w:val="center"/>
            </w:pPr>
            <w:r w:rsidRPr="00E5459C">
              <w:t>Частичная замена кранов и запорной арматуры, ремонт отдельных участков трубопроводов, восстановление окраски трубопроводов</w:t>
            </w:r>
          </w:p>
        </w:tc>
      </w:tr>
      <w:tr w:rsidR="006D6BBB" w:rsidRPr="00E5459C" w14:paraId="4ED8CDEE" w14:textId="77777777" w:rsidTr="00526F88">
        <w:trPr>
          <w:jc w:val="center"/>
        </w:trPr>
        <w:tc>
          <w:tcPr>
            <w:tcW w:w="2640" w:type="pct"/>
            <w:tcMar>
              <w:left w:w="108" w:type="dxa"/>
              <w:right w:w="108" w:type="dxa"/>
            </w:tcMar>
            <w:vAlign w:val="center"/>
            <w:hideMark/>
          </w:tcPr>
          <w:p w14:paraId="71DA3904" w14:textId="77777777" w:rsidR="000A7E24" w:rsidRPr="00E5459C" w:rsidRDefault="000A7E24" w:rsidP="00526F88">
            <w:pPr>
              <w:spacing w:line="240" w:lineRule="auto"/>
              <w:ind w:firstLine="0"/>
              <w:jc w:val="center"/>
            </w:pPr>
            <w:r w:rsidRPr="00E5459C">
              <w:t>Расстройство арматуры и смывных бачков (до 40 %); следы ремонта трубопроводов (хомуты, заварка, замена отдельных участков); значительная коррозия трубопроводов; повреждение до 10 % смывных бачков (трещины, потеря крышек, рукояток)</w:t>
            </w:r>
          </w:p>
        </w:tc>
        <w:tc>
          <w:tcPr>
            <w:tcW w:w="629" w:type="pct"/>
            <w:tcMar>
              <w:left w:w="108" w:type="dxa"/>
              <w:right w:w="108" w:type="dxa"/>
            </w:tcMar>
            <w:vAlign w:val="center"/>
            <w:hideMark/>
          </w:tcPr>
          <w:p w14:paraId="5BCA4C68"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7AE218A8" w14:textId="77777777" w:rsidR="000A7E24" w:rsidRPr="00E5459C" w:rsidRDefault="000A7E24" w:rsidP="00526F88">
            <w:pPr>
              <w:spacing w:line="240" w:lineRule="auto"/>
              <w:ind w:firstLine="0"/>
              <w:jc w:val="center"/>
            </w:pPr>
            <w:r w:rsidRPr="00E5459C">
              <w:t>Замена запорной арматуры, частичная замена смывных бачков, замена отдельных участков трубопроводов, окраска трубопроводов</w:t>
            </w:r>
          </w:p>
        </w:tc>
      </w:tr>
      <w:tr w:rsidR="006D6BBB" w:rsidRPr="00E5459C" w14:paraId="1BC2B4AB" w14:textId="77777777" w:rsidTr="00526F88">
        <w:trPr>
          <w:jc w:val="center"/>
        </w:trPr>
        <w:tc>
          <w:tcPr>
            <w:tcW w:w="2640" w:type="pct"/>
            <w:tcMar>
              <w:left w:w="108" w:type="dxa"/>
              <w:right w:w="108" w:type="dxa"/>
            </w:tcMar>
            <w:vAlign w:val="center"/>
            <w:hideMark/>
          </w:tcPr>
          <w:p w14:paraId="6E6108B0" w14:textId="77777777" w:rsidR="000A7E24" w:rsidRPr="00E5459C" w:rsidRDefault="000A7E24" w:rsidP="00526F88">
            <w:pPr>
              <w:spacing w:line="240" w:lineRule="auto"/>
              <w:ind w:firstLine="0"/>
              <w:jc w:val="center"/>
            </w:pPr>
            <w:r w:rsidRPr="00E5459C">
              <w:t>Полное расстройство системы, выход из строя запорной арматуры, большое количество хомутов, следы замены отдельными местами трубопроводов, большая коррозия элементов системы, повреждение до 30 % смывных бачков</w:t>
            </w:r>
          </w:p>
        </w:tc>
        <w:tc>
          <w:tcPr>
            <w:tcW w:w="629" w:type="pct"/>
            <w:tcMar>
              <w:left w:w="108" w:type="dxa"/>
              <w:right w:w="108" w:type="dxa"/>
            </w:tcMar>
            <w:vAlign w:val="center"/>
            <w:hideMark/>
          </w:tcPr>
          <w:p w14:paraId="1B9730FD"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123F26DD" w14:textId="77777777" w:rsidR="000A7E24" w:rsidRPr="00E5459C" w:rsidRDefault="000A7E24" w:rsidP="00526F88">
            <w:pPr>
              <w:spacing w:line="240" w:lineRule="auto"/>
              <w:ind w:firstLine="0"/>
              <w:jc w:val="center"/>
            </w:pPr>
            <w:r w:rsidRPr="00E5459C">
              <w:t>Полная замена системы</w:t>
            </w:r>
          </w:p>
        </w:tc>
      </w:tr>
    </w:tbl>
    <w:p w14:paraId="1799C96F"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45" w:name="i397715"/>
    </w:p>
    <w:p w14:paraId="01D15B7A"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Система канализации и водостоков</w:t>
      </w:r>
      <w:bookmarkEnd w:id="45"/>
    </w:p>
    <w:p w14:paraId="57AF1AFB" w14:textId="77777777" w:rsidR="000A7E24" w:rsidRPr="00E5459C" w:rsidRDefault="000A7E24" w:rsidP="003116B0">
      <w:pPr>
        <w:shd w:val="clear" w:color="auto" w:fill="FFFFFF"/>
        <w:spacing w:line="240" w:lineRule="auto"/>
        <w:ind w:firstLine="0"/>
        <w:jc w:val="right"/>
        <w:rPr>
          <w:b/>
        </w:rPr>
      </w:pPr>
      <w:r w:rsidRPr="00E5459C">
        <w:rPr>
          <w:b/>
        </w:rPr>
        <w:t>Таблица 68</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593AE774" w14:textId="77777777" w:rsidTr="00526F88">
        <w:trPr>
          <w:jc w:val="center"/>
        </w:trPr>
        <w:tc>
          <w:tcPr>
            <w:tcW w:w="2640" w:type="pct"/>
            <w:shd w:val="clear" w:color="auto" w:fill="F2F2F2" w:themeFill="background1" w:themeFillShade="F2"/>
            <w:tcMar>
              <w:left w:w="108" w:type="dxa"/>
              <w:right w:w="108" w:type="dxa"/>
            </w:tcMar>
            <w:vAlign w:val="center"/>
            <w:hideMark/>
          </w:tcPr>
          <w:p w14:paraId="73AAE9D9"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7EDA126E"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0F01F5AF"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680DD9D6" w14:textId="77777777" w:rsidTr="00526F88">
        <w:trPr>
          <w:jc w:val="center"/>
        </w:trPr>
        <w:tc>
          <w:tcPr>
            <w:tcW w:w="2640" w:type="pct"/>
            <w:tcMar>
              <w:left w:w="108" w:type="dxa"/>
              <w:right w:w="108" w:type="dxa"/>
            </w:tcMar>
            <w:vAlign w:val="center"/>
            <w:hideMark/>
          </w:tcPr>
          <w:p w14:paraId="43CE45C6" w14:textId="77777777" w:rsidR="000A7E24" w:rsidRPr="00E5459C" w:rsidRDefault="000A7E24" w:rsidP="00526F88">
            <w:pPr>
              <w:spacing w:line="240" w:lineRule="auto"/>
              <w:ind w:firstLine="0"/>
              <w:jc w:val="center"/>
            </w:pPr>
            <w:r w:rsidRPr="00E5459C">
              <w:t>Ослабление мест присоединения приборов; повреждение эмалированного покрытия моек, раковин, умывальников, ванн на площади до 10 % их поверхности; трещины в трубопроводах из полимерных материалов</w:t>
            </w:r>
          </w:p>
        </w:tc>
        <w:tc>
          <w:tcPr>
            <w:tcW w:w="629" w:type="pct"/>
            <w:tcMar>
              <w:left w:w="108" w:type="dxa"/>
              <w:right w:w="108" w:type="dxa"/>
            </w:tcMar>
            <w:vAlign w:val="center"/>
            <w:hideMark/>
          </w:tcPr>
          <w:p w14:paraId="5B57A7B3"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4CC97803" w14:textId="77777777" w:rsidR="000A7E24" w:rsidRPr="00E5459C" w:rsidRDefault="000A7E24" w:rsidP="00526F88">
            <w:pPr>
              <w:spacing w:line="240" w:lineRule="auto"/>
              <w:ind w:firstLine="0"/>
              <w:jc w:val="center"/>
            </w:pPr>
            <w:r w:rsidRPr="00E5459C">
              <w:t>Уплотнение соединений, ремонт труб местами</w:t>
            </w:r>
          </w:p>
        </w:tc>
      </w:tr>
      <w:tr w:rsidR="006D6BBB" w:rsidRPr="00E5459C" w14:paraId="3A8E5456" w14:textId="77777777" w:rsidTr="00526F88">
        <w:trPr>
          <w:jc w:val="center"/>
        </w:trPr>
        <w:tc>
          <w:tcPr>
            <w:tcW w:w="2640" w:type="pct"/>
            <w:tcMar>
              <w:left w:w="108" w:type="dxa"/>
              <w:right w:w="108" w:type="dxa"/>
            </w:tcMar>
            <w:vAlign w:val="center"/>
            <w:hideMark/>
          </w:tcPr>
          <w:p w14:paraId="766AE345" w14:textId="77777777" w:rsidR="000A7E24" w:rsidRPr="00E5459C" w:rsidRDefault="000A7E24" w:rsidP="00526F88">
            <w:pPr>
              <w:spacing w:line="240" w:lineRule="auto"/>
              <w:ind w:firstLine="0"/>
              <w:jc w:val="center"/>
            </w:pPr>
            <w:r w:rsidRPr="00E5459C">
              <w:t>Наличие течи в местах присоединения приборов до 10 % всего количества; повреждение эмалированного покрытия моек, раковин, умывальников, ванн до 20 % их поверхности; повреждение керамических умывальников и унитазов (сколы, трещины, выбоины) до 10 % их количества; повреждения отдельных мест чугунных трубопроводов; значительное повреждение трубопроводов из полимерных материалов</w:t>
            </w:r>
          </w:p>
        </w:tc>
        <w:tc>
          <w:tcPr>
            <w:tcW w:w="629" w:type="pct"/>
            <w:tcMar>
              <w:left w:w="108" w:type="dxa"/>
              <w:right w:w="108" w:type="dxa"/>
            </w:tcMar>
            <w:vAlign w:val="center"/>
            <w:hideMark/>
          </w:tcPr>
          <w:p w14:paraId="7D9DC9EB"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29584651" w14:textId="77777777" w:rsidR="000A7E24" w:rsidRPr="00E5459C" w:rsidRDefault="000A7E24" w:rsidP="00526F88">
            <w:pPr>
              <w:spacing w:line="240" w:lineRule="auto"/>
              <w:ind w:firstLine="0"/>
              <w:jc w:val="center"/>
            </w:pPr>
            <w:r w:rsidRPr="00E5459C">
              <w:t>Заделка мест присоединения приборов и ремонт чугунных трубопроводов в отдельных местах, частичная замена перхлорвиниловых (ПХВ) трубопроводов; замена отдельных приборов</w:t>
            </w:r>
          </w:p>
        </w:tc>
      </w:tr>
      <w:tr w:rsidR="006D6BBB" w:rsidRPr="00E5459C" w14:paraId="3A00D9CD" w14:textId="77777777" w:rsidTr="00526F88">
        <w:trPr>
          <w:jc w:val="center"/>
        </w:trPr>
        <w:tc>
          <w:tcPr>
            <w:tcW w:w="2640" w:type="pct"/>
            <w:tcMar>
              <w:left w:w="108" w:type="dxa"/>
              <w:right w:w="108" w:type="dxa"/>
            </w:tcMar>
            <w:vAlign w:val="center"/>
            <w:hideMark/>
          </w:tcPr>
          <w:p w14:paraId="014648F4" w14:textId="77777777" w:rsidR="000A7E24" w:rsidRPr="00E5459C" w:rsidRDefault="000A7E24" w:rsidP="00526F88">
            <w:pPr>
              <w:spacing w:line="240" w:lineRule="auto"/>
              <w:ind w:firstLine="0"/>
              <w:jc w:val="center"/>
            </w:pPr>
            <w:r w:rsidRPr="00E5459C">
              <w:t>Массовые течи в местах присоединения приборов; повреждение эмалированного покрытия моек, раковин, ванн, умывальников до 30 % их поверхности; повреждение керамических умывальников и унитазов до 20 % их количества; повреждение чугунных трубопроводов, массовые повреждения трубопроводов из полимерных материалов</w:t>
            </w:r>
          </w:p>
        </w:tc>
        <w:tc>
          <w:tcPr>
            <w:tcW w:w="629" w:type="pct"/>
            <w:tcMar>
              <w:left w:w="108" w:type="dxa"/>
              <w:right w:w="108" w:type="dxa"/>
            </w:tcMar>
            <w:vAlign w:val="center"/>
            <w:hideMark/>
          </w:tcPr>
          <w:p w14:paraId="006966BA"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669695E2" w14:textId="77777777" w:rsidR="000A7E24" w:rsidRPr="00E5459C" w:rsidRDefault="000A7E24" w:rsidP="00526F88">
            <w:pPr>
              <w:spacing w:line="240" w:lineRule="auto"/>
              <w:ind w:firstLine="0"/>
              <w:jc w:val="center"/>
            </w:pPr>
            <w:r w:rsidRPr="00E5459C">
              <w:t>Частичная замена трубопроводов и приборов, замена ПХВ-трубопроводов</w:t>
            </w:r>
          </w:p>
        </w:tc>
      </w:tr>
      <w:tr w:rsidR="006D6BBB" w:rsidRPr="00E5459C" w14:paraId="179DF0C2" w14:textId="77777777" w:rsidTr="00526F88">
        <w:trPr>
          <w:jc w:val="center"/>
        </w:trPr>
        <w:tc>
          <w:tcPr>
            <w:tcW w:w="2640" w:type="pct"/>
            <w:tcMar>
              <w:left w:w="108" w:type="dxa"/>
              <w:right w:w="108" w:type="dxa"/>
            </w:tcMar>
            <w:vAlign w:val="center"/>
            <w:hideMark/>
          </w:tcPr>
          <w:p w14:paraId="4DB0619E" w14:textId="77777777" w:rsidR="000A7E24" w:rsidRPr="00E5459C" w:rsidRDefault="000A7E24" w:rsidP="00526F88">
            <w:pPr>
              <w:spacing w:line="240" w:lineRule="auto"/>
              <w:ind w:firstLine="0"/>
              <w:jc w:val="center"/>
            </w:pPr>
            <w:r w:rsidRPr="00E5459C">
              <w:t>Неисправность системы; повсеместные повреждения приборов; следы ремонтов (хомуты, заделка и замена отдельных участков)</w:t>
            </w:r>
          </w:p>
        </w:tc>
        <w:tc>
          <w:tcPr>
            <w:tcW w:w="629" w:type="pct"/>
            <w:tcMar>
              <w:left w:w="108" w:type="dxa"/>
              <w:right w:w="108" w:type="dxa"/>
            </w:tcMar>
            <w:vAlign w:val="center"/>
            <w:hideMark/>
          </w:tcPr>
          <w:p w14:paraId="029DC391"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79644AFE" w14:textId="77777777" w:rsidR="000A7E24" w:rsidRPr="00E5459C" w:rsidRDefault="000A7E24" w:rsidP="00526F88">
            <w:pPr>
              <w:spacing w:line="240" w:lineRule="auto"/>
              <w:ind w:firstLine="0"/>
              <w:jc w:val="center"/>
            </w:pPr>
            <w:r w:rsidRPr="00E5459C">
              <w:t>Полная замена системы</w:t>
            </w:r>
          </w:p>
        </w:tc>
      </w:tr>
    </w:tbl>
    <w:p w14:paraId="2129FE0C" w14:textId="77777777" w:rsidR="000A7E24" w:rsidRPr="00E5459C" w:rsidRDefault="000A7E24" w:rsidP="003116B0">
      <w:pPr>
        <w:pStyle w:val="2"/>
        <w:shd w:val="clear" w:color="auto" w:fill="FFFFFF"/>
        <w:spacing w:before="0" w:after="0"/>
        <w:rPr>
          <w:rFonts w:ascii="Times New Roman" w:hAnsi="Times New Roman"/>
          <w:sz w:val="18"/>
          <w:szCs w:val="18"/>
          <w:u w:val="single"/>
        </w:rPr>
      </w:pPr>
      <w:bookmarkStart w:id="46" w:name="i404888"/>
      <w:r w:rsidRPr="00E5459C">
        <w:rPr>
          <w:rFonts w:ascii="Times New Roman" w:hAnsi="Times New Roman"/>
          <w:sz w:val="18"/>
          <w:szCs w:val="18"/>
          <w:u w:val="single"/>
        </w:rPr>
        <w:lastRenderedPageBreak/>
        <w:t>Система электрооборудования</w:t>
      </w:r>
      <w:bookmarkEnd w:id="46"/>
    </w:p>
    <w:p w14:paraId="6303D558" w14:textId="77777777" w:rsidR="000A7E24" w:rsidRPr="00E5459C" w:rsidRDefault="000A7E24" w:rsidP="003116B0">
      <w:pPr>
        <w:shd w:val="clear" w:color="auto" w:fill="FFFFFF"/>
        <w:spacing w:line="240" w:lineRule="auto"/>
        <w:ind w:firstLine="0"/>
        <w:jc w:val="right"/>
        <w:rPr>
          <w:b/>
        </w:rPr>
      </w:pPr>
      <w:r w:rsidRPr="00E5459C">
        <w:rPr>
          <w:b/>
        </w:rPr>
        <w:t>Таблица 69</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0CD011CB" w14:textId="77777777" w:rsidTr="00526F88">
        <w:trPr>
          <w:jc w:val="center"/>
        </w:trPr>
        <w:tc>
          <w:tcPr>
            <w:tcW w:w="2640" w:type="pct"/>
            <w:shd w:val="clear" w:color="auto" w:fill="F2F2F2" w:themeFill="background1" w:themeFillShade="F2"/>
            <w:tcMar>
              <w:left w:w="108" w:type="dxa"/>
              <w:right w:w="108" w:type="dxa"/>
            </w:tcMar>
            <w:vAlign w:val="center"/>
            <w:hideMark/>
          </w:tcPr>
          <w:p w14:paraId="251C79A5"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50737F44"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79E622C0"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4D733091" w14:textId="77777777" w:rsidTr="00526F88">
        <w:trPr>
          <w:jc w:val="center"/>
        </w:trPr>
        <w:tc>
          <w:tcPr>
            <w:tcW w:w="2640" w:type="pct"/>
            <w:tcMar>
              <w:left w:w="108" w:type="dxa"/>
              <w:right w:w="108" w:type="dxa"/>
            </w:tcMar>
            <w:vAlign w:val="center"/>
            <w:hideMark/>
          </w:tcPr>
          <w:p w14:paraId="25475DE8" w14:textId="77777777" w:rsidR="000A7E24" w:rsidRPr="00E5459C" w:rsidRDefault="000A7E24" w:rsidP="00526F88">
            <w:pPr>
              <w:spacing w:line="240" w:lineRule="auto"/>
              <w:ind w:firstLine="0"/>
              <w:jc w:val="center"/>
            </w:pPr>
            <w:r w:rsidRPr="00E5459C">
              <w:t>Неисправность, ослабление закреплений и отсутствие отдельных приборов (розеток, штепселей, патронов и т.д.); следы коррозии на поверхности металлических шкафов и частичное повреждение деревянных крышек</w:t>
            </w:r>
          </w:p>
        </w:tc>
        <w:tc>
          <w:tcPr>
            <w:tcW w:w="629" w:type="pct"/>
            <w:tcMar>
              <w:left w:w="108" w:type="dxa"/>
              <w:right w:w="108" w:type="dxa"/>
            </w:tcMar>
            <w:vAlign w:val="center"/>
            <w:hideMark/>
          </w:tcPr>
          <w:p w14:paraId="3DEA59DC"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628618D3" w14:textId="77777777" w:rsidR="000A7E24" w:rsidRPr="00E5459C" w:rsidRDefault="000A7E24" w:rsidP="00526F88">
            <w:pPr>
              <w:spacing w:line="240" w:lineRule="auto"/>
              <w:ind w:firstLine="0"/>
              <w:jc w:val="center"/>
            </w:pPr>
            <w:r w:rsidRPr="00E5459C">
              <w:t>Установка недостающих приборов, крепление приборов, ремонт шкафов</w:t>
            </w:r>
          </w:p>
        </w:tc>
      </w:tr>
      <w:tr w:rsidR="006D6BBB" w:rsidRPr="00E5459C" w14:paraId="59426EEF" w14:textId="77777777" w:rsidTr="00526F88">
        <w:trPr>
          <w:jc w:val="center"/>
        </w:trPr>
        <w:tc>
          <w:tcPr>
            <w:tcW w:w="2640" w:type="pct"/>
            <w:tcMar>
              <w:left w:w="108" w:type="dxa"/>
              <w:right w:w="108" w:type="dxa"/>
            </w:tcMar>
            <w:vAlign w:val="center"/>
            <w:hideMark/>
          </w:tcPr>
          <w:p w14:paraId="571B0351" w14:textId="77777777" w:rsidR="000A7E24" w:rsidRPr="00E5459C" w:rsidRDefault="000A7E24" w:rsidP="00526F88">
            <w:pPr>
              <w:spacing w:line="240" w:lineRule="auto"/>
              <w:ind w:firstLine="0"/>
              <w:jc w:val="center"/>
            </w:pPr>
            <w:r w:rsidRPr="00E5459C">
              <w:t>Повреждение изоляции магистральных и внутриквартирных сетей в отдельных местах, потеря эластичности изоляции проводов, открытые проводки покрыты значительным слоем краски, отсутствие части приборов и крышек к ним, следы ремонта вводно-распределительных устройств (ВРУ)</w:t>
            </w:r>
          </w:p>
        </w:tc>
        <w:tc>
          <w:tcPr>
            <w:tcW w:w="629" w:type="pct"/>
            <w:tcMar>
              <w:left w:w="108" w:type="dxa"/>
              <w:right w:w="108" w:type="dxa"/>
            </w:tcMar>
            <w:vAlign w:val="center"/>
            <w:hideMark/>
          </w:tcPr>
          <w:p w14:paraId="425B0FB2" w14:textId="77777777" w:rsidR="000A7E24" w:rsidRPr="00E5459C" w:rsidRDefault="000A7E24" w:rsidP="00526F88">
            <w:pPr>
              <w:spacing w:line="240" w:lineRule="auto"/>
              <w:ind w:firstLine="0"/>
              <w:jc w:val="center"/>
            </w:pPr>
            <w:r w:rsidRPr="00E5459C">
              <w:t>21-41</w:t>
            </w:r>
          </w:p>
        </w:tc>
        <w:tc>
          <w:tcPr>
            <w:tcW w:w="1731" w:type="pct"/>
            <w:tcMar>
              <w:left w:w="108" w:type="dxa"/>
              <w:right w:w="108" w:type="dxa"/>
            </w:tcMar>
            <w:vAlign w:val="center"/>
            <w:hideMark/>
          </w:tcPr>
          <w:p w14:paraId="3A75EE44" w14:textId="77777777" w:rsidR="000A7E24" w:rsidRPr="00E5459C" w:rsidRDefault="000A7E24" w:rsidP="00526F88">
            <w:pPr>
              <w:spacing w:line="240" w:lineRule="auto"/>
              <w:ind w:firstLine="0"/>
              <w:jc w:val="center"/>
            </w:pPr>
            <w:r w:rsidRPr="00E5459C">
              <w:t>Замена отдельных участков сетей и приборов; ремонт ВРУ</w:t>
            </w:r>
          </w:p>
        </w:tc>
      </w:tr>
      <w:tr w:rsidR="006D6BBB" w:rsidRPr="00E5459C" w14:paraId="0A917978" w14:textId="77777777" w:rsidTr="00526F88">
        <w:trPr>
          <w:jc w:val="center"/>
        </w:trPr>
        <w:tc>
          <w:tcPr>
            <w:tcW w:w="2640" w:type="pct"/>
            <w:tcMar>
              <w:left w:w="108" w:type="dxa"/>
              <w:right w:w="108" w:type="dxa"/>
            </w:tcMar>
            <w:vAlign w:val="center"/>
            <w:hideMark/>
          </w:tcPr>
          <w:p w14:paraId="64A6A48F" w14:textId="77777777" w:rsidR="000A7E24" w:rsidRPr="00E5459C" w:rsidRDefault="000A7E24" w:rsidP="00526F88">
            <w:pPr>
              <w:spacing w:line="240" w:lineRule="auto"/>
              <w:ind w:firstLine="0"/>
              <w:jc w:val="center"/>
            </w:pPr>
            <w:r w:rsidRPr="00E5459C">
              <w:t>Полная потеря эластичности изоляции проводов, значительные повреждения магистральных и внутриквартирных сетей и приборов, следы ремонта системы с частичной заменой сетей и приборов отдельными местами, наличие временных прокладок, неисправность ВРУ</w:t>
            </w:r>
          </w:p>
        </w:tc>
        <w:tc>
          <w:tcPr>
            <w:tcW w:w="629" w:type="pct"/>
            <w:tcMar>
              <w:left w:w="108" w:type="dxa"/>
              <w:right w:w="108" w:type="dxa"/>
            </w:tcMar>
            <w:vAlign w:val="center"/>
            <w:hideMark/>
          </w:tcPr>
          <w:p w14:paraId="6803E4B4"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7869B6A9" w14:textId="77777777" w:rsidR="000A7E24" w:rsidRPr="00E5459C" w:rsidRDefault="000A7E24" w:rsidP="00526F88">
            <w:pPr>
              <w:spacing w:line="240" w:lineRule="auto"/>
              <w:ind w:firstLine="0"/>
              <w:jc w:val="center"/>
            </w:pPr>
            <w:r w:rsidRPr="00E5459C">
              <w:t>Замена отдельных участков сетей, приборов, ВРУ, замена открытой проводки</w:t>
            </w:r>
          </w:p>
        </w:tc>
      </w:tr>
      <w:tr w:rsidR="006D6BBB" w:rsidRPr="00E5459C" w14:paraId="555EF16D" w14:textId="77777777" w:rsidTr="00526F88">
        <w:trPr>
          <w:jc w:val="center"/>
        </w:trPr>
        <w:tc>
          <w:tcPr>
            <w:tcW w:w="2640" w:type="pct"/>
            <w:tcMar>
              <w:left w:w="108" w:type="dxa"/>
              <w:right w:w="108" w:type="dxa"/>
            </w:tcMar>
            <w:vAlign w:val="center"/>
            <w:hideMark/>
          </w:tcPr>
          <w:p w14:paraId="09ED9EAE" w14:textId="77777777" w:rsidR="000A7E24" w:rsidRPr="00E5459C" w:rsidRDefault="000A7E24" w:rsidP="00526F88">
            <w:pPr>
              <w:spacing w:line="240" w:lineRule="auto"/>
              <w:ind w:firstLine="0"/>
              <w:jc w:val="center"/>
            </w:pPr>
            <w:r w:rsidRPr="00E5459C">
              <w:t>Неисправность системы: проводки, щитков, приборов, ВРУ; отсутствие части приборов; оголение проводов, следы больших ремонтов (провесы проводов, повреждения шкафов, щитков, ВРУ)</w:t>
            </w:r>
          </w:p>
        </w:tc>
        <w:tc>
          <w:tcPr>
            <w:tcW w:w="629" w:type="pct"/>
            <w:tcMar>
              <w:left w:w="108" w:type="dxa"/>
              <w:right w:w="108" w:type="dxa"/>
            </w:tcMar>
            <w:vAlign w:val="center"/>
            <w:hideMark/>
          </w:tcPr>
          <w:p w14:paraId="7BED2185"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532BE0E1" w14:textId="77777777" w:rsidR="000A7E24" w:rsidRPr="00E5459C" w:rsidRDefault="000A7E24" w:rsidP="00526F88">
            <w:pPr>
              <w:spacing w:line="240" w:lineRule="auto"/>
              <w:ind w:firstLine="0"/>
              <w:jc w:val="center"/>
            </w:pPr>
            <w:r w:rsidRPr="00E5459C">
              <w:t>Полная замена системы</w:t>
            </w:r>
          </w:p>
        </w:tc>
      </w:tr>
    </w:tbl>
    <w:p w14:paraId="3660CCB2" w14:textId="77777777" w:rsidR="009F0A1E" w:rsidRPr="00E5459C" w:rsidRDefault="009F0A1E" w:rsidP="003116B0">
      <w:pPr>
        <w:pStyle w:val="2"/>
        <w:shd w:val="clear" w:color="auto" w:fill="FFFFFF"/>
        <w:spacing w:before="0" w:after="0"/>
        <w:rPr>
          <w:rFonts w:ascii="Times New Roman" w:hAnsi="Times New Roman"/>
          <w:sz w:val="18"/>
          <w:szCs w:val="18"/>
          <w:u w:val="single"/>
        </w:rPr>
      </w:pPr>
      <w:bookmarkStart w:id="47" w:name="i418517"/>
    </w:p>
    <w:p w14:paraId="3A99AA4C" w14:textId="77777777" w:rsidR="000A7E24" w:rsidRPr="00E5459C" w:rsidRDefault="000A7E24" w:rsidP="003116B0">
      <w:pPr>
        <w:pStyle w:val="2"/>
        <w:shd w:val="clear" w:color="auto" w:fill="FFFFFF"/>
        <w:spacing w:before="0" w:after="0"/>
        <w:rPr>
          <w:rFonts w:ascii="Times New Roman" w:hAnsi="Times New Roman"/>
          <w:sz w:val="18"/>
          <w:szCs w:val="18"/>
          <w:u w:val="single"/>
        </w:rPr>
      </w:pPr>
      <w:r w:rsidRPr="00E5459C">
        <w:rPr>
          <w:rFonts w:ascii="Times New Roman" w:hAnsi="Times New Roman"/>
          <w:sz w:val="18"/>
          <w:szCs w:val="18"/>
          <w:u w:val="single"/>
        </w:rPr>
        <w:t>Печи</w:t>
      </w:r>
      <w:bookmarkEnd w:id="47"/>
    </w:p>
    <w:p w14:paraId="3426F316" w14:textId="77777777" w:rsidR="000A7E24" w:rsidRPr="00E5459C" w:rsidRDefault="000A7E24" w:rsidP="003116B0">
      <w:pPr>
        <w:shd w:val="clear" w:color="auto" w:fill="FFFFFF"/>
        <w:spacing w:line="240" w:lineRule="auto"/>
        <w:ind w:firstLine="0"/>
        <w:jc w:val="right"/>
        <w:rPr>
          <w:b/>
        </w:rPr>
      </w:pPr>
      <w:r w:rsidRPr="00E5459C">
        <w:rPr>
          <w:b/>
        </w:rPr>
        <w:t>Таблица 70</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53"/>
        <w:gridCol w:w="1275"/>
        <w:gridCol w:w="3510"/>
      </w:tblGrid>
      <w:tr w:rsidR="006D6BBB" w:rsidRPr="00E5459C" w14:paraId="0F2750B4" w14:textId="77777777" w:rsidTr="00526F88">
        <w:trPr>
          <w:jc w:val="center"/>
        </w:trPr>
        <w:tc>
          <w:tcPr>
            <w:tcW w:w="2640" w:type="pct"/>
            <w:shd w:val="clear" w:color="auto" w:fill="F2F2F2" w:themeFill="background1" w:themeFillShade="F2"/>
            <w:tcMar>
              <w:left w:w="108" w:type="dxa"/>
              <w:right w:w="108" w:type="dxa"/>
            </w:tcMar>
            <w:vAlign w:val="center"/>
            <w:hideMark/>
          </w:tcPr>
          <w:p w14:paraId="554865C9" w14:textId="77777777" w:rsidR="000A7E24" w:rsidRPr="00E5459C" w:rsidRDefault="000A7E24" w:rsidP="00526F88">
            <w:pPr>
              <w:spacing w:line="240" w:lineRule="auto"/>
              <w:ind w:firstLine="0"/>
              <w:jc w:val="center"/>
            </w:pPr>
            <w:r w:rsidRPr="00E5459C">
              <w:t>Признаки</w:t>
            </w:r>
          </w:p>
        </w:tc>
        <w:tc>
          <w:tcPr>
            <w:tcW w:w="629" w:type="pct"/>
            <w:shd w:val="clear" w:color="auto" w:fill="F2F2F2" w:themeFill="background1" w:themeFillShade="F2"/>
            <w:tcMar>
              <w:left w:w="108" w:type="dxa"/>
              <w:right w:w="108" w:type="dxa"/>
            </w:tcMar>
            <w:vAlign w:val="center"/>
            <w:hideMark/>
          </w:tcPr>
          <w:p w14:paraId="5575C535" w14:textId="77777777" w:rsidR="000A7E24" w:rsidRPr="00E5459C" w:rsidRDefault="000A7E24" w:rsidP="00526F88">
            <w:pPr>
              <w:spacing w:line="240" w:lineRule="auto"/>
              <w:ind w:firstLine="0"/>
              <w:jc w:val="center"/>
            </w:pPr>
            <w:r w:rsidRPr="00E5459C">
              <w:t>Физический износ, %</w:t>
            </w:r>
          </w:p>
        </w:tc>
        <w:tc>
          <w:tcPr>
            <w:tcW w:w="1731" w:type="pct"/>
            <w:shd w:val="clear" w:color="auto" w:fill="F2F2F2" w:themeFill="background1" w:themeFillShade="F2"/>
            <w:tcMar>
              <w:left w:w="108" w:type="dxa"/>
              <w:right w:w="108" w:type="dxa"/>
            </w:tcMar>
            <w:vAlign w:val="center"/>
            <w:hideMark/>
          </w:tcPr>
          <w:p w14:paraId="221B5F64" w14:textId="77777777" w:rsidR="000A7E24" w:rsidRPr="00E5459C" w:rsidRDefault="000A7E24" w:rsidP="00526F88">
            <w:pPr>
              <w:spacing w:line="240" w:lineRule="auto"/>
              <w:ind w:firstLine="0"/>
              <w:jc w:val="center"/>
            </w:pPr>
            <w:r w:rsidRPr="00E5459C">
              <w:t>Примерный состав работ</w:t>
            </w:r>
          </w:p>
        </w:tc>
      </w:tr>
      <w:tr w:rsidR="006D6BBB" w:rsidRPr="00E5459C" w14:paraId="2A35572F" w14:textId="77777777" w:rsidTr="00526F88">
        <w:trPr>
          <w:jc w:val="center"/>
        </w:trPr>
        <w:tc>
          <w:tcPr>
            <w:tcW w:w="2640" w:type="pct"/>
            <w:tcMar>
              <w:left w:w="108" w:type="dxa"/>
              <w:right w:w="108" w:type="dxa"/>
            </w:tcMar>
            <w:vAlign w:val="center"/>
            <w:hideMark/>
          </w:tcPr>
          <w:p w14:paraId="724FC6E7" w14:textId="77777777" w:rsidR="000A7E24" w:rsidRPr="00E5459C" w:rsidRDefault="000A7E24" w:rsidP="00526F88">
            <w:pPr>
              <w:spacing w:line="240" w:lineRule="auto"/>
              <w:ind w:firstLine="0"/>
              <w:jc w:val="center"/>
            </w:pPr>
            <w:r w:rsidRPr="00E5459C">
              <w:t>Мелкие трещины в штукатурке печи, вертикальных разделках или в швах изразцов</w:t>
            </w:r>
          </w:p>
        </w:tc>
        <w:tc>
          <w:tcPr>
            <w:tcW w:w="629" w:type="pct"/>
            <w:tcMar>
              <w:left w:w="108" w:type="dxa"/>
              <w:right w:w="108" w:type="dxa"/>
            </w:tcMar>
            <w:vAlign w:val="center"/>
            <w:hideMark/>
          </w:tcPr>
          <w:p w14:paraId="798E90FD" w14:textId="77777777" w:rsidR="000A7E24" w:rsidRPr="00E5459C" w:rsidRDefault="000A7E24" w:rsidP="00526F88">
            <w:pPr>
              <w:spacing w:line="240" w:lineRule="auto"/>
              <w:ind w:firstLine="0"/>
              <w:jc w:val="center"/>
            </w:pPr>
            <w:r w:rsidRPr="00E5459C">
              <w:t>0-20</w:t>
            </w:r>
          </w:p>
        </w:tc>
        <w:tc>
          <w:tcPr>
            <w:tcW w:w="1731" w:type="pct"/>
            <w:tcMar>
              <w:left w:w="108" w:type="dxa"/>
              <w:right w:w="108" w:type="dxa"/>
            </w:tcMar>
            <w:vAlign w:val="center"/>
            <w:hideMark/>
          </w:tcPr>
          <w:p w14:paraId="6D5D2A86" w14:textId="77777777" w:rsidR="000A7E24" w:rsidRPr="00E5459C" w:rsidRDefault="000A7E24" w:rsidP="00526F88">
            <w:pPr>
              <w:spacing w:line="240" w:lineRule="auto"/>
              <w:ind w:firstLine="0"/>
              <w:jc w:val="center"/>
            </w:pPr>
            <w:r w:rsidRPr="00E5459C">
              <w:t>Затирка трещин</w:t>
            </w:r>
          </w:p>
        </w:tc>
      </w:tr>
      <w:tr w:rsidR="006D6BBB" w:rsidRPr="00E5459C" w14:paraId="26E4D8E3" w14:textId="77777777" w:rsidTr="00526F88">
        <w:trPr>
          <w:jc w:val="center"/>
        </w:trPr>
        <w:tc>
          <w:tcPr>
            <w:tcW w:w="2640" w:type="pct"/>
            <w:tcMar>
              <w:left w:w="108" w:type="dxa"/>
              <w:right w:w="108" w:type="dxa"/>
            </w:tcMar>
            <w:vAlign w:val="center"/>
            <w:hideMark/>
          </w:tcPr>
          <w:p w14:paraId="5B5E6D54" w14:textId="77777777" w:rsidR="000A7E24" w:rsidRPr="00E5459C" w:rsidRDefault="000A7E24" w:rsidP="00526F88">
            <w:pPr>
              <w:spacing w:line="240" w:lineRule="auto"/>
              <w:ind w:firstLine="0"/>
              <w:jc w:val="center"/>
            </w:pPr>
            <w:r w:rsidRPr="00E5459C">
              <w:t>Глубокие трещины и сдвиг кирпичей в топливнике, приборы расшатаны, дымление печи из-за завалов в каналах</w:t>
            </w:r>
          </w:p>
        </w:tc>
        <w:tc>
          <w:tcPr>
            <w:tcW w:w="629" w:type="pct"/>
            <w:tcMar>
              <w:left w:w="108" w:type="dxa"/>
              <w:right w:w="108" w:type="dxa"/>
            </w:tcMar>
            <w:vAlign w:val="center"/>
            <w:hideMark/>
          </w:tcPr>
          <w:p w14:paraId="509525C0" w14:textId="77777777" w:rsidR="000A7E24" w:rsidRPr="00E5459C" w:rsidRDefault="000A7E24" w:rsidP="00526F88">
            <w:pPr>
              <w:spacing w:line="240" w:lineRule="auto"/>
              <w:ind w:firstLine="0"/>
              <w:jc w:val="center"/>
            </w:pPr>
            <w:r w:rsidRPr="00E5459C">
              <w:t>21-40</w:t>
            </w:r>
          </w:p>
        </w:tc>
        <w:tc>
          <w:tcPr>
            <w:tcW w:w="1731" w:type="pct"/>
            <w:tcMar>
              <w:left w:w="108" w:type="dxa"/>
              <w:right w:w="108" w:type="dxa"/>
            </w:tcMar>
            <w:vAlign w:val="center"/>
            <w:hideMark/>
          </w:tcPr>
          <w:p w14:paraId="04D628B8" w14:textId="77777777" w:rsidR="000A7E24" w:rsidRPr="00E5459C" w:rsidRDefault="000A7E24" w:rsidP="00526F88">
            <w:pPr>
              <w:spacing w:line="240" w:lineRule="auto"/>
              <w:ind w:firstLine="0"/>
              <w:jc w:val="center"/>
            </w:pPr>
            <w:r w:rsidRPr="00E5459C">
              <w:t>Перекладка свода и футеровки топливника, укрепление выпавших и замена отдельных разрушенных кирпичей, устранение завалов в каналах</w:t>
            </w:r>
          </w:p>
        </w:tc>
      </w:tr>
      <w:tr w:rsidR="006D6BBB" w:rsidRPr="00E5459C" w14:paraId="39FA5CAC" w14:textId="77777777" w:rsidTr="00526F88">
        <w:trPr>
          <w:jc w:val="center"/>
        </w:trPr>
        <w:tc>
          <w:tcPr>
            <w:tcW w:w="2640" w:type="pct"/>
            <w:tcMar>
              <w:left w:w="108" w:type="dxa"/>
              <w:right w:w="108" w:type="dxa"/>
            </w:tcMar>
            <w:vAlign w:val="center"/>
            <w:hideMark/>
          </w:tcPr>
          <w:p w14:paraId="34613F3A" w14:textId="77777777" w:rsidR="000A7E24" w:rsidRPr="00E5459C" w:rsidRDefault="000A7E24" w:rsidP="00526F88">
            <w:pPr>
              <w:spacing w:line="240" w:lineRule="auto"/>
              <w:ind w:firstLine="0"/>
              <w:jc w:val="center"/>
            </w:pPr>
            <w:r w:rsidRPr="00E5459C">
              <w:t>Сильный общий перегрев, дымление через вьюшенную дверку(задвижку), выпучивание стенок местами; приборы повреждены и местами выпадают</w:t>
            </w:r>
          </w:p>
        </w:tc>
        <w:tc>
          <w:tcPr>
            <w:tcW w:w="629" w:type="pct"/>
            <w:tcMar>
              <w:left w:w="108" w:type="dxa"/>
              <w:right w:w="108" w:type="dxa"/>
            </w:tcMar>
            <w:vAlign w:val="center"/>
            <w:hideMark/>
          </w:tcPr>
          <w:p w14:paraId="11C367D8" w14:textId="77777777" w:rsidR="000A7E24" w:rsidRPr="00E5459C" w:rsidRDefault="000A7E24" w:rsidP="00526F88">
            <w:pPr>
              <w:spacing w:line="240" w:lineRule="auto"/>
              <w:ind w:firstLine="0"/>
              <w:jc w:val="center"/>
            </w:pPr>
            <w:r w:rsidRPr="00E5459C">
              <w:t>41-60</w:t>
            </w:r>
          </w:p>
        </w:tc>
        <w:tc>
          <w:tcPr>
            <w:tcW w:w="1731" w:type="pct"/>
            <w:tcMar>
              <w:left w:w="108" w:type="dxa"/>
              <w:right w:w="108" w:type="dxa"/>
            </w:tcMar>
            <w:vAlign w:val="center"/>
            <w:hideMark/>
          </w:tcPr>
          <w:p w14:paraId="10737FCC" w14:textId="77777777" w:rsidR="000A7E24" w:rsidRPr="00E5459C" w:rsidRDefault="000A7E24" w:rsidP="00526F88">
            <w:pPr>
              <w:spacing w:line="240" w:lineRule="auto"/>
              <w:ind w:firstLine="0"/>
              <w:jc w:val="center"/>
            </w:pPr>
            <w:r w:rsidRPr="00E5459C">
              <w:t>Частичная перекладка печи с добавлением кирпича</w:t>
            </w:r>
          </w:p>
        </w:tc>
      </w:tr>
      <w:tr w:rsidR="006D6BBB" w:rsidRPr="00E5459C" w14:paraId="05B2477E" w14:textId="77777777" w:rsidTr="00526F88">
        <w:trPr>
          <w:jc w:val="center"/>
        </w:trPr>
        <w:tc>
          <w:tcPr>
            <w:tcW w:w="2640" w:type="pct"/>
            <w:tcMar>
              <w:left w:w="108" w:type="dxa"/>
              <w:right w:w="108" w:type="dxa"/>
            </w:tcMar>
            <w:vAlign w:val="center"/>
            <w:hideMark/>
          </w:tcPr>
          <w:p w14:paraId="54C208BA" w14:textId="77777777" w:rsidR="000A7E24" w:rsidRPr="00E5459C" w:rsidRDefault="000A7E24" w:rsidP="00526F88">
            <w:pPr>
              <w:spacing w:line="240" w:lineRule="auto"/>
              <w:ind w:firstLine="0"/>
              <w:jc w:val="center"/>
            </w:pPr>
            <w:r w:rsidRPr="00E5459C">
              <w:t>Сильные выпучивания и отклонение стенок от вертикали, наружная кладка имеет глубокие трещины, сдвиги и выпадение отдельных кирпичей, вертикальные и горизонтальные разделки местами разрушились, топливник разрушен, приборы местами отсутствуют</w:t>
            </w:r>
          </w:p>
        </w:tc>
        <w:tc>
          <w:tcPr>
            <w:tcW w:w="629" w:type="pct"/>
            <w:tcMar>
              <w:left w:w="108" w:type="dxa"/>
              <w:right w:w="108" w:type="dxa"/>
            </w:tcMar>
            <w:vAlign w:val="center"/>
            <w:hideMark/>
          </w:tcPr>
          <w:p w14:paraId="32D5A408" w14:textId="77777777" w:rsidR="000A7E24" w:rsidRPr="00E5459C" w:rsidRDefault="000A7E24" w:rsidP="00526F88">
            <w:pPr>
              <w:spacing w:line="240" w:lineRule="auto"/>
              <w:ind w:firstLine="0"/>
              <w:jc w:val="center"/>
            </w:pPr>
            <w:r w:rsidRPr="00E5459C">
              <w:t>61-80</w:t>
            </w:r>
          </w:p>
        </w:tc>
        <w:tc>
          <w:tcPr>
            <w:tcW w:w="1731" w:type="pct"/>
            <w:tcMar>
              <w:left w:w="108" w:type="dxa"/>
              <w:right w:w="108" w:type="dxa"/>
            </w:tcMar>
            <w:vAlign w:val="center"/>
            <w:hideMark/>
          </w:tcPr>
          <w:p w14:paraId="4902A64A" w14:textId="77777777" w:rsidR="000A7E24" w:rsidRPr="00E5459C" w:rsidRDefault="000A7E24" w:rsidP="00526F88">
            <w:pPr>
              <w:spacing w:line="240" w:lineRule="auto"/>
              <w:ind w:firstLine="0"/>
              <w:jc w:val="center"/>
            </w:pPr>
            <w:r w:rsidRPr="00E5459C">
              <w:t>Полная перекладка печи с добавлением кирпича, ремонт основания</w:t>
            </w:r>
          </w:p>
        </w:tc>
      </w:tr>
    </w:tbl>
    <w:p w14:paraId="236D61C0" w14:textId="77777777" w:rsidR="00B77363" w:rsidRDefault="00B77363" w:rsidP="003116B0">
      <w:pPr>
        <w:pStyle w:val="1"/>
        <w:shd w:val="clear" w:color="auto" w:fill="FFFFFF"/>
        <w:spacing w:before="0" w:after="0"/>
        <w:rPr>
          <w:rFonts w:ascii="Times New Roman" w:hAnsi="Times New Roman" w:cs="Times New Roman"/>
          <w:sz w:val="18"/>
          <w:szCs w:val="18"/>
          <w:u w:val="single"/>
        </w:rPr>
      </w:pPr>
      <w:bookmarkStart w:id="48" w:name="i493064"/>
    </w:p>
    <w:p w14:paraId="364BC656" w14:textId="77777777" w:rsidR="00CE650D" w:rsidRDefault="00CE650D" w:rsidP="00CE650D"/>
    <w:p w14:paraId="1404A4F1" w14:textId="77777777" w:rsidR="00087BDB" w:rsidRPr="00087BDB" w:rsidRDefault="00087BDB" w:rsidP="00CE650D">
      <w:pPr>
        <w:rPr>
          <w:sz w:val="16"/>
        </w:rPr>
      </w:pPr>
    </w:p>
    <w:p w14:paraId="113860E9" w14:textId="77777777" w:rsidR="000A7E24" w:rsidRPr="008B306A" w:rsidRDefault="000A7E24" w:rsidP="008B306A">
      <w:pPr>
        <w:pStyle w:val="2"/>
        <w:shd w:val="clear" w:color="auto" w:fill="FFFFFF"/>
        <w:spacing w:before="0" w:after="0"/>
        <w:rPr>
          <w:rFonts w:ascii="Times New Roman" w:hAnsi="Times New Roman"/>
          <w:i w:val="0"/>
          <w:sz w:val="18"/>
          <w:szCs w:val="18"/>
          <w:u w:val="single"/>
        </w:rPr>
      </w:pPr>
      <w:r w:rsidRPr="008B306A">
        <w:rPr>
          <w:rFonts w:ascii="Times New Roman" w:hAnsi="Times New Roman"/>
          <w:i w:val="0"/>
          <w:sz w:val="18"/>
          <w:szCs w:val="18"/>
          <w:u w:val="single"/>
        </w:rPr>
        <w:t>(ВСН 53-86р рекомендации)- Прим</w:t>
      </w:r>
      <w:r w:rsidR="006D6BBB" w:rsidRPr="008B306A">
        <w:rPr>
          <w:rFonts w:ascii="Times New Roman" w:hAnsi="Times New Roman"/>
          <w:i w:val="0"/>
          <w:sz w:val="18"/>
          <w:szCs w:val="18"/>
          <w:u w:val="single"/>
        </w:rPr>
        <w:t>ерные усредненные удельные веса</w:t>
      </w:r>
    </w:p>
    <w:p w14:paraId="3AEA7654" w14:textId="77777777" w:rsidR="00896AB9" w:rsidRPr="00E5459C" w:rsidRDefault="00896AB9" w:rsidP="003116B0">
      <w:pPr>
        <w:pStyle w:val="1"/>
        <w:shd w:val="clear" w:color="auto" w:fill="FFFFFF"/>
        <w:spacing w:before="0" w:after="0"/>
        <w:rPr>
          <w:rFonts w:ascii="Times New Roman" w:hAnsi="Times New Roman" w:cs="Times New Roman"/>
          <w:sz w:val="18"/>
          <w:szCs w:val="18"/>
        </w:rPr>
      </w:pPr>
    </w:p>
    <w:p w14:paraId="4FCA4A62" w14:textId="77777777" w:rsidR="000A7E24" w:rsidRPr="008B306A" w:rsidRDefault="000A7E24" w:rsidP="008B306A">
      <w:pPr>
        <w:pStyle w:val="2"/>
        <w:shd w:val="clear" w:color="auto" w:fill="FFFFFF"/>
        <w:spacing w:before="0" w:after="0"/>
        <w:rPr>
          <w:rFonts w:ascii="Times New Roman" w:hAnsi="Times New Roman"/>
          <w:i w:val="0"/>
          <w:sz w:val="18"/>
          <w:szCs w:val="18"/>
        </w:rPr>
      </w:pPr>
      <w:r w:rsidRPr="008B306A">
        <w:rPr>
          <w:rFonts w:ascii="Times New Roman" w:hAnsi="Times New Roman"/>
          <w:i w:val="0"/>
          <w:sz w:val="18"/>
          <w:szCs w:val="18"/>
        </w:rPr>
        <w:t>Укрупненных конструктивных элементов</w:t>
      </w:r>
      <w:bookmarkEnd w:id="48"/>
    </w:p>
    <w:p w14:paraId="1E947196" w14:textId="77777777" w:rsidR="000A7E24" w:rsidRPr="00E5459C" w:rsidRDefault="000A7E24" w:rsidP="003116B0">
      <w:pPr>
        <w:spacing w:line="240" w:lineRule="auto"/>
        <w:ind w:firstLine="0"/>
        <w:jc w:val="right"/>
        <w:rPr>
          <w:b/>
        </w:rPr>
      </w:pPr>
      <w:r w:rsidRPr="00E5459C">
        <w:rPr>
          <w:b/>
        </w:rPr>
        <w:t>Таблица 71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01"/>
        <w:gridCol w:w="1152"/>
        <w:gridCol w:w="1415"/>
        <w:gridCol w:w="1482"/>
        <w:gridCol w:w="1285"/>
        <w:gridCol w:w="1332"/>
        <w:gridCol w:w="791"/>
        <w:gridCol w:w="791"/>
        <w:gridCol w:w="789"/>
      </w:tblGrid>
      <w:tr w:rsidR="006D6BBB" w:rsidRPr="00E5459C" w14:paraId="2CDF7936" w14:textId="77777777" w:rsidTr="002F5463">
        <w:tc>
          <w:tcPr>
            <w:tcW w:w="1111" w:type="pct"/>
            <w:gridSpan w:val="2"/>
            <w:vMerge w:val="restart"/>
            <w:shd w:val="clear" w:color="auto" w:fill="F2F2F2" w:themeFill="background1" w:themeFillShade="F2"/>
            <w:tcMar>
              <w:left w:w="108" w:type="dxa"/>
              <w:right w:w="108" w:type="dxa"/>
            </w:tcMar>
            <w:hideMark/>
          </w:tcPr>
          <w:p w14:paraId="3FD6551E" w14:textId="77777777" w:rsidR="000A7E24" w:rsidRPr="00E5459C" w:rsidRDefault="000A7E24" w:rsidP="003116B0">
            <w:pPr>
              <w:spacing w:line="240" w:lineRule="auto"/>
              <w:ind w:firstLine="0"/>
              <w:jc w:val="center"/>
            </w:pPr>
            <w:r w:rsidRPr="00E5459C">
              <w:t>Наименование укрупненных элементов</w:t>
            </w:r>
          </w:p>
        </w:tc>
        <w:tc>
          <w:tcPr>
            <w:tcW w:w="1429" w:type="pct"/>
            <w:gridSpan w:val="2"/>
            <w:vMerge w:val="restart"/>
            <w:shd w:val="clear" w:color="auto" w:fill="F2F2F2" w:themeFill="background1" w:themeFillShade="F2"/>
            <w:tcMar>
              <w:left w:w="108" w:type="dxa"/>
              <w:right w:w="108" w:type="dxa"/>
            </w:tcMar>
            <w:hideMark/>
          </w:tcPr>
          <w:p w14:paraId="1C8C40A2" w14:textId="77777777" w:rsidR="000A7E24" w:rsidRPr="00E5459C" w:rsidRDefault="000A7E24" w:rsidP="003116B0">
            <w:pPr>
              <w:spacing w:line="240" w:lineRule="auto"/>
              <w:ind w:firstLine="0"/>
              <w:jc w:val="center"/>
            </w:pPr>
            <w:r w:rsidRPr="00E5459C">
              <w:t>Наименование конструктивных элементов</w:t>
            </w:r>
          </w:p>
        </w:tc>
        <w:tc>
          <w:tcPr>
            <w:tcW w:w="2460" w:type="pct"/>
            <w:gridSpan w:val="5"/>
            <w:shd w:val="clear" w:color="auto" w:fill="F2F2F2" w:themeFill="background1" w:themeFillShade="F2"/>
            <w:tcMar>
              <w:left w:w="108" w:type="dxa"/>
              <w:right w:w="108" w:type="dxa"/>
            </w:tcMar>
            <w:hideMark/>
          </w:tcPr>
          <w:p w14:paraId="4B984D6F" w14:textId="77777777" w:rsidR="000A7E24" w:rsidRPr="00E5459C" w:rsidRDefault="000A7E24" w:rsidP="003116B0">
            <w:pPr>
              <w:spacing w:line="240" w:lineRule="auto"/>
              <w:ind w:firstLine="0"/>
              <w:jc w:val="center"/>
            </w:pPr>
            <w:r w:rsidRPr="00E5459C">
              <w:t>Удельные веса элементов по группам капитальности, %</w:t>
            </w:r>
          </w:p>
        </w:tc>
      </w:tr>
      <w:tr w:rsidR="006D6BBB" w:rsidRPr="00E5459C" w14:paraId="26A15CEC" w14:textId="77777777" w:rsidTr="0047050E">
        <w:tc>
          <w:tcPr>
            <w:tcW w:w="1111" w:type="pct"/>
            <w:gridSpan w:val="2"/>
            <w:vMerge/>
            <w:tcMar>
              <w:left w:w="108" w:type="dxa"/>
              <w:right w:w="108" w:type="dxa"/>
            </w:tcMar>
            <w:vAlign w:val="center"/>
            <w:hideMark/>
          </w:tcPr>
          <w:p w14:paraId="1439D6F3" w14:textId="77777777" w:rsidR="000A7E24" w:rsidRPr="00E5459C" w:rsidRDefault="000A7E24" w:rsidP="003116B0">
            <w:pPr>
              <w:spacing w:line="240" w:lineRule="auto"/>
              <w:ind w:firstLine="0"/>
            </w:pPr>
          </w:p>
        </w:tc>
        <w:tc>
          <w:tcPr>
            <w:tcW w:w="1429" w:type="pct"/>
            <w:gridSpan w:val="2"/>
            <w:vMerge/>
            <w:tcMar>
              <w:left w:w="108" w:type="dxa"/>
              <w:right w:w="108" w:type="dxa"/>
            </w:tcMar>
            <w:vAlign w:val="center"/>
            <w:hideMark/>
          </w:tcPr>
          <w:p w14:paraId="09F7E2F3" w14:textId="77777777" w:rsidR="000A7E24" w:rsidRPr="00E5459C" w:rsidRDefault="000A7E24" w:rsidP="003116B0">
            <w:pPr>
              <w:spacing w:line="240" w:lineRule="auto"/>
              <w:ind w:firstLine="0"/>
            </w:pPr>
          </w:p>
        </w:tc>
        <w:tc>
          <w:tcPr>
            <w:tcW w:w="634" w:type="pct"/>
            <w:tcMar>
              <w:left w:w="108" w:type="dxa"/>
              <w:right w:w="108" w:type="dxa"/>
            </w:tcMar>
            <w:hideMark/>
          </w:tcPr>
          <w:p w14:paraId="05CA4060" w14:textId="77777777" w:rsidR="000A7E24" w:rsidRPr="00E5459C" w:rsidRDefault="000A7E24" w:rsidP="003116B0">
            <w:pPr>
              <w:spacing w:line="240" w:lineRule="auto"/>
              <w:ind w:firstLine="0"/>
              <w:jc w:val="center"/>
            </w:pPr>
            <w:r w:rsidRPr="00E5459C">
              <w:t>I</w:t>
            </w:r>
          </w:p>
        </w:tc>
        <w:tc>
          <w:tcPr>
            <w:tcW w:w="657" w:type="pct"/>
            <w:tcMar>
              <w:left w:w="108" w:type="dxa"/>
              <w:right w:w="108" w:type="dxa"/>
            </w:tcMar>
            <w:hideMark/>
          </w:tcPr>
          <w:p w14:paraId="3B1449EA" w14:textId="77777777" w:rsidR="000A7E24" w:rsidRPr="00E5459C" w:rsidRDefault="000A7E24" w:rsidP="003116B0">
            <w:pPr>
              <w:spacing w:line="240" w:lineRule="auto"/>
              <w:ind w:firstLine="0"/>
              <w:jc w:val="center"/>
            </w:pPr>
            <w:r w:rsidRPr="00E5459C">
              <w:t>II</w:t>
            </w:r>
          </w:p>
        </w:tc>
        <w:tc>
          <w:tcPr>
            <w:tcW w:w="390" w:type="pct"/>
            <w:tcMar>
              <w:left w:w="108" w:type="dxa"/>
              <w:right w:w="108" w:type="dxa"/>
            </w:tcMar>
            <w:hideMark/>
          </w:tcPr>
          <w:p w14:paraId="146461D7" w14:textId="77777777" w:rsidR="000A7E24" w:rsidRPr="00E5459C" w:rsidRDefault="000A7E24" w:rsidP="003116B0">
            <w:pPr>
              <w:spacing w:line="240" w:lineRule="auto"/>
              <w:ind w:firstLine="0"/>
              <w:jc w:val="center"/>
            </w:pPr>
            <w:r w:rsidRPr="00E5459C">
              <w:t>III</w:t>
            </w:r>
          </w:p>
        </w:tc>
        <w:tc>
          <w:tcPr>
            <w:tcW w:w="390" w:type="pct"/>
            <w:tcMar>
              <w:left w:w="108" w:type="dxa"/>
              <w:right w:w="108" w:type="dxa"/>
            </w:tcMar>
            <w:hideMark/>
          </w:tcPr>
          <w:p w14:paraId="6A0A21B0" w14:textId="77777777" w:rsidR="000A7E24" w:rsidRPr="00E5459C" w:rsidRDefault="000A7E24" w:rsidP="003116B0">
            <w:pPr>
              <w:spacing w:line="240" w:lineRule="auto"/>
              <w:ind w:firstLine="0"/>
              <w:jc w:val="center"/>
            </w:pPr>
            <w:r w:rsidRPr="00E5459C">
              <w:t>IV</w:t>
            </w:r>
          </w:p>
        </w:tc>
        <w:tc>
          <w:tcPr>
            <w:tcW w:w="390" w:type="pct"/>
            <w:tcMar>
              <w:left w:w="108" w:type="dxa"/>
              <w:right w:w="108" w:type="dxa"/>
            </w:tcMar>
            <w:hideMark/>
          </w:tcPr>
          <w:p w14:paraId="21BB39B3" w14:textId="77777777" w:rsidR="000A7E24" w:rsidRPr="00E5459C" w:rsidRDefault="000A7E24" w:rsidP="003116B0">
            <w:pPr>
              <w:spacing w:line="240" w:lineRule="auto"/>
              <w:ind w:firstLine="0"/>
              <w:jc w:val="center"/>
            </w:pPr>
            <w:r w:rsidRPr="00E5459C">
              <w:t>V</w:t>
            </w:r>
          </w:p>
        </w:tc>
      </w:tr>
      <w:tr w:rsidR="006D6BBB" w:rsidRPr="00E5459C" w14:paraId="04576264" w14:textId="77777777" w:rsidTr="0047050E">
        <w:trPr>
          <w:trHeight w:val="91"/>
        </w:trPr>
        <w:tc>
          <w:tcPr>
            <w:tcW w:w="1111" w:type="pct"/>
            <w:gridSpan w:val="2"/>
            <w:vMerge w:val="restart"/>
            <w:tcMar>
              <w:left w:w="108" w:type="dxa"/>
              <w:right w:w="108" w:type="dxa"/>
            </w:tcMar>
            <w:hideMark/>
          </w:tcPr>
          <w:p w14:paraId="17769BDC" w14:textId="77777777" w:rsidR="000A7E24" w:rsidRPr="00E5459C" w:rsidRDefault="000A7E24" w:rsidP="003116B0">
            <w:pPr>
              <w:spacing w:line="240" w:lineRule="auto"/>
              <w:ind w:firstLine="0"/>
            </w:pPr>
            <w:r w:rsidRPr="00E5459C">
              <w:t>1. Стены и перегородки (100 %)</w:t>
            </w:r>
          </w:p>
        </w:tc>
        <w:tc>
          <w:tcPr>
            <w:tcW w:w="1429" w:type="pct"/>
            <w:gridSpan w:val="2"/>
            <w:tcMar>
              <w:left w:w="108" w:type="dxa"/>
              <w:right w:w="108" w:type="dxa"/>
            </w:tcMar>
            <w:hideMark/>
          </w:tcPr>
          <w:p w14:paraId="3C45FD65" w14:textId="77777777" w:rsidR="000A7E24" w:rsidRPr="00E5459C" w:rsidRDefault="000A7E24" w:rsidP="003116B0">
            <w:pPr>
              <w:spacing w:line="240" w:lineRule="auto"/>
              <w:ind w:firstLine="0"/>
            </w:pPr>
            <w:r w:rsidRPr="00E5459C">
              <w:t>Стены</w:t>
            </w:r>
          </w:p>
        </w:tc>
        <w:tc>
          <w:tcPr>
            <w:tcW w:w="634" w:type="pct"/>
            <w:tcMar>
              <w:left w:w="108" w:type="dxa"/>
              <w:right w:w="108" w:type="dxa"/>
            </w:tcMar>
            <w:hideMark/>
          </w:tcPr>
          <w:p w14:paraId="6416E78D" w14:textId="77777777" w:rsidR="000A7E24" w:rsidRPr="00E5459C" w:rsidRDefault="000A7E24" w:rsidP="003116B0">
            <w:pPr>
              <w:spacing w:line="240" w:lineRule="auto"/>
              <w:ind w:firstLine="0"/>
              <w:jc w:val="center"/>
            </w:pPr>
            <w:r w:rsidRPr="00E5459C">
              <w:t>73</w:t>
            </w:r>
          </w:p>
        </w:tc>
        <w:tc>
          <w:tcPr>
            <w:tcW w:w="657" w:type="pct"/>
            <w:tcMar>
              <w:left w:w="108" w:type="dxa"/>
              <w:right w:w="108" w:type="dxa"/>
            </w:tcMar>
            <w:hideMark/>
          </w:tcPr>
          <w:p w14:paraId="5DBE0096" w14:textId="77777777" w:rsidR="000A7E24" w:rsidRPr="00E5459C" w:rsidRDefault="000A7E24" w:rsidP="003116B0">
            <w:pPr>
              <w:spacing w:line="240" w:lineRule="auto"/>
              <w:ind w:firstLine="0"/>
              <w:jc w:val="center"/>
            </w:pPr>
            <w:r w:rsidRPr="00E5459C">
              <w:t>86</w:t>
            </w:r>
          </w:p>
        </w:tc>
        <w:tc>
          <w:tcPr>
            <w:tcW w:w="390" w:type="pct"/>
            <w:tcMar>
              <w:left w:w="108" w:type="dxa"/>
              <w:right w:w="108" w:type="dxa"/>
            </w:tcMar>
            <w:hideMark/>
          </w:tcPr>
          <w:p w14:paraId="5D2957B4" w14:textId="77777777" w:rsidR="000A7E24" w:rsidRPr="00E5459C" w:rsidRDefault="000A7E24" w:rsidP="003116B0">
            <w:pPr>
              <w:spacing w:line="240" w:lineRule="auto"/>
              <w:ind w:firstLine="0"/>
              <w:jc w:val="center"/>
            </w:pPr>
            <w:r w:rsidRPr="00E5459C">
              <w:t>80</w:t>
            </w:r>
          </w:p>
        </w:tc>
        <w:tc>
          <w:tcPr>
            <w:tcW w:w="390" w:type="pct"/>
            <w:tcMar>
              <w:left w:w="108" w:type="dxa"/>
              <w:right w:w="108" w:type="dxa"/>
            </w:tcMar>
            <w:hideMark/>
          </w:tcPr>
          <w:p w14:paraId="16166CBC" w14:textId="77777777" w:rsidR="000A7E24" w:rsidRPr="00E5459C" w:rsidRDefault="000A7E24" w:rsidP="003116B0">
            <w:pPr>
              <w:spacing w:line="240" w:lineRule="auto"/>
              <w:ind w:firstLine="0"/>
              <w:jc w:val="center"/>
            </w:pPr>
            <w:r w:rsidRPr="00E5459C">
              <w:t>76</w:t>
            </w:r>
          </w:p>
        </w:tc>
        <w:tc>
          <w:tcPr>
            <w:tcW w:w="390" w:type="pct"/>
            <w:tcMar>
              <w:left w:w="108" w:type="dxa"/>
              <w:right w:w="108" w:type="dxa"/>
            </w:tcMar>
            <w:hideMark/>
          </w:tcPr>
          <w:p w14:paraId="755621B0" w14:textId="77777777" w:rsidR="000A7E24" w:rsidRPr="00E5459C" w:rsidRDefault="000A7E24" w:rsidP="003116B0">
            <w:pPr>
              <w:spacing w:line="240" w:lineRule="auto"/>
              <w:ind w:firstLine="0"/>
              <w:jc w:val="center"/>
            </w:pPr>
            <w:r w:rsidRPr="00E5459C">
              <w:t>61</w:t>
            </w:r>
          </w:p>
        </w:tc>
      </w:tr>
      <w:tr w:rsidR="006D6BBB" w:rsidRPr="00E5459C" w14:paraId="1825DB3F" w14:textId="77777777" w:rsidTr="0047050E">
        <w:tc>
          <w:tcPr>
            <w:tcW w:w="1111" w:type="pct"/>
            <w:gridSpan w:val="2"/>
            <w:vMerge/>
            <w:tcMar>
              <w:left w:w="108" w:type="dxa"/>
              <w:right w:w="108" w:type="dxa"/>
            </w:tcMar>
            <w:vAlign w:val="center"/>
            <w:hideMark/>
          </w:tcPr>
          <w:p w14:paraId="276636C6" w14:textId="77777777" w:rsidR="000A7E24" w:rsidRPr="00E5459C" w:rsidRDefault="000A7E24" w:rsidP="003116B0">
            <w:pPr>
              <w:spacing w:line="240" w:lineRule="auto"/>
              <w:ind w:firstLine="0"/>
            </w:pPr>
          </w:p>
        </w:tc>
        <w:tc>
          <w:tcPr>
            <w:tcW w:w="1429" w:type="pct"/>
            <w:gridSpan w:val="2"/>
            <w:tcMar>
              <w:left w:w="108" w:type="dxa"/>
              <w:right w:w="108" w:type="dxa"/>
            </w:tcMar>
            <w:hideMark/>
          </w:tcPr>
          <w:p w14:paraId="1750165C" w14:textId="77777777" w:rsidR="000A7E24" w:rsidRPr="00E5459C" w:rsidRDefault="000A7E24" w:rsidP="003116B0">
            <w:pPr>
              <w:pStyle w:val="6"/>
              <w:spacing w:before="0" w:line="240" w:lineRule="auto"/>
              <w:ind w:firstLine="0"/>
              <w:rPr>
                <w:rFonts w:ascii="Times New Roman" w:hAnsi="Times New Roman" w:cs="Times New Roman"/>
                <w:i w:val="0"/>
                <w:color w:val="auto"/>
              </w:rPr>
            </w:pPr>
            <w:r w:rsidRPr="00E5459C">
              <w:rPr>
                <w:rFonts w:ascii="Times New Roman" w:hAnsi="Times New Roman" w:cs="Times New Roman"/>
                <w:i w:val="0"/>
                <w:color w:val="auto"/>
              </w:rPr>
              <w:t>Перегородки</w:t>
            </w:r>
          </w:p>
        </w:tc>
        <w:tc>
          <w:tcPr>
            <w:tcW w:w="634" w:type="pct"/>
            <w:tcMar>
              <w:left w:w="108" w:type="dxa"/>
              <w:right w:w="108" w:type="dxa"/>
            </w:tcMar>
            <w:hideMark/>
          </w:tcPr>
          <w:p w14:paraId="76768562" w14:textId="77777777" w:rsidR="000A7E24" w:rsidRPr="00E5459C" w:rsidRDefault="000A7E24" w:rsidP="003116B0">
            <w:pPr>
              <w:spacing w:line="240" w:lineRule="auto"/>
              <w:ind w:firstLine="0"/>
              <w:jc w:val="center"/>
            </w:pPr>
            <w:r w:rsidRPr="00E5459C">
              <w:t>27</w:t>
            </w:r>
          </w:p>
        </w:tc>
        <w:tc>
          <w:tcPr>
            <w:tcW w:w="657" w:type="pct"/>
            <w:tcMar>
              <w:left w:w="108" w:type="dxa"/>
              <w:right w:w="108" w:type="dxa"/>
            </w:tcMar>
            <w:hideMark/>
          </w:tcPr>
          <w:p w14:paraId="3BE8091F" w14:textId="77777777" w:rsidR="000A7E24" w:rsidRPr="00E5459C" w:rsidRDefault="000A7E24" w:rsidP="003116B0">
            <w:pPr>
              <w:spacing w:line="240" w:lineRule="auto"/>
              <w:ind w:firstLine="0"/>
              <w:jc w:val="center"/>
            </w:pPr>
            <w:r w:rsidRPr="00E5459C">
              <w:t>14</w:t>
            </w:r>
          </w:p>
        </w:tc>
        <w:tc>
          <w:tcPr>
            <w:tcW w:w="390" w:type="pct"/>
            <w:tcMar>
              <w:left w:w="108" w:type="dxa"/>
              <w:right w:w="108" w:type="dxa"/>
            </w:tcMar>
            <w:hideMark/>
          </w:tcPr>
          <w:p w14:paraId="4FB2C24D" w14:textId="77777777" w:rsidR="000A7E24" w:rsidRPr="00E5459C" w:rsidRDefault="000A7E24" w:rsidP="003116B0">
            <w:pPr>
              <w:spacing w:line="240" w:lineRule="auto"/>
              <w:ind w:firstLine="0"/>
              <w:jc w:val="center"/>
            </w:pPr>
            <w:r w:rsidRPr="00E5459C">
              <w:t>20</w:t>
            </w:r>
          </w:p>
        </w:tc>
        <w:tc>
          <w:tcPr>
            <w:tcW w:w="390" w:type="pct"/>
            <w:tcMar>
              <w:left w:w="108" w:type="dxa"/>
              <w:right w:w="108" w:type="dxa"/>
            </w:tcMar>
            <w:hideMark/>
          </w:tcPr>
          <w:p w14:paraId="17D4EE39" w14:textId="77777777" w:rsidR="000A7E24" w:rsidRPr="00E5459C" w:rsidRDefault="000A7E24" w:rsidP="003116B0">
            <w:pPr>
              <w:spacing w:line="240" w:lineRule="auto"/>
              <w:ind w:firstLine="0"/>
              <w:jc w:val="center"/>
            </w:pPr>
            <w:r w:rsidRPr="00E5459C">
              <w:t>24</w:t>
            </w:r>
          </w:p>
        </w:tc>
        <w:tc>
          <w:tcPr>
            <w:tcW w:w="390" w:type="pct"/>
            <w:tcMar>
              <w:left w:w="108" w:type="dxa"/>
              <w:right w:w="108" w:type="dxa"/>
            </w:tcMar>
            <w:hideMark/>
          </w:tcPr>
          <w:p w14:paraId="5EC3C9E9" w14:textId="77777777" w:rsidR="000A7E24" w:rsidRPr="00E5459C" w:rsidRDefault="000A7E24" w:rsidP="003116B0">
            <w:pPr>
              <w:spacing w:line="240" w:lineRule="auto"/>
              <w:ind w:firstLine="0"/>
              <w:jc w:val="center"/>
            </w:pPr>
            <w:r w:rsidRPr="00E5459C">
              <w:t>39</w:t>
            </w:r>
          </w:p>
        </w:tc>
      </w:tr>
      <w:tr w:rsidR="006D6BBB" w:rsidRPr="00E5459C" w14:paraId="2EB85F4F" w14:textId="77777777" w:rsidTr="0047050E">
        <w:tc>
          <w:tcPr>
            <w:tcW w:w="1111" w:type="pct"/>
            <w:gridSpan w:val="2"/>
            <w:vMerge w:val="restart"/>
            <w:tcMar>
              <w:left w:w="108" w:type="dxa"/>
              <w:right w:w="108" w:type="dxa"/>
            </w:tcMar>
            <w:hideMark/>
          </w:tcPr>
          <w:p w14:paraId="7F58AD11" w14:textId="77777777" w:rsidR="000A7E24" w:rsidRPr="00E5459C" w:rsidRDefault="000A7E24" w:rsidP="003116B0">
            <w:pPr>
              <w:spacing w:line="240" w:lineRule="auto"/>
              <w:ind w:firstLine="0"/>
            </w:pPr>
            <w:r w:rsidRPr="00E5459C">
              <w:t>2. Кровля (100 %)</w:t>
            </w:r>
          </w:p>
        </w:tc>
        <w:tc>
          <w:tcPr>
            <w:tcW w:w="1429" w:type="pct"/>
            <w:gridSpan w:val="2"/>
            <w:tcMar>
              <w:left w:w="108" w:type="dxa"/>
              <w:right w:w="108" w:type="dxa"/>
            </w:tcMar>
            <w:hideMark/>
          </w:tcPr>
          <w:p w14:paraId="07F45353" w14:textId="77777777" w:rsidR="000A7E24" w:rsidRPr="00E5459C" w:rsidRDefault="000A7E24" w:rsidP="003116B0">
            <w:pPr>
              <w:spacing w:line="240" w:lineRule="auto"/>
              <w:ind w:firstLine="0"/>
            </w:pPr>
            <w:r w:rsidRPr="00E5459C">
              <w:t>Конструкции крыши</w:t>
            </w:r>
          </w:p>
        </w:tc>
        <w:tc>
          <w:tcPr>
            <w:tcW w:w="634" w:type="pct"/>
            <w:tcMar>
              <w:left w:w="108" w:type="dxa"/>
              <w:right w:w="108" w:type="dxa"/>
            </w:tcMar>
            <w:hideMark/>
          </w:tcPr>
          <w:p w14:paraId="432D4B3A" w14:textId="77777777" w:rsidR="000A7E24" w:rsidRPr="00E5459C" w:rsidRDefault="000A7E24" w:rsidP="003116B0">
            <w:pPr>
              <w:spacing w:line="240" w:lineRule="auto"/>
              <w:ind w:firstLine="0"/>
              <w:jc w:val="center"/>
            </w:pPr>
            <w:r w:rsidRPr="00E5459C">
              <w:t>75</w:t>
            </w:r>
          </w:p>
        </w:tc>
        <w:tc>
          <w:tcPr>
            <w:tcW w:w="657" w:type="pct"/>
            <w:tcMar>
              <w:left w:w="108" w:type="dxa"/>
              <w:right w:w="108" w:type="dxa"/>
            </w:tcMar>
            <w:hideMark/>
          </w:tcPr>
          <w:p w14:paraId="3BABD320" w14:textId="77777777" w:rsidR="000A7E24" w:rsidRPr="00E5459C" w:rsidRDefault="000A7E24" w:rsidP="003116B0">
            <w:pPr>
              <w:spacing w:line="240" w:lineRule="auto"/>
              <w:ind w:firstLine="0"/>
              <w:jc w:val="center"/>
            </w:pPr>
            <w:r w:rsidRPr="00E5459C">
              <w:t>40</w:t>
            </w:r>
          </w:p>
        </w:tc>
        <w:tc>
          <w:tcPr>
            <w:tcW w:w="390" w:type="pct"/>
            <w:tcMar>
              <w:left w:w="108" w:type="dxa"/>
              <w:right w:w="108" w:type="dxa"/>
            </w:tcMar>
            <w:hideMark/>
          </w:tcPr>
          <w:p w14:paraId="49CF5169" w14:textId="77777777" w:rsidR="000A7E24" w:rsidRPr="00E5459C" w:rsidRDefault="000A7E24" w:rsidP="003116B0">
            <w:pPr>
              <w:spacing w:line="240" w:lineRule="auto"/>
              <w:ind w:firstLine="0"/>
              <w:jc w:val="center"/>
            </w:pPr>
            <w:r w:rsidRPr="00E5459C">
              <w:t>40</w:t>
            </w:r>
          </w:p>
        </w:tc>
        <w:tc>
          <w:tcPr>
            <w:tcW w:w="390" w:type="pct"/>
            <w:tcMar>
              <w:left w:w="108" w:type="dxa"/>
              <w:right w:w="108" w:type="dxa"/>
            </w:tcMar>
            <w:hideMark/>
          </w:tcPr>
          <w:p w14:paraId="3172FA5E" w14:textId="77777777" w:rsidR="000A7E24" w:rsidRPr="00E5459C" w:rsidRDefault="000A7E24" w:rsidP="003116B0">
            <w:pPr>
              <w:spacing w:line="240" w:lineRule="auto"/>
              <w:ind w:firstLine="0"/>
              <w:jc w:val="center"/>
            </w:pPr>
            <w:r w:rsidRPr="00E5459C">
              <w:t>40</w:t>
            </w:r>
          </w:p>
        </w:tc>
        <w:tc>
          <w:tcPr>
            <w:tcW w:w="390" w:type="pct"/>
            <w:tcMar>
              <w:left w:w="108" w:type="dxa"/>
              <w:right w:w="108" w:type="dxa"/>
            </w:tcMar>
            <w:hideMark/>
          </w:tcPr>
          <w:p w14:paraId="22FBBE18" w14:textId="77777777" w:rsidR="000A7E24" w:rsidRPr="00E5459C" w:rsidRDefault="000A7E24" w:rsidP="003116B0">
            <w:pPr>
              <w:spacing w:line="240" w:lineRule="auto"/>
              <w:ind w:firstLine="0"/>
              <w:jc w:val="center"/>
            </w:pPr>
            <w:r w:rsidRPr="00E5459C">
              <w:t>47</w:t>
            </w:r>
          </w:p>
        </w:tc>
      </w:tr>
      <w:tr w:rsidR="006D6BBB" w:rsidRPr="00E5459C" w14:paraId="1E33BC7E" w14:textId="77777777" w:rsidTr="0047050E">
        <w:trPr>
          <w:trHeight w:val="91"/>
        </w:trPr>
        <w:tc>
          <w:tcPr>
            <w:tcW w:w="1111" w:type="pct"/>
            <w:gridSpan w:val="2"/>
            <w:vMerge/>
            <w:tcMar>
              <w:left w:w="108" w:type="dxa"/>
              <w:right w:w="108" w:type="dxa"/>
            </w:tcMar>
            <w:vAlign w:val="center"/>
            <w:hideMark/>
          </w:tcPr>
          <w:p w14:paraId="722D2333" w14:textId="77777777" w:rsidR="000A7E24" w:rsidRPr="00E5459C" w:rsidRDefault="000A7E24" w:rsidP="003116B0">
            <w:pPr>
              <w:spacing w:line="240" w:lineRule="auto"/>
              <w:ind w:firstLine="0"/>
            </w:pPr>
          </w:p>
        </w:tc>
        <w:tc>
          <w:tcPr>
            <w:tcW w:w="1429" w:type="pct"/>
            <w:gridSpan w:val="2"/>
            <w:tcMar>
              <w:left w:w="108" w:type="dxa"/>
              <w:right w:w="108" w:type="dxa"/>
            </w:tcMar>
            <w:hideMark/>
          </w:tcPr>
          <w:p w14:paraId="48AC62FF" w14:textId="77777777" w:rsidR="000A7E24" w:rsidRPr="00E5459C" w:rsidRDefault="000A7E24" w:rsidP="003116B0">
            <w:pPr>
              <w:spacing w:line="240" w:lineRule="auto"/>
              <w:ind w:firstLine="0"/>
            </w:pPr>
            <w:r w:rsidRPr="00E5459C">
              <w:t>Кровельное покрытие</w:t>
            </w:r>
          </w:p>
        </w:tc>
        <w:tc>
          <w:tcPr>
            <w:tcW w:w="634" w:type="pct"/>
            <w:tcMar>
              <w:left w:w="108" w:type="dxa"/>
              <w:right w:w="108" w:type="dxa"/>
            </w:tcMar>
            <w:hideMark/>
          </w:tcPr>
          <w:p w14:paraId="185EBA10" w14:textId="77777777" w:rsidR="000A7E24" w:rsidRPr="00E5459C" w:rsidRDefault="000A7E24" w:rsidP="003116B0">
            <w:pPr>
              <w:spacing w:line="240" w:lineRule="auto"/>
              <w:ind w:firstLine="0"/>
              <w:jc w:val="center"/>
            </w:pPr>
            <w:r w:rsidRPr="00E5459C">
              <w:t>25</w:t>
            </w:r>
          </w:p>
        </w:tc>
        <w:tc>
          <w:tcPr>
            <w:tcW w:w="657" w:type="pct"/>
            <w:tcMar>
              <w:left w:w="108" w:type="dxa"/>
              <w:right w:w="108" w:type="dxa"/>
            </w:tcMar>
            <w:hideMark/>
          </w:tcPr>
          <w:p w14:paraId="0514C119" w14:textId="77777777" w:rsidR="000A7E24" w:rsidRPr="00E5459C" w:rsidRDefault="000A7E24" w:rsidP="003116B0">
            <w:pPr>
              <w:spacing w:line="240" w:lineRule="auto"/>
              <w:ind w:firstLine="0"/>
              <w:jc w:val="center"/>
            </w:pPr>
            <w:r w:rsidRPr="00E5459C">
              <w:t>60</w:t>
            </w:r>
          </w:p>
        </w:tc>
        <w:tc>
          <w:tcPr>
            <w:tcW w:w="390" w:type="pct"/>
            <w:tcMar>
              <w:left w:w="108" w:type="dxa"/>
              <w:right w:w="108" w:type="dxa"/>
            </w:tcMar>
            <w:hideMark/>
          </w:tcPr>
          <w:p w14:paraId="084081ED" w14:textId="77777777" w:rsidR="000A7E24" w:rsidRPr="00E5459C" w:rsidRDefault="000A7E24" w:rsidP="003116B0">
            <w:pPr>
              <w:spacing w:line="240" w:lineRule="auto"/>
              <w:ind w:firstLine="0"/>
              <w:jc w:val="center"/>
            </w:pPr>
            <w:r w:rsidRPr="00E5459C">
              <w:t>60</w:t>
            </w:r>
          </w:p>
        </w:tc>
        <w:tc>
          <w:tcPr>
            <w:tcW w:w="390" w:type="pct"/>
            <w:tcMar>
              <w:left w:w="108" w:type="dxa"/>
              <w:right w:w="108" w:type="dxa"/>
            </w:tcMar>
            <w:hideMark/>
          </w:tcPr>
          <w:p w14:paraId="2DC50A29" w14:textId="77777777" w:rsidR="000A7E24" w:rsidRPr="00E5459C" w:rsidRDefault="000A7E24" w:rsidP="003116B0">
            <w:pPr>
              <w:spacing w:line="240" w:lineRule="auto"/>
              <w:ind w:firstLine="0"/>
              <w:jc w:val="center"/>
            </w:pPr>
            <w:r w:rsidRPr="00E5459C">
              <w:t>60</w:t>
            </w:r>
          </w:p>
        </w:tc>
        <w:tc>
          <w:tcPr>
            <w:tcW w:w="390" w:type="pct"/>
            <w:tcMar>
              <w:left w:w="108" w:type="dxa"/>
              <w:right w:w="108" w:type="dxa"/>
            </w:tcMar>
            <w:hideMark/>
          </w:tcPr>
          <w:p w14:paraId="7B238F0C" w14:textId="77777777" w:rsidR="000A7E24" w:rsidRPr="00E5459C" w:rsidRDefault="000A7E24" w:rsidP="003116B0">
            <w:pPr>
              <w:spacing w:line="240" w:lineRule="auto"/>
              <w:ind w:firstLine="0"/>
              <w:jc w:val="center"/>
            </w:pPr>
            <w:r w:rsidRPr="00E5459C">
              <w:t>53</w:t>
            </w:r>
          </w:p>
        </w:tc>
      </w:tr>
      <w:tr w:rsidR="006D6BBB" w:rsidRPr="00E5459C" w14:paraId="4E864A1F" w14:textId="77777777" w:rsidTr="0047050E">
        <w:trPr>
          <w:trHeight w:val="91"/>
        </w:trPr>
        <w:tc>
          <w:tcPr>
            <w:tcW w:w="1111" w:type="pct"/>
            <w:gridSpan w:val="2"/>
            <w:vMerge w:val="restart"/>
            <w:tcMar>
              <w:left w:w="108" w:type="dxa"/>
              <w:right w:w="108" w:type="dxa"/>
            </w:tcMar>
            <w:hideMark/>
          </w:tcPr>
          <w:p w14:paraId="41D2EE70" w14:textId="77777777" w:rsidR="000A7E24" w:rsidRPr="00E5459C" w:rsidRDefault="000A7E24" w:rsidP="003116B0">
            <w:pPr>
              <w:spacing w:line="240" w:lineRule="auto"/>
              <w:ind w:firstLine="0"/>
            </w:pPr>
            <w:r w:rsidRPr="00E5459C">
              <w:t>3. Проемы (100 %)</w:t>
            </w:r>
          </w:p>
        </w:tc>
        <w:tc>
          <w:tcPr>
            <w:tcW w:w="1429" w:type="pct"/>
            <w:gridSpan w:val="2"/>
            <w:tcMar>
              <w:left w:w="108" w:type="dxa"/>
              <w:right w:w="108" w:type="dxa"/>
            </w:tcMar>
            <w:hideMark/>
          </w:tcPr>
          <w:p w14:paraId="54120F29" w14:textId="77777777" w:rsidR="000A7E24" w:rsidRPr="00E5459C" w:rsidRDefault="000A7E24" w:rsidP="003116B0">
            <w:pPr>
              <w:spacing w:line="240" w:lineRule="auto"/>
              <w:ind w:firstLine="0"/>
            </w:pPr>
            <w:r w:rsidRPr="00E5459C">
              <w:t>Окна</w:t>
            </w:r>
          </w:p>
        </w:tc>
        <w:tc>
          <w:tcPr>
            <w:tcW w:w="634" w:type="pct"/>
            <w:tcMar>
              <w:left w:w="108" w:type="dxa"/>
              <w:right w:w="108" w:type="dxa"/>
            </w:tcMar>
            <w:hideMark/>
          </w:tcPr>
          <w:p w14:paraId="53DC74E1" w14:textId="77777777" w:rsidR="000A7E24" w:rsidRPr="00E5459C" w:rsidRDefault="000A7E24" w:rsidP="003116B0">
            <w:pPr>
              <w:spacing w:line="240" w:lineRule="auto"/>
              <w:ind w:firstLine="0"/>
              <w:jc w:val="center"/>
            </w:pPr>
            <w:r w:rsidRPr="00E5459C">
              <w:t>48</w:t>
            </w:r>
          </w:p>
        </w:tc>
        <w:tc>
          <w:tcPr>
            <w:tcW w:w="657" w:type="pct"/>
            <w:tcMar>
              <w:left w:w="108" w:type="dxa"/>
              <w:right w:w="108" w:type="dxa"/>
            </w:tcMar>
            <w:hideMark/>
          </w:tcPr>
          <w:p w14:paraId="4B7CC589" w14:textId="77777777" w:rsidR="000A7E24" w:rsidRPr="00E5459C" w:rsidRDefault="000A7E24" w:rsidP="003116B0">
            <w:pPr>
              <w:spacing w:line="240" w:lineRule="auto"/>
              <w:ind w:firstLine="0"/>
              <w:jc w:val="center"/>
            </w:pPr>
            <w:r w:rsidRPr="00E5459C">
              <w:t>56</w:t>
            </w:r>
          </w:p>
        </w:tc>
        <w:tc>
          <w:tcPr>
            <w:tcW w:w="390" w:type="pct"/>
            <w:tcMar>
              <w:left w:w="108" w:type="dxa"/>
              <w:right w:w="108" w:type="dxa"/>
            </w:tcMar>
            <w:hideMark/>
          </w:tcPr>
          <w:p w14:paraId="0CB304E5" w14:textId="77777777" w:rsidR="000A7E24" w:rsidRPr="00E5459C" w:rsidRDefault="000A7E24" w:rsidP="003116B0">
            <w:pPr>
              <w:spacing w:line="240" w:lineRule="auto"/>
              <w:ind w:firstLine="0"/>
              <w:jc w:val="center"/>
            </w:pPr>
            <w:r w:rsidRPr="00E5459C">
              <w:t>56</w:t>
            </w:r>
          </w:p>
        </w:tc>
        <w:tc>
          <w:tcPr>
            <w:tcW w:w="390" w:type="pct"/>
            <w:tcMar>
              <w:left w:w="108" w:type="dxa"/>
              <w:right w:w="108" w:type="dxa"/>
            </w:tcMar>
            <w:hideMark/>
          </w:tcPr>
          <w:p w14:paraId="4ACF7CCA" w14:textId="77777777" w:rsidR="000A7E24" w:rsidRPr="00E5459C" w:rsidRDefault="000A7E24" w:rsidP="003116B0">
            <w:pPr>
              <w:spacing w:line="240" w:lineRule="auto"/>
              <w:ind w:firstLine="0"/>
              <w:jc w:val="center"/>
            </w:pPr>
            <w:r w:rsidRPr="00E5459C">
              <w:t>67</w:t>
            </w:r>
          </w:p>
        </w:tc>
        <w:tc>
          <w:tcPr>
            <w:tcW w:w="390" w:type="pct"/>
            <w:tcMar>
              <w:left w:w="108" w:type="dxa"/>
              <w:right w:w="108" w:type="dxa"/>
            </w:tcMar>
            <w:hideMark/>
          </w:tcPr>
          <w:p w14:paraId="14F322AF" w14:textId="77777777" w:rsidR="000A7E24" w:rsidRPr="00E5459C" w:rsidRDefault="000A7E24" w:rsidP="003116B0">
            <w:pPr>
              <w:spacing w:line="240" w:lineRule="auto"/>
              <w:ind w:firstLine="0"/>
              <w:jc w:val="center"/>
            </w:pPr>
            <w:r w:rsidRPr="00E5459C">
              <w:t>67</w:t>
            </w:r>
          </w:p>
        </w:tc>
      </w:tr>
      <w:tr w:rsidR="006D6BBB" w:rsidRPr="00E5459C" w14:paraId="381CA35A" w14:textId="77777777" w:rsidTr="0047050E">
        <w:tc>
          <w:tcPr>
            <w:tcW w:w="1111" w:type="pct"/>
            <w:gridSpan w:val="2"/>
            <w:vMerge/>
            <w:tcMar>
              <w:left w:w="108" w:type="dxa"/>
              <w:right w:w="108" w:type="dxa"/>
            </w:tcMar>
            <w:hideMark/>
          </w:tcPr>
          <w:p w14:paraId="10D66A18" w14:textId="77777777" w:rsidR="000A7E24" w:rsidRPr="00E5459C" w:rsidRDefault="000A7E24" w:rsidP="003116B0">
            <w:pPr>
              <w:spacing w:line="240" w:lineRule="auto"/>
              <w:ind w:firstLine="0"/>
            </w:pPr>
          </w:p>
        </w:tc>
        <w:tc>
          <w:tcPr>
            <w:tcW w:w="1429" w:type="pct"/>
            <w:gridSpan w:val="2"/>
            <w:tcMar>
              <w:left w:w="108" w:type="dxa"/>
              <w:right w:w="108" w:type="dxa"/>
            </w:tcMar>
            <w:hideMark/>
          </w:tcPr>
          <w:p w14:paraId="0CB0E49A" w14:textId="77777777" w:rsidR="000A7E24" w:rsidRPr="00E5459C" w:rsidRDefault="000A7E24" w:rsidP="003116B0">
            <w:pPr>
              <w:spacing w:line="240" w:lineRule="auto"/>
              <w:ind w:firstLine="0"/>
            </w:pPr>
            <w:r w:rsidRPr="00E5459C">
              <w:t>Двери</w:t>
            </w:r>
          </w:p>
        </w:tc>
        <w:tc>
          <w:tcPr>
            <w:tcW w:w="634" w:type="pct"/>
            <w:tcMar>
              <w:left w:w="108" w:type="dxa"/>
              <w:right w:w="108" w:type="dxa"/>
            </w:tcMar>
            <w:hideMark/>
          </w:tcPr>
          <w:p w14:paraId="793E9F2A" w14:textId="77777777" w:rsidR="000A7E24" w:rsidRPr="00E5459C" w:rsidRDefault="000A7E24" w:rsidP="003116B0">
            <w:pPr>
              <w:spacing w:line="240" w:lineRule="auto"/>
              <w:ind w:firstLine="0"/>
              <w:jc w:val="center"/>
            </w:pPr>
            <w:r w:rsidRPr="00E5459C">
              <w:t>52</w:t>
            </w:r>
          </w:p>
        </w:tc>
        <w:tc>
          <w:tcPr>
            <w:tcW w:w="657" w:type="pct"/>
            <w:tcMar>
              <w:left w:w="108" w:type="dxa"/>
              <w:right w:w="108" w:type="dxa"/>
            </w:tcMar>
            <w:hideMark/>
          </w:tcPr>
          <w:p w14:paraId="726D0970" w14:textId="77777777" w:rsidR="000A7E24" w:rsidRPr="00E5459C" w:rsidRDefault="000A7E24" w:rsidP="003116B0">
            <w:pPr>
              <w:spacing w:line="240" w:lineRule="auto"/>
              <w:ind w:firstLine="0"/>
              <w:jc w:val="center"/>
            </w:pPr>
            <w:r w:rsidRPr="00E5459C">
              <w:t>44</w:t>
            </w:r>
          </w:p>
        </w:tc>
        <w:tc>
          <w:tcPr>
            <w:tcW w:w="390" w:type="pct"/>
            <w:tcMar>
              <w:left w:w="108" w:type="dxa"/>
              <w:right w:w="108" w:type="dxa"/>
            </w:tcMar>
            <w:hideMark/>
          </w:tcPr>
          <w:p w14:paraId="5C0FFF34" w14:textId="77777777" w:rsidR="000A7E24" w:rsidRPr="00E5459C" w:rsidRDefault="000A7E24" w:rsidP="003116B0">
            <w:pPr>
              <w:spacing w:line="240" w:lineRule="auto"/>
              <w:ind w:firstLine="0"/>
              <w:jc w:val="center"/>
            </w:pPr>
            <w:r w:rsidRPr="00E5459C">
              <w:t>44</w:t>
            </w:r>
          </w:p>
        </w:tc>
        <w:tc>
          <w:tcPr>
            <w:tcW w:w="390" w:type="pct"/>
            <w:tcMar>
              <w:left w:w="108" w:type="dxa"/>
              <w:right w:w="108" w:type="dxa"/>
            </w:tcMar>
            <w:hideMark/>
          </w:tcPr>
          <w:p w14:paraId="6CBE4EEC" w14:textId="77777777" w:rsidR="000A7E24" w:rsidRPr="00E5459C" w:rsidRDefault="000A7E24" w:rsidP="003116B0">
            <w:pPr>
              <w:spacing w:line="240" w:lineRule="auto"/>
              <w:ind w:firstLine="0"/>
              <w:jc w:val="center"/>
            </w:pPr>
            <w:r w:rsidRPr="00E5459C">
              <w:t>33</w:t>
            </w:r>
          </w:p>
        </w:tc>
        <w:tc>
          <w:tcPr>
            <w:tcW w:w="390" w:type="pct"/>
            <w:tcMar>
              <w:left w:w="108" w:type="dxa"/>
              <w:right w:w="108" w:type="dxa"/>
            </w:tcMar>
            <w:hideMark/>
          </w:tcPr>
          <w:p w14:paraId="5BE69630" w14:textId="77777777" w:rsidR="000A7E24" w:rsidRPr="00E5459C" w:rsidRDefault="000A7E24" w:rsidP="003116B0">
            <w:pPr>
              <w:spacing w:line="240" w:lineRule="auto"/>
              <w:ind w:firstLine="0"/>
              <w:jc w:val="center"/>
            </w:pPr>
            <w:r w:rsidRPr="00E5459C">
              <w:t>33</w:t>
            </w:r>
          </w:p>
        </w:tc>
      </w:tr>
      <w:tr w:rsidR="006D6BBB" w:rsidRPr="00E5459C" w14:paraId="04DC232E" w14:textId="77777777" w:rsidTr="00656C58">
        <w:tc>
          <w:tcPr>
            <w:tcW w:w="1111" w:type="pct"/>
            <w:gridSpan w:val="2"/>
            <w:vMerge w:val="restart"/>
            <w:tcMar>
              <w:left w:w="108" w:type="dxa"/>
              <w:right w:w="108" w:type="dxa"/>
            </w:tcMar>
            <w:hideMark/>
          </w:tcPr>
          <w:p w14:paraId="3DB38D76" w14:textId="77777777" w:rsidR="000A7E24" w:rsidRPr="00E5459C" w:rsidRDefault="000A7E24" w:rsidP="003116B0">
            <w:pPr>
              <w:spacing w:line="240" w:lineRule="auto"/>
              <w:ind w:firstLine="0"/>
            </w:pPr>
          </w:p>
        </w:tc>
        <w:tc>
          <w:tcPr>
            <w:tcW w:w="1429" w:type="pct"/>
            <w:gridSpan w:val="2"/>
            <w:tcMar>
              <w:left w:w="108" w:type="dxa"/>
              <w:right w:w="108" w:type="dxa"/>
            </w:tcMar>
            <w:hideMark/>
          </w:tcPr>
          <w:p w14:paraId="2C46B292" w14:textId="77777777" w:rsidR="000A7E24" w:rsidRPr="00E5459C" w:rsidRDefault="000A7E24" w:rsidP="003116B0">
            <w:pPr>
              <w:pStyle w:val="7"/>
              <w:jc w:val="center"/>
              <w:rPr>
                <w:sz w:val="18"/>
                <w:szCs w:val="18"/>
              </w:rPr>
            </w:pPr>
            <w:r w:rsidRPr="00E5459C">
              <w:rPr>
                <w:sz w:val="18"/>
                <w:szCs w:val="18"/>
              </w:rPr>
              <w:t>Здания высотой</w:t>
            </w:r>
          </w:p>
        </w:tc>
        <w:tc>
          <w:tcPr>
            <w:tcW w:w="1291" w:type="pct"/>
            <w:gridSpan w:val="2"/>
            <w:tcMar>
              <w:left w:w="108" w:type="dxa"/>
              <w:right w:w="108" w:type="dxa"/>
            </w:tcMar>
            <w:hideMark/>
          </w:tcPr>
          <w:p w14:paraId="2F3D688D" w14:textId="77777777" w:rsidR="000A7E24" w:rsidRPr="00E5459C" w:rsidRDefault="000A7E24" w:rsidP="003116B0">
            <w:pPr>
              <w:pStyle w:val="7"/>
              <w:jc w:val="center"/>
              <w:rPr>
                <w:sz w:val="18"/>
                <w:szCs w:val="18"/>
              </w:rPr>
            </w:pPr>
            <w:r w:rsidRPr="00E5459C">
              <w:rPr>
                <w:sz w:val="18"/>
                <w:szCs w:val="18"/>
              </w:rPr>
              <w:t>Варианты</w:t>
            </w:r>
          </w:p>
        </w:tc>
        <w:tc>
          <w:tcPr>
            <w:tcW w:w="1169" w:type="pct"/>
            <w:gridSpan w:val="3"/>
            <w:tcMar>
              <w:left w:w="108" w:type="dxa"/>
              <w:right w:w="108" w:type="dxa"/>
            </w:tcMar>
          </w:tcPr>
          <w:p w14:paraId="61E0B712" w14:textId="77777777" w:rsidR="000A7E24" w:rsidRPr="00E5459C" w:rsidRDefault="000A7E24" w:rsidP="003116B0">
            <w:pPr>
              <w:spacing w:line="240" w:lineRule="auto"/>
              <w:ind w:firstLine="0"/>
            </w:pPr>
          </w:p>
        </w:tc>
      </w:tr>
      <w:tr w:rsidR="006D6BBB" w:rsidRPr="00E5459C" w14:paraId="277E31B5" w14:textId="77777777" w:rsidTr="00656C58">
        <w:tc>
          <w:tcPr>
            <w:tcW w:w="1111" w:type="pct"/>
            <w:gridSpan w:val="2"/>
            <w:vMerge/>
            <w:tcMar>
              <w:left w:w="108" w:type="dxa"/>
              <w:right w:w="108" w:type="dxa"/>
            </w:tcMar>
            <w:vAlign w:val="center"/>
            <w:hideMark/>
          </w:tcPr>
          <w:p w14:paraId="0C3E55EF" w14:textId="77777777" w:rsidR="000A7E24" w:rsidRPr="00E5459C" w:rsidRDefault="000A7E24" w:rsidP="003116B0">
            <w:pPr>
              <w:spacing w:line="240" w:lineRule="auto"/>
              <w:ind w:firstLine="0"/>
            </w:pPr>
          </w:p>
        </w:tc>
        <w:tc>
          <w:tcPr>
            <w:tcW w:w="698" w:type="pct"/>
            <w:tcMar>
              <w:left w:w="108" w:type="dxa"/>
              <w:right w:w="108" w:type="dxa"/>
            </w:tcMar>
            <w:hideMark/>
          </w:tcPr>
          <w:p w14:paraId="4E736A78" w14:textId="77777777" w:rsidR="000A7E24" w:rsidRPr="00E5459C" w:rsidRDefault="000A7E24" w:rsidP="003116B0">
            <w:pPr>
              <w:spacing w:line="240" w:lineRule="auto"/>
              <w:ind w:firstLine="0"/>
              <w:jc w:val="center"/>
            </w:pPr>
            <w:r w:rsidRPr="00E5459C">
              <w:t>до 5 этажей</w:t>
            </w:r>
          </w:p>
        </w:tc>
        <w:tc>
          <w:tcPr>
            <w:tcW w:w="731" w:type="pct"/>
            <w:tcMar>
              <w:left w:w="108" w:type="dxa"/>
              <w:right w:w="108" w:type="dxa"/>
            </w:tcMar>
            <w:hideMark/>
          </w:tcPr>
          <w:p w14:paraId="3CC863B9" w14:textId="77777777" w:rsidR="000A7E24" w:rsidRPr="00E5459C" w:rsidRDefault="000A7E24" w:rsidP="003116B0">
            <w:pPr>
              <w:spacing w:line="240" w:lineRule="auto"/>
              <w:ind w:firstLine="0"/>
              <w:jc w:val="center"/>
            </w:pPr>
            <w:r w:rsidRPr="00E5459C">
              <w:t>более 5 этажей</w:t>
            </w:r>
          </w:p>
        </w:tc>
        <w:tc>
          <w:tcPr>
            <w:tcW w:w="634" w:type="pct"/>
            <w:tcMar>
              <w:left w:w="108" w:type="dxa"/>
              <w:right w:w="108" w:type="dxa"/>
            </w:tcMar>
            <w:hideMark/>
          </w:tcPr>
          <w:p w14:paraId="6EA679C9" w14:textId="77777777" w:rsidR="000A7E24" w:rsidRPr="00E5459C" w:rsidRDefault="000A7E24" w:rsidP="003116B0">
            <w:pPr>
              <w:spacing w:line="240" w:lineRule="auto"/>
              <w:ind w:firstLine="0"/>
              <w:jc w:val="center"/>
            </w:pPr>
            <w:r w:rsidRPr="00E5459C">
              <w:t>с балконами</w:t>
            </w:r>
          </w:p>
        </w:tc>
        <w:tc>
          <w:tcPr>
            <w:tcW w:w="657" w:type="pct"/>
            <w:tcMar>
              <w:left w:w="108" w:type="dxa"/>
              <w:right w:w="108" w:type="dxa"/>
            </w:tcMar>
            <w:hideMark/>
          </w:tcPr>
          <w:p w14:paraId="039AFC19" w14:textId="77777777" w:rsidR="000A7E24" w:rsidRPr="00E5459C" w:rsidRDefault="000A7E24" w:rsidP="003116B0">
            <w:pPr>
              <w:spacing w:line="240" w:lineRule="auto"/>
              <w:ind w:firstLine="0"/>
              <w:jc w:val="center"/>
            </w:pPr>
            <w:r w:rsidRPr="00E5459C">
              <w:t>без балконов</w:t>
            </w:r>
          </w:p>
        </w:tc>
        <w:tc>
          <w:tcPr>
            <w:tcW w:w="1169" w:type="pct"/>
            <w:gridSpan w:val="3"/>
            <w:tcMar>
              <w:left w:w="108" w:type="dxa"/>
              <w:right w:w="108" w:type="dxa"/>
            </w:tcMar>
          </w:tcPr>
          <w:p w14:paraId="6BC60A18" w14:textId="77777777" w:rsidR="000A7E24" w:rsidRPr="00E5459C" w:rsidRDefault="000A7E24" w:rsidP="003116B0">
            <w:pPr>
              <w:spacing w:line="240" w:lineRule="auto"/>
              <w:ind w:firstLine="0"/>
            </w:pPr>
          </w:p>
        </w:tc>
      </w:tr>
      <w:tr w:rsidR="006D6BBB" w:rsidRPr="00E5459C" w14:paraId="426C8D3F" w14:textId="77777777" w:rsidTr="0047050E">
        <w:tc>
          <w:tcPr>
            <w:tcW w:w="543" w:type="pct"/>
            <w:vMerge w:val="restart"/>
            <w:tcMar>
              <w:left w:w="108" w:type="dxa"/>
              <w:right w:w="108" w:type="dxa"/>
            </w:tcMar>
            <w:hideMark/>
          </w:tcPr>
          <w:p w14:paraId="2F45B151" w14:textId="77777777" w:rsidR="000A7E24" w:rsidRPr="00E5459C" w:rsidRDefault="000A7E24" w:rsidP="003116B0">
            <w:pPr>
              <w:spacing w:line="240" w:lineRule="auto"/>
              <w:ind w:firstLine="0"/>
            </w:pPr>
            <w:r w:rsidRPr="00E5459C">
              <w:t>4. Прочие (100 %)</w:t>
            </w:r>
          </w:p>
        </w:tc>
        <w:tc>
          <w:tcPr>
            <w:tcW w:w="568" w:type="pct"/>
            <w:tcMar>
              <w:left w:w="108" w:type="dxa"/>
              <w:right w:w="108" w:type="dxa"/>
            </w:tcMar>
            <w:hideMark/>
          </w:tcPr>
          <w:p w14:paraId="1FB02B9F" w14:textId="77777777" w:rsidR="000A7E24" w:rsidRPr="00E5459C" w:rsidRDefault="000A7E24" w:rsidP="003116B0">
            <w:pPr>
              <w:spacing w:line="240" w:lineRule="auto"/>
              <w:ind w:firstLine="0"/>
            </w:pPr>
            <w:r w:rsidRPr="00E5459C">
              <w:t>Балконы</w:t>
            </w:r>
            <w:r w:rsidRPr="00E5459C">
              <w:rPr>
                <w:vertAlign w:val="superscript"/>
              </w:rPr>
              <w:t>*</w:t>
            </w:r>
          </w:p>
        </w:tc>
        <w:tc>
          <w:tcPr>
            <w:tcW w:w="698" w:type="pct"/>
            <w:tcMar>
              <w:left w:w="108" w:type="dxa"/>
              <w:right w:w="108" w:type="dxa"/>
            </w:tcMar>
            <w:hideMark/>
          </w:tcPr>
          <w:p w14:paraId="44863945" w14:textId="77777777" w:rsidR="000A7E24" w:rsidRPr="00E5459C" w:rsidRDefault="000A7E24" w:rsidP="003116B0">
            <w:pPr>
              <w:spacing w:line="240" w:lineRule="auto"/>
              <w:ind w:firstLine="0"/>
              <w:jc w:val="center"/>
            </w:pPr>
            <w:r w:rsidRPr="00E5459C">
              <w:t>33</w:t>
            </w:r>
          </w:p>
        </w:tc>
        <w:tc>
          <w:tcPr>
            <w:tcW w:w="731" w:type="pct"/>
            <w:tcMar>
              <w:left w:w="108" w:type="dxa"/>
              <w:right w:w="108" w:type="dxa"/>
            </w:tcMar>
            <w:hideMark/>
          </w:tcPr>
          <w:p w14:paraId="6C4FE2FB" w14:textId="77777777" w:rsidR="000A7E24" w:rsidRPr="00E5459C" w:rsidRDefault="000A7E24" w:rsidP="003116B0">
            <w:pPr>
              <w:spacing w:line="240" w:lineRule="auto"/>
              <w:ind w:firstLine="0"/>
              <w:jc w:val="center"/>
            </w:pPr>
            <w:r w:rsidRPr="00E5459C">
              <w:t>31</w:t>
            </w:r>
          </w:p>
        </w:tc>
        <w:tc>
          <w:tcPr>
            <w:tcW w:w="634" w:type="pct"/>
            <w:tcMar>
              <w:left w:w="108" w:type="dxa"/>
              <w:right w:w="108" w:type="dxa"/>
            </w:tcMar>
            <w:hideMark/>
          </w:tcPr>
          <w:p w14:paraId="4FC3ABFF" w14:textId="77777777" w:rsidR="000A7E24" w:rsidRPr="00E5459C" w:rsidRDefault="000A7E24" w:rsidP="003116B0">
            <w:pPr>
              <w:spacing w:line="240" w:lineRule="auto"/>
              <w:ind w:firstLine="0"/>
              <w:jc w:val="center"/>
            </w:pPr>
            <w:r w:rsidRPr="00E5459C">
              <w:t>15</w:t>
            </w:r>
          </w:p>
        </w:tc>
        <w:tc>
          <w:tcPr>
            <w:tcW w:w="657" w:type="pct"/>
            <w:tcMar>
              <w:left w:w="108" w:type="dxa"/>
              <w:right w:w="108" w:type="dxa"/>
            </w:tcMar>
            <w:hideMark/>
          </w:tcPr>
          <w:p w14:paraId="20AA365F" w14:textId="77777777" w:rsidR="000A7E24" w:rsidRPr="00E5459C" w:rsidRDefault="000A7E24" w:rsidP="003116B0">
            <w:pPr>
              <w:spacing w:line="240" w:lineRule="auto"/>
              <w:ind w:firstLine="0"/>
              <w:jc w:val="center"/>
            </w:pPr>
            <w:r w:rsidRPr="00E5459C">
              <w:t>–</w:t>
            </w:r>
          </w:p>
        </w:tc>
        <w:tc>
          <w:tcPr>
            <w:tcW w:w="390" w:type="pct"/>
            <w:tcMar>
              <w:left w:w="108" w:type="dxa"/>
              <w:right w:w="108" w:type="dxa"/>
            </w:tcMar>
            <w:hideMark/>
          </w:tcPr>
          <w:p w14:paraId="3CF4A118" w14:textId="77777777" w:rsidR="000A7E24" w:rsidRPr="00E5459C" w:rsidRDefault="000A7E24" w:rsidP="003116B0">
            <w:pPr>
              <w:spacing w:line="240" w:lineRule="auto"/>
              <w:ind w:firstLine="0"/>
              <w:jc w:val="center"/>
            </w:pPr>
            <w:r w:rsidRPr="00E5459C">
              <w:t>–</w:t>
            </w:r>
          </w:p>
        </w:tc>
        <w:tc>
          <w:tcPr>
            <w:tcW w:w="390" w:type="pct"/>
            <w:tcMar>
              <w:left w:w="108" w:type="dxa"/>
              <w:right w:w="108" w:type="dxa"/>
            </w:tcMar>
            <w:hideMark/>
          </w:tcPr>
          <w:p w14:paraId="0FD4F39B" w14:textId="77777777" w:rsidR="000A7E24" w:rsidRPr="00E5459C" w:rsidRDefault="000A7E24" w:rsidP="003116B0">
            <w:pPr>
              <w:spacing w:line="240" w:lineRule="auto"/>
              <w:ind w:firstLine="0"/>
              <w:jc w:val="center"/>
            </w:pPr>
            <w:r w:rsidRPr="00E5459C">
              <w:t>–</w:t>
            </w:r>
          </w:p>
        </w:tc>
        <w:tc>
          <w:tcPr>
            <w:tcW w:w="389" w:type="pct"/>
            <w:tcMar>
              <w:left w:w="108" w:type="dxa"/>
              <w:right w:w="108" w:type="dxa"/>
            </w:tcMar>
            <w:hideMark/>
          </w:tcPr>
          <w:p w14:paraId="77924BA2" w14:textId="77777777" w:rsidR="000A7E24" w:rsidRPr="00E5459C" w:rsidRDefault="000A7E24" w:rsidP="003116B0">
            <w:pPr>
              <w:spacing w:line="240" w:lineRule="auto"/>
              <w:ind w:firstLine="0"/>
              <w:jc w:val="center"/>
            </w:pPr>
            <w:r w:rsidRPr="00E5459C">
              <w:t>–</w:t>
            </w:r>
          </w:p>
        </w:tc>
      </w:tr>
      <w:tr w:rsidR="006D6BBB" w:rsidRPr="00E5459C" w14:paraId="0FD2BDA6" w14:textId="77777777" w:rsidTr="0047050E">
        <w:tc>
          <w:tcPr>
            <w:tcW w:w="543" w:type="pct"/>
            <w:vMerge/>
            <w:tcMar>
              <w:left w:w="108" w:type="dxa"/>
              <w:right w:w="108" w:type="dxa"/>
            </w:tcMar>
            <w:vAlign w:val="center"/>
            <w:hideMark/>
          </w:tcPr>
          <w:p w14:paraId="59738C6B" w14:textId="77777777" w:rsidR="000A7E24" w:rsidRPr="00E5459C" w:rsidRDefault="000A7E24" w:rsidP="003116B0">
            <w:pPr>
              <w:spacing w:line="240" w:lineRule="auto"/>
              <w:ind w:firstLine="0"/>
            </w:pPr>
          </w:p>
        </w:tc>
        <w:tc>
          <w:tcPr>
            <w:tcW w:w="568" w:type="pct"/>
            <w:tcMar>
              <w:left w:w="108" w:type="dxa"/>
              <w:right w:w="108" w:type="dxa"/>
            </w:tcMar>
            <w:hideMark/>
          </w:tcPr>
          <w:p w14:paraId="40DEB93E" w14:textId="77777777" w:rsidR="000A7E24" w:rsidRPr="00E5459C" w:rsidRDefault="000A7E24" w:rsidP="003116B0">
            <w:pPr>
              <w:spacing w:line="240" w:lineRule="auto"/>
              <w:ind w:firstLine="0"/>
            </w:pPr>
            <w:r w:rsidRPr="00E5459C">
              <w:t>Лестницы</w:t>
            </w:r>
          </w:p>
        </w:tc>
        <w:tc>
          <w:tcPr>
            <w:tcW w:w="698" w:type="pct"/>
            <w:tcMar>
              <w:left w:w="108" w:type="dxa"/>
              <w:right w:w="108" w:type="dxa"/>
            </w:tcMar>
            <w:hideMark/>
          </w:tcPr>
          <w:p w14:paraId="3B75473B" w14:textId="77777777" w:rsidR="000A7E24" w:rsidRPr="00E5459C" w:rsidRDefault="000A7E24" w:rsidP="003116B0">
            <w:pPr>
              <w:spacing w:line="240" w:lineRule="auto"/>
              <w:ind w:firstLine="0"/>
              <w:jc w:val="center"/>
            </w:pPr>
            <w:r w:rsidRPr="00E5459C">
              <w:t>25</w:t>
            </w:r>
          </w:p>
        </w:tc>
        <w:tc>
          <w:tcPr>
            <w:tcW w:w="731" w:type="pct"/>
            <w:tcMar>
              <w:left w:w="108" w:type="dxa"/>
              <w:right w:w="108" w:type="dxa"/>
            </w:tcMar>
            <w:hideMark/>
          </w:tcPr>
          <w:p w14:paraId="1D3A75C2" w14:textId="77777777" w:rsidR="000A7E24" w:rsidRPr="00E5459C" w:rsidRDefault="000A7E24" w:rsidP="003116B0">
            <w:pPr>
              <w:spacing w:line="240" w:lineRule="auto"/>
              <w:ind w:firstLine="0"/>
              <w:jc w:val="center"/>
            </w:pPr>
            <w:r w:rsidRPr="00E5459C">
              <w:t>24</w:t>
            </w:r>
          </w:p>
        </w:tc>
        <w:tc>
          <w:tcPr>
            <w:tcW w:w="634" w:type="pct"/>
            <w:tcMar>
              <w:left w:w="108" w:type="dxa"/>
              <w:right w:w="108" w:type="dxa"/>
            </w:tcMar>
            <w:hideMark/>
          </w:tcPr>
          <w:p w14:paraId="66C4465A" w14:textId="77777777" w:rsidR="000A7E24" w:rsidRPr="00E5459C" w:rsidRDefault="000A7E24" w:rsidP="003116B0">
            <w:pPr>
              <w:spacing w:line="240" w:lineRule="auto"/>
              <w:ind w:firstLine="0"/>
              <w:jc w:val="center"/>
            </w:pPr>
            <w:r w:rsidRPr="00E5459C">
              <w:t>51</w:t>
            </w:r>
          </w:p>
        </w:tc>
        <w:tc>
          <w:tcPr>
            <w:tcW w:w="657" w:type="pct"/>
            <w:tcMar>
              <w:left w:w="108" w:type="dxa"/>
              <w:right w:w="108" w:type="dxa"/>
            </w:tcMar>
            <w:hideMark/>
          </w:tcPr>
          <w:p w14:paraId="12CBD15A" w14:textId="77777777" w:rsidR="000A7E24" w:rsidRPr="00E5459C" w:rsidRDefault="000A7E24" w:rsidP="003116B0">
            <w:pPr>
              <w:spacing w:line="240" w:lineRule="auto"/>
              <w:ind w:firstLine="0"/>
              <w:jc w:val="center"/>
            </w:pPr>
            <w:r w:rsidRPr="00E5459C">
              <w:t>51</w:t>
            </w:r>
          </w:p>
        </w:tc>
        <w:tc>
          <w:tcPr>
            <w:tcW w:w="390" w:type="pct"/>
            <w:tcMar>
              <w:left w:w="108" w:type="dxa"/>
              <w:right w:w="108" w:type="dxa"/>
            </w:tcMar>
            <w:hideMark/>
          </w:tcPr>
          <w:p w14:paraId="302B1754" w14:textId="77777777" w:rsidR="000A7E24" w:rsidRPr="00E5459C" w:rsidRDefault="000A7E24" w:rsidP="003116B0">
            <w:pPr>
              <w:spacing w:line="240" w:lineRule="auto"/>
              <w:ind w:firstLine="0"/>
              <w:jc w:val="center"/>
            </w:pPr>
            <w:r w:rsidRPr="00E5459C">
              <w:t>40</w:t>
            </w:r>
          </w:p>
        </w:tc>
        <w:tc>
          <w:tcPr>
            <w:tcW w:w="390" w:type="pct"/>
            <w:tcMar>
              <w:left w:w="108" w:type="dxa"/>
              <w:right w:w="108" w:type="dxa"/>
            </w:tcMar>
            <w:hideMark/>
          </w:tcPr>
          <w:p w14:paraId="002ABCBF" w14:textId="77777777" w:rsidR="000A7E24" w:rsidRPr="00E5459C" w:rsidRDefault="000A7E24" w:rsidP="003116B0">
            <w:pPr>
              <w:spacing w:line="240" w:lineRule="auto"/>
              <w:ind w:firstLine="0"/>
              <w:jc w:val="center"/>
            </w:pPr>
            <w:r w:rsidRPr="00E5459C">
              <w:t>25</w:t>
            </w:r>
          </w:p>
        </w:tc>
        <w:tc>
          <w:tcPr>
            <w:tcW w:w="389" w:type="pct"/>
            <w:tcMar>
              <w:left w:w="108" w:type="dxa"/>
              <w:right w:w="108" w:type="dxa"/>
            </w:tcMar>
            <w:hideMark/>
          </w:tcPr>
          <w:p w14:paraId="0297ACF4" w14:textId="77777777" w:rsidR="000A7E24" w:rsidRPr="00E5459C" w:rsidRDefault="000A7E24" w:rsidP="003116B0">
            <w:pPr>
              <w:spacing w:line="240" w:lineRule="auto"/>
              <w:ind w:firstLine="0"/>
              <w:jc w:val="center"/>
            </w:pPr>
            <w:r w:rsidRPr="00E5459C">
              <w:t>–</w:t>
            </w:r>
          </w:p>
        </w:tc>
      </w:tr>
      <w:tr w:rsidR="006D6BBB" w:rsidRPr="00E5459C" w14:paraId="1473C0DF" w14:textId="77777777" w:rsidTr="0047050E">
        <w:tc>
          <w:tcPr>
            <w:tcW w:w="543" w:type="pct"/>
            <w:vMerge/>
            <w:tcMar>
              <w:left w:w="108" w:type="dxa"/>
              <w:right w:w="108" w:type="dxa"/>
            </w:tcMar>
            <w:vAlign w:val="center"/>
            <w:hideMark/>
          </w:tcPr>
          <w:p w14:paraId="22C24337" w14:textId="77777777" w:rsidR="000A7E24" w:rsidRPr="00E5459C" w:rsidRDefault="000A7E24" w:rsidP="003116B0">
            <w:pPr>
              <w:spacing w:line="240" w:lineRule="auto"/>
              <w:ind w:firstLine="0"/>
            </w:pPr>
          </w:p>
        </w:tc>
        <w:tc>
          <w:tcPr>
            <w:tcW w:w="568" w:type="pct"/>
            <w:tcMar>
              <w:left w:w="108" w:type="dxa"/>
              <w:right w:w="108" w:type="dxa"/>
            </w:tcMar>
            <w:hideMark/>
          </w:tcPr>
          <w:p w14:paraId="1199583B" w14:textId="77777777" w:rsidR="000A7E24" w:rsidRPr="00E5459C" w:rsidRDefault="000A7E24" w:rsidP="003116B0">
            <w:pPr>
              <w:spacing w:line="240" w:lineRule="auto"/>
              <w:ind w:firstLine="0"/>
            </w:pPr>
            <w:r w:rsidRPr="00E5459C">
              <w:t>Остальное</w:t>
            </w:r>
          </w:p>
        </w:tc>
        <w:tc>
          <w:tcPr>
            <w:tcW w:w="698" w:type="pct"/>
            <w:tcMar>
              <w:left w:w="108" w:type="dxa"/>
              <w:right w:w="108" w:type="dxa"/>
            </w:tcMar>
            <w:hideMark/>
          </w:tcPr>
          <w:p w14:paraId="42DA96F4" w14:textId="77777777" w:rsidR="000A7E24" w:rsidRPr="00E5459C" w:rsidRDefault="000A7E24" w:rsidP="003116B0">
            <w:pPr>
              <w:spacing w:line="240" w:lineRule="auto"/>
              <w:ind w:firstLine="0"/>
              <w:jc w:val="center"/>
            </w:pPr>
            <w:r w:rsidRPr="00E5459C">
              <w:t>42</w:t>
            </w:r>
          </w:p>
        </w:tc>
        <w:tc>
          <w:tcPr>
            <w:tcW w:w="731" w:type="pct"/>
            <w:tcMar>
              <w:left w:w="108" w:type="dxa"/>
              <w:right w:w="108" w:type="dxa"/>
            </w:tcMar>
            <w:hideMark/>
          </w:tcPr>
          <w:p w14:paraId="56DDE3B8" w14:textId="77777777" w:rsidR="000A7E24" w:rsidRPr="00E5459C" w:rsidRDefault="000A7E24" w:rsidP="003116B0">
            <w:pPr>
              <w:spacing w:line="240" w:lineRule="auto"/>
              <w:ind w:firstLine="0"/>
              <w:jc w:val="center"/>
            </w:pPr>
            <w:r w:rsidRPr="00E5459C">
              <w:t>45</w:t>
            </w:r>
          </w:p>
        </w:tc>
        <w:tc>
          <w:tcPr>
            <w:tcW w:w="634" w:type="pct"/>
            <w:tcMar>
              <w:left w:w="108" w:type="dxa"/>
              <w:right w:w="108" w:type="dxa"/>
            </w:tcMar>
            <w:hideMark/>
          </w:tcPr>
          <w:p w14:paraId="19760088" w14:textId="77777777" w:rsidR="000A7E24" w:rsidRPr="00E5459C" w:rsidRDefault="000A7E24" w:rsidP="003116B0">
            <w:pPr>
              <w:spacing w:line="240" w:lineRule="auto"/>
              <w:ind w:firstLine="0"/>
              <w:jc w:val="center"/>
            </w:pPr>
            <w:r w:rsidRPr="00E5459C">
              <w:t>34</w:t>
            </w:r>
          </w:p>
        </w:tc>
        <w:tc>
          <w:tcPr>
            <w:tcW w:w="657" w:type="pct"/>
            <w:tcMar>
              <w:left w:w="108" w:type="dxa"/>
              <w:right w:w="108" w:type="dxa"/>
            </w:tcMar>
            <w:hideMark/>
          </w:tcPr>
          <w:p w14:paraId="5EFF3074" w14:textId="77777777" w:rsidR="000A7E24" w:rsidRPr="00E5459C" w:rsidRDefault="000A7E24" w:rsidP="003116B0">
            <w:pPr>
              <w:spacing w:line="240" w:lineRule="auto"/>
              <w:ind w:firstLine="0"/>
              <w:jc w:val="center"/>
            </w:pPr>
            <w:r w:rsidRPr="00E5459C">
              <w:t>49</w:t>
            </w:r>
          </w:p>
        </w:tc>
        <w:tc>
          <w:tcPr>
            <w:tcW w:w="390" w:type="pct"/>
            <w:tcMar>
              <w:left w:w="108" w:type="dxa"/>
              <w:right w:w="108" w:type="dxa"/>
            </w:tcMar>
            <w:hideMark/>
          </w:tcPr>
          <w:p w14:paraId="7EF2C42E" w14:textId="77777777" w:rsidR="000A7E24" w:rsidRPr="00E5459C" w:rsidRDefault="000A7E24" w:rsidP="003116B0">
            <w:pPr>
              <w:spacing w:line="240" w:lineRule="auto"/>
              <w:ind w:firstLine="0"/>
              <w:jc w:val="center"/>
            </w:pPr>
            <w:r w:rsidRPr="00E5459C">
              <w:t>60</w:t>
            </w:r>
          </w:p>
        </w:tc>
        <w:tc>
          <w:tcPr>
            <w:tcW w:w="390" w:type="pct"/>
            <w:tcMar>
              <w:left w:w="108" w:type="dxa"/>
              <w:right w:w="108" w:type="dxa"/>
            </w:tcMar>
            <w:hideMark/>
          </w:tcPr>
          <w:p w14:paraId="425D0415" w14:textId="77777777" w:rsidR="000A7E24" w:rsidRPr="00E5459C" w:rsidRDefault="000A7E24" w:rsidP="003116B0">
            <w:pPr>
              <w:spacing w:line="240" w:lineRule="auto"/>
              <w:ind w:firstLine="0"/>
              <w:jc w:val="center"/>
            </w:pPr>
            <w:r w:rsidRPr="00E5459C">
              <w:t>75</w:t>
            </w:r>
          </w:p>
        </w:tc>
        <w:tc>
          <w:tcPr>
            <w:tcW w:w="389" w:type="pct"/>
            <w:tcMar>
              <w:left w:w="108" w:type="dxa"/>
              <w:right w:w="108" w:type="dxa"/>
            </w:tcMar>
            <w:hideMark/>
          </w:tcPr>
          <w:p w14:paraId="05727EB6" w14:textId="77777777" w:rsidR="000A7E24" w:rsidRPr="00E5459C" w:rsidRDefault="000A7E24" w:rsidP="003116B0">
            <w:pPr>
              <w:spacing w:line="240" w:lineRule="auto"/>
              <w:ind w:firstLine="0"/>
              <w:jc w:val="center"/>
            </w:pPr>
            <w:r w:rsidRPr="00E5459C">
              <w:t>100</w:t>
            </w:r>
          </w:p>
        </w:tc>
      </w:tr>
    </w:tbl>
    <w:p w14:paraId="37BAD9B1" w14:textId="77777777" w:rsidR="000A7E24" w:rsidRPr="00E5459C" w:rsidRDefault="000A7E24" w:rsidP="003116B0">
      <w:pPr>
        <w:shd w:val="clear" w:color="auto" w:fill="FFFFFF"/>
        <w:spacing w:line="240" w:lineRule="auto"/>
        <w:ind w:firstLine="0"/>
      </w:pPr>
      <w:r w:rsidRPr="00E5459C">
        <w:t>* При отсутствии балконов удельный вес лестниц и прочих работ увеличивать на половину удельного веса балконов.</w:t>
      </w:r>
    </w:p>
    <w:p w14:paraId="163E3B5D" w14:textId="77777777" w:rsidR="00280600" w:rsidRPr="00E5459C" w:rsidRDefault="00280600" w:rsidP="009863F3">
      <w:pPr>
        <w:spacing w:line="240" w:lineRule="auto"/>
        <w:ind w:firstLine="0"/>
        <w:rPr>
          <w:b/>
          <w:bCs/>
        </w:rPr>
      </w:pPr>
    </w:p>
    <w:p w14:paraId="6C780D03" w14:textId="77777777" w:rsidR="009863F3" w:rsidRPr="008B306A" w:rsidRDefault="009863F3" w:rsidP="008B306A">
      <w:pPr>
        <w:pStyle w:val="2"/>
        <w:shd w:val="clear" w:color="auto" w:fill="FFFFFF"/>
        <w:spacing w:before="0" w:after="0"/>
        <w:rPr>
          <w:rFonts w:ascii="Times New Roman" w:hAnsi="Times New Roman"/>
          <w:i w:val="0"/>
          <w:sz w:val="18"/>
          <w:szCs w:val="18"/>
        </w:rPr>
      </w:pPr>
      <w:r w:rsidRPr="008B306A">
        <w:rPr>
          <w:rFonts w:ascii="Times New Roman" w:hAnsi="Times New Roman"/>
          <w:i w:val="0"/>
          <w:sz w:val="18"/>
          <w:szCs w:val="18"/>
        </w:rPr>
        <w:t xml:space="preserve">Элементов в системах инженерного оборудования </w:t>
      </w:r>
    </w:p>
    <w:p w14:paraId="54982F10" w14:textId="77777777" w:rsidR="009863F3" w:rsidRPr="00E5459C" w:rsidRDefault="009863F3" w:rsidP="009F0A1E">
      <w:pPr>
        <w:shd w:val="clear" w:color="auto" w:fill="FFFFFF"/>
        <w:spacing w:line="240" w:lineRule="auto"/>
        <w:ind w:firstLine="0"/>
        <w:jc w:val="right"/>
      </w:pPr>
      <w:r w:rsidRPr="00E5459C">
        <w:rPr>
          <w:b/>
          <w:bCs/>
        </w:rPr>
        <w:t>Таблица 72</w:t>
      </w:r>
    </w:p>
    <w:tbl>
      <w:tblP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82"/>
        <w:gridCol w:w="3143"/>
        <w:gridCol w:w="1137"/>
        <w:gridCol w:w="1137"/>
        <w:gridCol w:w="1137"/>
        <w:gridCol w:w="1137"/>
      </w:tblGrid>
      <w:tr w:rsidR="0047050E" w:rsidRPr="00E5459C" w14:paraId="16878553" w14:textId="77777777" w:rsidTr="002F5463">
        <w:trPr>
          <w:trHeight w:val="382"/>
        </w:trPr>
        <w:tc>
          <w:tcPr>
            <w:tcW w:w="2482" w:type="dxa"/>
            <w:shd w:val="clear" w:color="auto" w:fill="F2F2F2" w:themeFill="background1" w:themeFillShade="F2"/>
            <w:vAlign w:val="center"/>
            <w:hideMark/>
          </w:tcPr>
          <w:p w14:paraId="6D526621" w14:textId="77777777" w:rsidR="009863F3" w:rsidRPr="00E5459C" w:rsidRDefault="009863F3" w:rsidP="003116B0">
            <w:pPr>
              <w:spacing w:line="240" w:lineRule="auto"/>
              <w:ind w:firstLine="0"/>
              <w:jc w:val="center"/>
            </w:pPr>
            <w:r w:rsidRPr="00E5459C">
              <w:t>Система инженерного оборудования</w:t>
            </w:r>
          </w:p>
        </w:tc>
        <w:tc>
          <w:tcPr>
            <w:tcW w:w="3143" w:type="dxa"/>
            <w:shd w:val="clear" w:color="auto" w:fill="F2F2F2" w:themeFill="background1" w:themeFillShade="F2"/>
            <w:vAlign w:val="center"/>
            <w:hideMark/>
          </w:tcPr>
          <w:p w14:paraId="0D2500B8" w14:textId="77777777" w:rsidR="009863F3" w:rsidRPr="00E5459C" w:rsidRDefault="009863F3" w:rsidP="003116B0">
            <w:pPr>
              <w:spacing w:line="240" w:lineRule="auto"/>
              <w:ind w:firstLine="0"/>
              <w:jc w:val="center"/>
            </w:pPr>
            <w:r w:rsidRPr="00E5459C">
              <w:t>Элементы</w:t>
            </w:r>
          </w:p>
        </w:tc>
        <w:tc>
          <w:tcPr>
            <w:tcW w:w="4548" w:type="dxa"/>
            <w:gridSpan w:val="4"/>
            <w:shd w:val="clear" w:color="auto" w:fill="F2F2F2" w:themeFill="background1" w:themeFillShade="F2"/>
            <w:vAlign w:val="center"/>
            <w:hideMark/>
          </w:tcPr>
          <w:p w14:paraId="5F9948B7" w14:textId="77777777" w:rsidR="009863F3" w:rsidRPr="00E5459C" w:rsidRDefault="009863F3" w:rsidP="003116B0">
            <w:pPr>
              <w:spacing w:line="240" w:lineRule="auto"/>
              <w:ind w:firstLine="0"/>
              <w:jc w:val="center"/>
            </w:pPr>
            <w:r w:rsidRPr="00E5459C">
              <w:t>Удельный вес элемента в системе для зданий этажности</w:t>
            </w:r>
          </w:p>
        </w:tc>
      </w:tr>
      <w:tr w:rsidR="006D6BBB" w:rsidRPr="00E5459C" w14:paraId="4CE3E786" w14:textId="77777777" w:rsidTr="0047050E">
        <w:trPr>
          <w:trHeight w:val="163"/>
        </w:trPr>
        <w:tc>
          <w:tcPr>
            <w:tcW w:w="2482" w:type="dxa"/>
            <w:shd w:val="clear" w:color="auto" w:fill="FFFFFF" w:themeFill="background1"/>
            <w:vAlign w:val="center"/>
            <w:hideMark/>
          </w:tcPr>
          <w:p w14:paraId="681289C1"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2A3BB1B1" w14:textId="77777777" w:rsidR="009863F3" w:rsidRPr="00E5459C" w:rsidRDefault="009863F3" w:rsidP="0054653A">
            <w:pPr>
              <w:spacing w:line="240" w:lineRule="auto"/>
              <w:ind w:firstLine="0"/>
              <w:jc w:val="center"/>
            </w:pPr>
          </w:p>
        </w:tc>
        <w:tc>
          <w:tcPr>
            <w:tcW w:w="1137" w:type="dxa"/>
            <w:shd w:val="clear" w:color="auto" w:fill="FFFFFF" w:themeFill="background1"/>
            <w:vAlign w:val="center"/>
            <w:hideMark/>
          </w:tcPr>
          <w:p w14:paraId="4F1CA173" w14:textId="77777777" w:rsidR="009863F3" w:rsidRPr="00E5459C" w:rsidRDefault="009863F3" w:rsidP="0054653A">
            <w:pPr>
              <w:spacing w:line="240" w:lineRule="auto"/>
              <w:ind w:firstLine="0"/>
              <w:jc w:val="center"/>
            </w:pPr>
            <w:r w:rsidRPr="00E5459C">
              <w:t>1-3</w:t>
            </w:r>
          </w:p>
        </w:tc>
        <w:tc>
          <w:tcPr>
            <w:tcW w:w="1137" w:type="dxa"/>
            <w:shd w:val="clear" w:color="auto" w:fill="FFFFFF" w:themeFill="background1"/>
            <w:vAlign w:val="center"/>
            <w:hideMark/>
          </w:tcPr>
          <w:p w14:paraId="186AA3ED" w14:textId="77777777" w:rsidR="009863F3" w:rsidRPr="00E5459C" w:rsidRDefault="009863F3" w:rsidP="0054653A">
            <w:pPr>
              <w:spacing w:line="240" w:lineRule="auto"/>
              <w:ind w:firstLine="0"/>
              <w:jc w:val="center"/>
            </w:pPr>
            <w:r w:rsidRPr="00E5459C">
              <w:t>4-6</w:t>
            </w:r>
          </w:p>
        </w:tc>
        <w:tc>
          <w:tcPr>
            <w:tcW w:w="1137" w:type="dxa"/>
            <w:shd w:val="clear" w:color="auto" w:fill="FFFFFF" w:themeFill="background1"/>
            <w:vAlign w:val="center"/>
            <w:hideMark/>
          </w:tcPr>
          <w:p w14:paraId="4E1F8B32" w14:textId="77777777" w:rsidR="009863F3" w:rsidRPr="00E5459C" w:rsidRDefault="009863F3" w:rsidP="0054653A">
            <w:pPr>
              <w:spacing w:line="240" w:lineRule="auto"/>
              <w:ind w:firstLine="0"/>
              <w:jc w:val="center"/>
            </w:pPr>
            <w:r w:rsidRPr="00E5459C">
              <w:t>9-12</w:t>
            </w:r>
          </w:p>
        </w:tc>
        <w:tc>
          <w:tcPr>
            <w:tcW w:w="1137" w:type="dxa"/>
            <w:shd w:val="clear" w:color="auto" w:fill="FFFFFF" w:themeFill="background1"/>
            <w:vAlign w:val="center"/>
            <w:hideMark/>
          </w:tcPr>
          <w:p w14:paraId="2B2BDDAC" w14:textId="77777777" w:rsidR="009863F3" w:rsidRPr="00E5459C" w:rsidRDefault="009863F3" w:rsidP="0054653A">
            <w:pPr>
              <w:spacing w:line="240" w:lineRule="auto"/>
              <w:ind w:firstLine="0"/>
              <w:jc w:val="center"/>
            </w:pPr>
            <w:r w:rsidRPr="00E5459C">
              <w:t>более 12</w:t>
            </w:r>
          </w:p>
        </w:tc>
      </w:tr>
      <w:tr w:rsidR="006D6BBB" w:rsidRPr="00E5459C" w14:paraId="68AAB80F" w14:textId="77777777" w:rsidTr="0047050E">
        <w:trPr>
          <w:trHeight w:val="130"/>
        </w:trPr>
        <w:tc>
          <w:tcPr>
            <w:tcW w:w="2482" w:type="dxa"/>
            <w:vMerge w:val="restart"/>
            <w:shd w:val="clear" w:color="auto" w:fill="FFFFFF" w:themeFill="background1"/>
            <w:vAlign w:val="center"/>
            <w:hideMark/>
          </w:tcPr>
          <w:p w14:paraId="5E35E9ED" w14:textId="77777777" w:rsidR="009863F3" w:rsidRPr="00E5459C" w:rsidRDefault="009863F3" w:rsidP="0054653A">
            <w:pPr>
              <w:spacing w:line="240" w:lineRule="auto"/>
              <w:ind w:firstLine="0"/>
              <w:jc w:val="center"/>
            </w:pPr>
            <w:r w:rsidRPr="00E5459C">
              <w:t>Внутреннее горячее водоснабжение</w:t>
            </w:r>
          </w:p>
        </w:tc>
        <w:tc>
          <w:tcPr>
            <w:tcW w:w="3143" w:type="dxa"/>
            <w:shd w:val="clear" w:color="auto" w:fill="FFFFFF" w:themeFill="background1"/>
            <w:vAlign w:val="center"/>
            <w:hideMark/>
          </w:tcPr>
          <w:p w14:paraId="555C18AA" w14:textId="77777777" w:rsidR="009863F3" w:rsidRPr="00E5459C" w:rsidRDefault="009863F3" w:rsidP="0054653A">
            <w:pPr>
              <w:spacing w:line="240" w:lineRule="auto"/>
              <w:ind w:firstLine="0"/>
              <w:jc w:val="center"/>
            </w:pPr>
            <w:r w:rsidRPr="00E5459C">
              <w:t>Магистрали</w:t>
            </w:r>
          </w:p>
        </w:tc>
        <w:tc>
          <w:tcPr>
            <w:tcW w:w="1137" w:type="dxa"/>
            <w:shd w:val="clear" w:color="auto" w:fill="FFFFFF" w:themeFill="background1"/>
            <w:vAlign w:val="center"/>
            <w:hideMark/>
          </w:tcPr>
          <w:p w14:paraId="492B1D5B" w14:textId="77777777" w:rsidR="009863F3" w:rsidRPr="00E5459C" w:rsidRDefault="009863F3" w:rsidP="0054653A">
            <w:pPr>
              <w:spacing w:line="240" w:lineRule="auto"/>
              <w:ind w:firstLine="0"/>
              <w:jc w:val="center"/>
            </w:pPr>
            <w:r w:rsidRPr="00E5459C">
              <w:t>40</w:t>
            </w:r>
          </w:p>
        </w:tc>
        <w:tc>
          <w:tcPr>
            <w:tcW w:w="1137" w:type="dxa"/>
            <w:shd w:val="clear" w:color="auto" w:fill="FFFFFF" w:themeFill="background1"/>
            <w:vAlign w:val="center"/>
            <w:hideMark/>
          </w:tcPr>
          <w:p w14:paraId="1611FF9B"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4B87A517"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2DD53DA5" w14:textId="77777777" w:rsidR="009863F3" w:rsidRPr="00E5459C" w:rsidRDefault="009863F3" w:rsidP="0054653A">
            <w:pPr>
              <w:spacing w:line="240" w:lineRule="auto"/>
              <w:ind w:firstLine="0"/>
              <w:jc w:val="center"/>
            </w:pPr>
            <w:r w:rsidRPr="00E5459C">
              <w:t>20</w:t>
            </w:r>
          </w:p>
        </w:tc>
      </w:tr>
      <w:tr w:rsidR="006D6BBB" w:rsidRPr="00E5459C" w14:paraId="7D26562C" w14:textId="77777777" w:rsidTr="0047050E">
        <w:trPr>
          <w:trHeight w:val="130"/>
        </w:trPr>
        <w:tc>
          <w:tcPr>
            <w:tcW w:w="2482" w:type="dxa"/>
            <w:vMerge/>
            <w:shd w:val="clear" w:color="auto" w:fill="FFFFFF" w:themeFill="background1"/>
            <w:vAlign w:val="center"/>
            <w:hideMark/>
          </w:tcPr>
          <w:p w14:paraId="7863FE79"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2F265ECB" w14:textId="77777777" w:rsidR="009863F3" w:rsidRPr="00E5459C" w:rsidRDefault="009863F3" w:rsidP="0054653A">
            <w:pPr>
              <w:spacing w:line="240" w:lineRule="auto"/>
              <w:ind w:firstLine="0"/>
              <w:jc w:val="center"/>
            </w:pPr>
            <w:r w:rsidRPr="00E5459C">
              <w:t>Стояки</w:t>
            </w:r>
          </w:p>
        </w:tc>
        <w:tc>
          <w:tcPr>
            <w:tcW w:w="1137" w:type="dxa"/>
            <w:shd w:val="clear" w:color="auto" w:fill="FFFFFF" w:themeFill="background1"/>
            <w:vAlign w:val="center"/>
            <w:hideMark/>
          </w:tcPr>
          <w:p w14:paraId="6E0F6EE1"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611DA579" w14:textId="77777777" w:rsidR="009863F3" w:rsidRPr="00E5459C" w:rsidRDefault="009863F3" w:rsidP="0054653A">
            <w:pPr>
              <w:spacing w:line="240" w:lineRule="auto"/>
              <w:ind w:firstLine="0"/>
              <w:jc w:val="center"/>
            </w:pPr>
            <w:r w:rsidRPr="00E5459C">
              <w:t>40</w:t>
            </w:r>
          </w:p>
        </w:tc>
        <w:tc>
          <w:tcPr>
            <w:tcW w:w="1137" w:type="dxa"/>
            <w:shd w:val="clear" w:color="auto" w:fill="FFFFFF" w:themeFill="background1"/>
            <w:vAlign w:val="center"/>
            <w:hideMark/>
          </w:tcPr>
          <w:p w14:paraId="4961F6FC" w14:textId="77777777" w:rsidR="009863F3" w:rsidRPr="00E5459C" w:rsidRDefault="009863F3" w:rsidP="0054653A">
            <w:pPr>
              <w:spacing w:line="240" w:lineRule="auto"/>
              <w:ind w:firstLine="0"/>
              <w:jc w:val="center"/>
            </w:pPr>
            <w:r w:rsidRPr="00E5459C">
              <w:t>45</w:t>
            </w:r>
          </w:p>
        </w:tc>
        <w:tc>
          <w:tcPr>
            <w:tcW w:w="1137" w:type="dxa"/>
            <w:shd w:val="clear" w:color="auto" w:fill="FFFFFF" w:themeFill="background1"/>
            <w:vAlign w:val="center"/>
            <w:hideMark/>
          </w:tcPr>
          <w:p w14:paraId="4E4D0E31" w14:textId="77777777" w:rsidR="009863F3" w:rsidRPr="00E5459C" w:rsidRDefault="009863F3" w:rsidP="0054653A">
            <w:pPr>
              <w:spacing w:line="240" w:lineRule="auto"/>
              <w:ind w:firstLine="0"/>
              <w:jc w:val="center"/>
            </w:pPr>
            <w:r w:rsidRPr="00E5459C">
              <w:t>55</w:t>
            </w:r>
          </w:p>
        </w:tc>
      </w:tr>
      <w:tr w:rsidR="006D6BBB" w:rsidRPr="00E5459C" w14:paraId="54571ED5" w14:textId="77777777" w:rsidTr="0047050E">
        <w:trPr>
          <w:trHeight w:val="107"/>
        </w:trPr>
        <w:tc>
          <w:tcPr>
            <w:tcW w:w="2482" w:type="dxa"/>
            <w:vMerge/>
            <w:shd w:val="clear" w:color="auto" w:fill="FFFFFF" w:themeFill="background1"/>
            <w:vAlign w:val="center"/>
            <w:hideMark/>
          </w:tcPr>
          <w:p w14:paraId="42C4D729"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147F1F6E" w14:textId="77777777" w:rsidR="009863F3" w:rsidRPr="00E5459C" w:rsidRDefault="009863F3" w:rsidP="0054653A">
            <w:pPr>
              <w:spacing w:line="240" w:lineRule="auto"/>
              <w:ind w:firstLine="0"/>
              <w:jc w:val="center"/>
            </w:pPr>
            <w:r w:rsidRPr="00E5459C">
              <w:t>Полотенцесушители</w:t>
            </w:r>
          </w:p>
        </w:tc>
        <w:tc>
          <w:tcPr>
            <w:tcW w:w="1137" w:type="dxa"/>
            <w:shd w:val="clear" w:color="auto" w:fill="FFFFFF" w:themeFill="background1"/>
            <w:vAlign w:val="center"/>
            <w:hideMark/>
          </w:tcPr>
          <w:p w14:paraId="6BE58923" w14:textId="77777777" w:rsidR="009863F3" w:rsidRPr="00E5459C" w:rsidRDefault="009863F3" w:rsidP="0054653A">
            <w:pPr>
              <w:spacing w:line="240" w:lineRule="auto"/>
              <w:ind w:firstLine="0"/>
              <w:jc w:val="center"/>
            </w:pPr>
            <w:r w:rsidRPr="00E5459C">
              <w:t>10</w:t>
            </w:r>
          </w:p>
        </w:tc>
        <w:tc>
          <w:tcPr>
            <w:tcW w:w="1137" w:type="dxa"/>
            <w:shd w:val="clear" w:color="auto" w:fill="FFFFFF" w:themeFill="background1"/>
            <w:vAlign w:val="center"/>
            <w:hideMark/>
          </w:tcPr>
          <w:p w14:paraId="5FCAFD2C" w14:textId="77777777" w:rsidR="009863F3" w:rsidRPr="00E5459C" w:rsidRDefault="009863F3" w:rsidP="0054653A">
            <w:pPr>
              <w:spacing w:line="240" w:lineRule="auto"/>
              <w:ind w:firstLine="0"/>
              <w:jc w:val="center"/>
            </w:pPr>
            <w:r w:rsidRPr="00E5459C">
              <w:t>13</w:t>
            </w:r>
          </w:p>
        </w:tc>
        <w:tc>
          <w:tcPr>
            <w:tcW w:w="1137" w:type="dxa"/>
            <w:shd w:val="clear" w:color="auto" w:fill="FFFFFF" w:themeFill="background1"/>
            <w:vAlign w:val="center"/>
            <w:hideMark/>
          </w:tcPr>
          <w:p w14:paraId="095F6BC3" w14:textId="77777777" w:rsidR="009863F3" w:rsidRPr="00E5459C" w:rsidRDefault="009863F3" w:rsidP="0054653A">
            <w:pPr>
              <w:spacing w:line="240" w:lineRule="auto"/>
              <w:ind w:firstLine="0"/>
              <w:jc w:val="center"/>
            </w:pPr>
            <w:r w:rsidRPr="00E5459C">
              <w:t>15</w:t>
            </w:r>
          </w:p>
        </w:tc>
        <w:tc>
          <w:tcPr>
            <w:tcW w:w="1137" w:type="dxa"/>
            <w:shd w:val="clear" w:color="auto" w:fill="FFFFFF" w:themeFill="background1"/>
            <w:vAlign w:val="center"/>
            <w:hideMark/>
          </w:tcPr>
          <w:p w14:paraId="2CB5C519" w14:textId="77777777" w:rsidR="009863F3" w:rsidRPr="00E5459C" w:rsidRDefault="009863F3" w:rsidP="0054653A">
            <w:pPr>
              <w:spacing w:line="240" w:lineRule="auto"/>
              <w:ind w:firstLine="0"/>
              <w:jc w:val="center"/>
            </w:pPr>
            <w:r w:rsidRPr="00E5459C">
              <w:t>15</w:t>
            </w:r>
          </w:p>
        </w:tc>
      </w:tr>
      <w:tr w:rsidR="006D6BBB" w:rsidRPr="00E5459C" w14:paraId="07F67926" w14:textId="77777777" w:rsidTr="0047050E">
        <w:trPr>
          <w:trHeight w:val="130"/>
        </w:trPr>
        <w:tc>
          <w:tcPr>
            <w:tcW w:w="2482" w:type="dxa"/>
            <w:vMerge/>
            <w:shd w:val="clear" w:color="auto" w:fill="FFFFFF" w:themeFill="background1"/>
            <w:vAlign w:val="center"/>
            <w:hideMark/>
          </w:tcPr>
          <w:p w14:paraId="2D46A78C"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0A967B5B" w14:textId="77777777" w:rsidR="009863F3" w:rsidRPr="00E5459C" w:rsidRDefault="009863F3" w:rsidP="0054653A">
            <w:pPr>
              <w:spacing w:line="240" w:lineRule="auto"/>
              <w:ind w:firstLine="0"/>
              <w:jc w:val="center"/>
            </w:pPr>
            <w:r w:rsidRPr="00E5459C">
              <w:t>Смесители</w:t>
            </w:r>
          </w:p>
        </w:tc>
        <w:tc>
          <w:tcPr>
            <w:tcW w:w="1137" w:type="dxa"/>
            <w:shd w:val="clear" w:color="auto" w:fill="FFFFFF" w:themeFill="background1"/>
            <w:vAlign w:val="center"/>
            <w:hideMark/>
          </w:tcPr>
          <w:p w14:paraId="4A070F33" w14:textId="77777777" w:rsidR="009863F3" w:rsidRPr="00E5459C" w:rsidRDefault="009863F3" w:rsidP="0054653A">
            <w:pPr>
              <w:spacing w:line="240" w:lineRule="auto"/>
              <w:ind w:firstLine="0"/>
              <w:jc w:val="center"/>
            </w:pPr>
            <w:r w:rsidRPr="00E5459C">
              <w:t>10</w:t>
            </w:r>
          </w:p>
        </w:tc>
        <w:tc>
          <w:tcPr>
            <w:tcW w:w="1137" w:type="dxa"/>
            <w:shd w:val="clear" w:color="auto" w:fill="FFFFFF" w:themeFill="background1"/>
            <w:vAlign w:val="center"/>
            <w:hideMark/>
          </w:tcPr>
          <w:p w14:paraId="0BDEF9C3" w14:textId="77777777" w:rsidR="009863F3" w:rsidRPr="00E5459C" w:rsidRDefault="009863F3" w:rsidP="0054653A">
            <w:pPr>
              <w:spacing w:line="240" w:lineRule="auto"/>
              <w:ind w:firstLine="0"/>
              <w:jc w:val="center"/>
            </w:pPr>
            <w:r w:rsidRPr="00E5459C">
              <w:t>10</w:t>
            </w:r>
          </w:p>
        </w:tc>
        <w:tc>
          <w:tcPr>
            <w:tcW w:w="1137" w:type="dxa"/>
            <w:shd w:val="clear" w:color="auto" w:fill="FFFFFF" w:themeFill="background1"/>
            <w:vAlign w:val="center"/>
            <w:hideMark/>
          </w:tcPr>
          <w:p w14:paraId="04206657" w14:textId="77777777" w:rsidR="009863F3" w:rsidRPr="00E5459C" w:rsidRDefault="009863F3" w:rsidP="0054653A">
            <w:pPr>
              <w:spacing w:line="240" w:lineRule="auto"/>
              <w:ind w:firstLine="0"/>
              <w:jc w:val="center"/>
            </w:pPr>
            <w:r w:rsidRPr="00E5459C">
              <w:t>10</w:t>
            </w:r>
          </w:p>
        </w:tc>
        <w:tc>
          <w:tcPr>
            <w:tcW w:w="1137" w:type="dxa"/>
            <w:shd w:val="clear" w:color="auto" w:fill="FFFFFF" w:themeFill="background1"/>
            <w:vAlign w:val="center"/>
            <w:hideMark/>
          </w:tcPr>
          <w:p w14:paraId="6A02C96E" w14:textId="77777777" w:rsidR="009863F3" w:rsidRPr="00E5459C" w:rsidRDefault="009863F3" w:rsidP="0054653A">
            <w:pPr>
              <w:spacing w:line="240" w:lineRule="auto"/>
              <w:ind w:firstLine="0"/>
              <w:jc w:val="center"/>
            </w:pPr>
            <w:r w:rsidRPr="00E5459C">
              <w:t>7</w:t>
            </w:r>
          </w:p>
        </w:tc>
      </w:tr>
      <w:tr w:rsidR="006D6BBB" w:rsidRPr="00E5459C" w14:paraId="0277753C" w14:textId="77777777" w:rsidTr="0047050E">
        <w:trPr>
          <w:trHeight w:val="130"/>
        </w:trPr>
        <w:tc>
          <w:tcPr>
            <w:tcW w:w="2482" w:type="dxa"/>
            <w:vMerge/>
            <w:shd w:val="clear" w:color="auto" w:fill="FFFFFF" w:themeFill="background1"/>
            <w:vAlign w:val="center"/>
            <w:hideMark/>
          </w:tcPr>
          <w:p w14:paraId="159267C5"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2CA3B68D" w14:textId="77777777" w:rsidR="009863F3" w:rsidRPr="00E5459C" w:rsidRDefault="009863F3" w:rsidP="0054653A">
            <w:pPr>
              <w:spacing w:line="240" w:lineRule="auto"/>
              <w:ind w:firstLine="0"/>
              <w:jc w:val="center"/>
            </w:pPr>
            <w:r w:rsidRPr="00E5459C">
              <w:t>Запорная арматура</w:t>
            </w:r>
          </w:p>
        </w:tc>
        <w:tc>
          <w:tcPr>
            <w:tcW w:w="1137" w:type="dxa"/>
            <w:shd w:val="clear" w:color="auto" w:fill="FFFFFF" w:themeFill="background1"/>
            <w:vAlign w:val="center"/>
            <w:hideMark/>
          </w:tcPr>
          <w:p w14:paraId="1F9F0BBA" w14:textId="77777777" w:rsidR="009863F3" w:rsidRPr="00E5459C" w:rsidRDefault="009863F3" w:rsidP="0054653A">
            <w:pPr>
              <w:spacing w:line="240" w:lineRule="auto"/>
              <w:ind w:firstLine="0"/>
              <w:jc w:val="center"/>
            </w:pPr>
            <w:r w:rsidRPr="00E5459C">
              <w:t>10</w:t>
            </w:r>
          </w:p>
        </w:tc>
        <w:tc>
          <w:tcPr>
            <w:tcW w:w="1137" w:type="dxa"/>
            <w:shd w:val="clear" w:color="auto" w:fill="FFFFFF" w:themeFill="background1"/>
            <w:vAlign w:val="center"/>
            <w:hideMark/>
          </w:tcPr>
          <w:p w14:paraId="3391A381" w14:textId="77777777" w:rsidR="009863F3" w:rsidRPr="00E5459C" w:rsidRDefault="009863F3" w:rsidP="0054653A">
            <w:pPr>
              <w:spacing w:line="240" w:lineRule="auto"/>
              <w:ind w:firstLine="0"/>
              <w:jc w:val="center"/>
            </w:pPr>
            <w:r w:rsidRPr="00E5459C">
              <w:t>7</w:t>
            </w:r>
          </w:p>
        </w:tc>
        <w:tc>
          <w:tcPr>
            <w:tcW w:w="1137" w:type="dxa"/>
            <w:shd w:val="clear" w:color="auto" w:fill="FFFFFF" w:themeFill="background1"/>
            <w:vAlign w:val="center"/>
            <w:hideMark/>
          </w:tcPr>
          <w:p w14:paraId="753A69E5" w14:textId="77777777" w:rsidR="009863F3" w:rsidRPr="00E5459C" w:rsidRDefault="009863F3" w:rsidP="0054653A">
            <w:pPr>
              <w:spacing w:line="240" w:lineRule="auto"/>
              <w:ind w:firstLine="0"/>
              <w:jc w:val="center"/>
            </w:pPr>
            <w:r w:rsidRPr="00E5459C">
              <w:t>5</w:t>
            </w:r>
          </w:p>
        </w:tc>
        <w:tc>
          <w:tcPr>
            <w:tcW w:w="1137" w:type="dxa"/>
            <w:shd w:val="clear" w:color="auto" w:fill="FFFFFF" w:themeFill="background1"/>
            <w:vAlign w:val="center"/>
            <w:hideMark/>
          </w:tcPr>
          <w:p w14:paraId="5CFD74D2" w14:textId="77777777" w:rsidR="009863F3" w:rsidRPr="00E5459C" w:rsidRDefault="009863F3" w:rsidP="0054653A">
            <w:pPr>
              <w:spacing w:line="240" w:lineRule="auto"/>
              <w:ind w:firstLine="0"/>
              <w:jc w:val="center"/>
            </w:pPr>
            <w:r w:rsidRPr="00E5459C">
              <w:t>3</w:t>
            </w:r>
          </w:p>
        </w:tc>
      </w:tr>
      <w:tr w:rsidR="006D6BBB" w:rsidRPr="00E5459C" w14:paraId="0F640C1A" w14:textId="77777777" w:rsidTr="0047050E">
        <w:trPr>
          <w:trHeight w:val="130"/>
        </w:trPr>
        <w:tc>
          <w:tcPr>
            <w:tcW w:w="2482" w:type="dxa"/>
            <w:vMerge w:val="restart"/>
            <w:shd w:val="clear" w:color="auto" w:fill="FFFFFF" w:themeFill="background1"/>
            <w:vAlign w:val="center"/>
            <w:hideMark/>
          </w:tcPr>
          <w:p w14:paraId="3BD92336" w14:textId="77777777" w:rsidR="009863F3" w:rsidRPr="00E5459C" w:rsidRDefault="009863F3" w:rsidP="0054653A">
            <w:pPr>
              <w:spacing w:line="240" w:lineRule="auto"/>
              <w:ind w:firstLine="0"/>
              <w:jc w:val="center"/>
            </w:pPr>
            <w:r w:rsidRPr="00E5459C">
              <w:lastRenderedPageBreak/>
              <w:t>Центральное отопление</w:t>
            </w:r>
          </w:p>
        </w:tc>
        <w:tc>
          <w:tcPr>
            <w:tcW w:w="3143" w:type="dxa"/>
            <w:shd w:val="clear" w:color="auto" w:fill="FFFFFF" w:themeFill="background1"/>
            <w:vAlign w:val="center"/>
            <w:hideMark/>
          </w:tcPr>
          <w:p w14:paraId="1428B31A" w14:textId="77777777" w:rsidR="009863F3" w:rsidRPr="00E5459C" w:rsidRDefault="009863F3" w:rsidP="0054653A">
            <w:pPr>
              <w:spacing w:line="240" w:lineRule="auto"/>
              <w:ind w:firstLine="0"/>
              <w:jc w:val="center"/>
            </w:pPr>
            <w:r w:rsidRPr="00E5459C">
              <w:t>Магистрали</w:t>
            </w:r>
          </w:p>
        </w:tc>
        <w:tc>
          <w:tcPr>
            <w:tcW w:w="1137" w:type="dxa"/>
            <w:shd w:val="clear" w:color="auto" w:fill="FFFFFF" w:themeFill="background1"/>
            <w:vAlign w:val="center"/>
            <w:hideMark/>
          </w:tcPr>
          <w:p w14:paraId="786BA6D0" w14:textId="77777777" w:rsidR="009863F3" w:rsidRPr="00E5459C" w:rsidRDefault="009863F3" w:rsidP="0054653A">
            <w:pPr>
              <w:spacing w:line="240" w:lineRule="auto"/>
              <w:ind w:firstLine="0"/>
              <w:jc w:val="center"/>
            </w:pPr>
            <w:r w:rsidRPr="00E5459C">
              <w:t>35</w:t>
            </w:r>
          </w:p>
        </w:tc>
        <w:tc>
          <w:tcPr>
            <w:tcW w:w="1137" w:type="dxa"/>
            <w:shd w:val="clear" w:color="auto" w:fill="FFFFFF" w:themeFill="background1"/>
            <w:vAlign w:val="center"/>
            <w:hideMark/>
          </w:tcPr>
          <w:p w14:paraId="54EB6682"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65C86742"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542E4D9B" w14:textId="77777777" w:rsidR="009863F3" w:rsidRPr="00E5459C" w:rsidRDefault="009863F3" w:rsidP="0054653A">
            <w:pPr>
              <w:spacing w:line="240" w:lineRule="auto"/>
              <w:ind w:firstLine="0"/>
              <w:jc w:val="center"/>
            </w:pPr>
            <w:r w:rsidRPr="00E5459C">
              <w:t>15</w:t>
            </w:r>
          </w:p>
        </w:tc>
      </w:tr>
      <w:tr w:rsidR="006D6BBB" w:rsidRPr="00E5459C" w14:paraId="0B58869A" w14:textId="77777777" w:rsidTr="0047050E">
        <w:trPr>
          <w:trHeight w:val="130"/>
        </w:trPr>
        <w:tc>
          <w:tcPr>
            <w:tcW w:w="2482" w:type="dxa"/>
            <w:vMerge/>
            <w:shd w:val="clear" w:color="auto" w:fill="FFFFFF" w:themeFill="background1"/>
            <w:vAlign w:val="center"/>
            <w:hideMark/>
          </w:tcPr>
          <w:p w14:paraId="0C30FE4A"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4E98233D" w14:textId="77777777" w:rsidR="009863F3" w:rsidRPr="00E5459C" w:rsidRDefault="009863F3" w:rsidP="0054653A">
            <w:pPr>
              <w:spacing w:line="240" w:lineRule="auto"/>
              <w:ind w:firstLine="0"/>
              <w:jc w:val="center"/>
            </w:pPr>
            <w:r w:rsidRPr="00E5459C">
              <w:t>Стояки</w:t>
            </w:r>
          </w:p>
        </w:tc>
        <w:tc>
          <w:tcPr>
            <w:tcW w:w="1137" w:type="dxa"/>
            <w:shd w:val="clear" w:color="auto" w:fill="FFFFFF" w:themeFill="background1"/>
            <w:vAlign w:val="center"/>
            <w:hideMark/>
          </w:tcPr>
          <w:p w14:paraId="3D8CCA81" w14:textId="77777777" w:rsidR="009863F3" w:rsidRPr="00E5459C" w:rsidRDefault="009863F3" w:rsidP="0054653A">
            <w:pPr>
              <w:spacing w:line="240" w:lineRule="auto"/>
              <w:ind w:firstLine="0"/>
              <w:jc w:val="center"/>
            </w:pPr>
            <w:r w:rsidRPr="00E5459C">
              <w:t>26</w:t>
            </w:r>
          </w:p>
        </w:tc>
        <w:tc>
          <w:tcPr>
            <w:tcW w:w="1137" w:type="dxa"/>
            <w:shd w:val="clear" w:color="auto" w:fill="FFFFFF" w:themeFill="background1"/>
            <w:vAlign w:val="center"/>
            <w:hideMark/>
          </w:tcPr>
          <w:p w14:paraId="5D418D8E" w14:textId="77777777" w:rsidR="009863F3" w:rsidRPr="00E5459C" w:rsidRDefault="009863F3" w:rsidP="0054653A">
            <w:pPr>
              <w:spacing w:line="240" w:lineRule="auto"/>
              <w:ind w:firstLine="0"/>
              <w:jc w:val="center"/>
            </w:pPr>
            <w:r w:rsidRPr="00E5459C">
              <w:t>27</w:t>
            </w:r>
          </w:p>
        </w:tc>
        <w:tc>
          <w:tcPr>
            <w:tcW w:w="1137" w:type="dxa"/>
            <w:shd w:val="clear" w:color="auto" w:fill="FFFFFF" w:themeFill="background1"/>
            <w:vAlign w:val="center"/>
            <w:hideMark/>
          </w:tcPr>
          <w:p w14:paraId="36E0607F" w14:textId="77777777" w:rsidR="009863F3" w:rsidRPr="00E5459C" w:rsidRDefault="009863F3" w:rsidP="0054653A">
            <w:pPr>
              <w:spacing w:line="240" w:lineRule="auto"/>
              <w:ind w:firstLine="0"/>
              <w:jc w:val="center"/>
            </w:pPr>
            <w:r w:rsidRPr="00E5459C">
              <w:t>29</w:t>
            </w:r>
          </w:p>
        </w:tc>
        <w:tc>
          <w:tcPr>
            <w:tcW w:w="1137" w:type="dxa"/>
            <w:shd w:val="clear" w:color="auto" w:fill="FFFFFF" w:themeFill="background1"/>
            <w:vAlign w:val="center"/>
            <w:hideMark/>
          </w:tcPr>
          <w:p w14:paraId="58E2AECB" w14:textId="77777777" w:rsidR="009863F3" w:rsidRPr="00E5459C" w:rsidRDefault="009863F3" w:rsidP="0054653A">
            <w:pPr>
              <w:spacing w:line="240" w:lineRule="auto"/>
              <w:ind w:firstLine="0"/>
              <w:jc w:val="center"/>
            </w:pPr>
            <w:r w:rsidRPr="00E5459C">
              <w:t>31</w:t>
            </w:r>
          </w:p>
        </w:tc>
      </w:tr>
      <w:tr w:rsidR="006D6BBB" w:rsidRPr="00E5459C" w14:paraId="5DE2BA30" w14:textId="77777777" w:rsidTr="0047050E">
        <w:trPr>
          <w:trHeight w:val="261"/>
        </w:trPr>
        <w:tc>
          <w:tcPr>
            <w:tcW w:w="2482" w:type="dxa"/>
            <w:vMerge/>
            <w:shd w:val="clear" w:color="auto" w:fill="FFFFFF" w:themeFill="background1"/>
            <w:vAlign w:val="center"/>
            <w:hideMark/>
          </w:tcPr>
          <w:p w14:paraId="5E308827"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06E42194" w14:textId="77777777" w:rsidR="009863F3" w:rsidRPr="00E5459C" w:rsidRDefault="009863F3" w:rsidP="0054653A">
            <w:pPr>
              <w:spacing w:line="240" w:lineRule="auto"/>
              <w:ind w:firstLine="0"/>
              <w:jc w:val="center"/>
            </w:pPr>
            <w:r w:rsidRPr="00E5459C">
              <w:t>Отопительные приборы</w:t>
            </w:r>
          </w:p>
        </w:tc>
        <w:tc>
          <w:tcPr>
            <w:tcW w:w="1137" w:type="dxa"/>
            <w:shd w:val="clear" w:color="auto" w:fill="FFFFFF" w:themeFill="background1"/>
            <w:vAlign w:val="center"/>
            <w:hideMark/>
          </w:tcPr>
          <w:p w14:paraId="78E8E355"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19663967" w14:textId="77777777" w:rsidR="009863F3" w:rsidRPr="00E5459C" w:rsidRDefault="009863F3" w:rsidP="0054653A">
            <w:pPr>
              <w:spacing w:line="240" w:lineRule="auto"/>
              <w:ind w:firstLine="0"/>
              <w:jc w:val="center"/>
            </w:pPr>
            <w:r w:rsidRPr="00E5459C">
              <w:t>40</w:t>
            </w:r>
          </w:p>
        </w:tc>
        <w:tc>
          <w:tcPr>
            <w:tcW w:w="1137" w:type="dxa"/>
            <w:shd w:val="clear" w:color="auto" w:fill="FFFFFF" w:themeFill="background1"/>
            <w:vAlign w:val="center"/>
            <w:hideMark/>
          </w:tcPr>
          <w:p w14:paraId="01B4F246" w14:textId="77777777" w:rsidR="009863F3" w:rsidRPr="00E5459C" w:rsidRDefault="009863F3" w:rsidP="0054653A">
            <w:pPr>
              <w:spacing w:line="240" w:lineRule="auto"/>
              <w:ind w:firstLine="0"/>
              <w:jc w:val="center"/>
            </w:pPr>
            <w:r w:rsidRPr="00E5459C">
              <w:t>45</w:t>
            </w:r>
          </w:p>
        </w:tc>
        <w:tc>
          <w:tcPr>
            <w:tcW w:w="1137" w:type="dxa"/>
            <w:shd w:val="clear" w:color="auto" w:fill="FFFFFF" w:themeFill="background1"/>
            <w:vAlign w:val="center"/>
            <w:hideMark/>
          </w:tcPr>
          <w:p w14:paraId="15BF1058" w14:textId="77777777" w:rsidR="009863F3" w:rsidRPr="00E5459C" w:rsidRDefault="009863F3" w:rsidP="0054653A">
            <w:pPr>
              <w:spacing w:line="240" w:lineRule="auto"/>
              <w:ind w:firstLine="0"/>
              <w:jc w:val="center"/>
            </w:pPr>
            <w:r w:rsidRPr="00E5459C">
              <w:t>50</w:t>
            </w:r>
          </w:p>
        </w:tc>
      </w:tr>
      <w:tr w:rsidR="006D6BBB" w:rsidRPr="00E5459C" w14:paraId="7B4E4E40" w14:textId="77777777" w:rsidTr="0047050E">
        <w:trPr>
          <w:trHeight w:val="130"/>
        </w:trPr>
        <w:tc>
          <w:tcPr>
            <w:tcW w:w="2482" w:type="dxa"/>
            <w:vMerge/>
            <w:shd w:val="clear" w:color="auto" w:fill="FFFFFF" w:themeFill="background1"/>
            <w:vAlign w:val="center"/>
            <w:hideMark/>
          </w:tcPr>
          <w:p w14:paraId="5E0DB973"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4F904DD6" w14:textId="77777777" w:rsidR="009863F3" w:rsidRPr="00E5459C" w:rsidRDefault="009863F3" w:rsidP="0054653A">
            <w:pPr>
              <w:spacing w:line="240" w:lineRule="auto"/>
              <w:ind w:firstLine="0"/>
              <w:jc w:val="center"/>
            </w:pPr>
            <w:r w:rsidRPr="00E5459C">
              <w:t>Запорная арматура</w:t>
            </w:r>
          </w:p>
        </w:tc>
        <w:tc>
          <w:tcPr>
            <w:tcW w:w="1137" w:type="dxa"/>
            <w:shd w:val="clear" w:color="auto" w:fill="FFFFFF" w:themeFill="background1"/>
            <w:vAlign w:val="center"/>
            <w:hideMark/>
          </w:tcPr>
          <w:p w14:paraId="6E06FB82" w14:textId="77777777" w:rsidR="009863F3" w:rsidRPr="00E5459C" w:rsidRDefault="009863F3" w:rsidP="0054653A">
            <w:pPr>
              <w:spacing w:line="240" w:lineRule="auto"/>
              <w:ind w:firstLine="0"/>
              <w:jc w:val="center"/>
            </w:pPr>
            <w:r w:rsidRPr="00E5459C">
              <w:t>9</w:t>
            </w:r>
          </w:p>
        </w:tc>
        <w:tc>
          <w:tcPr>
            <w:tcW w:w="1137" w:type="dxa"/>
            <w:shd w:val="clear" w:color="auto" w:fill="FFFFFF" w:themeFill="background1"/>
            <w:vAlign w:val="center"/>
            <w:hideMark/>
          </w:tcPr>
          <w:p w14:paraId="1CEB923B" w14:textId="77777777" w:rsidR="009863F3" w:rsidRPr="00E5459C" w:rsidRDefault="009863F3" w:rsidP="0054653A">
            <w:pPr>
              <w:spacing w:line="240" w:lineRule="auto"/>
              <w:ind w:firstLine="0"/>
              <w:jc w:val="center"/>
            </w:pPr>
            <w:r w:rsidRPr="00E5459C">
              <w:t>7</w:t>
            </w:r>
          </w:p>
        </w:tc>
        <w:tc>
          <w:tcPr>
            <w:tcW w:w="1137" w:type="dxa"/>
            <w:shd w:val="clear" w:color="auto" w:fill="FFFFFF" w:themeFill="background1"/>
            <w:vAlign w:val="center"/>
            <w:hideMark/>
          </w:tcPr>
          <w:p w14:paraId="14559968" w14:textId="77777777" w:rsidR="009863F3" w:rsidRPr="00E5459C" w:rsidRDefault="009863F3" w:rsidP="0054653A">
            <w:pPr>
              <w:spacing w:line="240" w:lineRule="auto"/>
              <w:ind w:firstLine="0"/>
              <w:jc w:val="center"/>
            </w:pPr>
            <w:r w:rsidRPr="00E5459C">
              <w:t>5</w:t>
            </w:r>
          </w:p>
        </w:tc>
        <w:tc>
          <w:tcPr>
            <w:tcW w:w="1137" w:type="dxa"/>
            <w:shd w:val="clear" w:color="auto" w:fill="FFFFFF" w:themeFill="background1"/>
            <w:vAlign w:val="center"/>
            <w:hideMark/>
          </w:tcPr>
          <w:p w14:paraId="32EAF88F" w14:textId="77777777" w:rsidR="009863F3" w:rsidRPr="00E5459C" w:rsidRDefault="009863F3" w:rsidP="0054653A">
            <w:pPr>
              <w:spacing w:line="240" w:lineRule="auto"/>
              <w:ind w:firstLine="0"/>
              <w:jc w:val="center"/>
            </w:pPr>
            <w:r w:rsidRPr="00E5459C">
              <w:t>3</w:t>
            </w:r>
          </w:p>
        </w:tc>
      </w:tr>
      <w:tr w:rsidR="006D6BBB" w:rsidRPr="00E5459C" w14:paraId="49994EF8" w14:textId="77777777" w:rsidTr="0047050E">
        <w:trPr>
          <w:trHeight w:val="130"/>
        </w:trPr>
        <w:tc>
          <w:tcPr>
            <w:tcW w:w="2482" w:type="dxa"/>
            <w:vMerge/>
            <w:shd w:val="clear" w:color="auto" w:fill="FFFFFF" w:themeFill="background1"/>
            <w:vAlign w:val="center"/>
            <w:hideMark/>
          </w:tcPr>
          <w:p w14:paraId="061CF852"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206F1A10" w14:textId="77777777" w:rsidR="009863F3" w:rsidRPr="00E5459C" w:rsidRDefault="009863F3" w:rsidP="0054653A">
            <w:pPr>
              <w:spacing w:line="240" w:lineRule="auto"/>
              <w:ind w:firstLine="0"/>
              <w:jc w:val="center"/>
            </w:pPr>
            <w:r w:rsidRPr="00E5459C">
              <w:t>Калориферы</w:t>
            </w:r>
          </w:p>
        </w:tc>
        <w:tc>
          <w:tcPr>
            <w:tcW w:w="1137" w:type="dxa"/>
            <w:shd w:val="clear" w:color="auto" w:fill="FFFFFF" w:themeFill="background1"/>
            <w:vAlign w:val="center"/>
            <w:hideMark/>
          </w:tcPr>
          <w:p w14:paraId="61479B19" w14:textId="77777777" w:rsidR="009863F3" w:rsidRPr="00E5459C" w:rsidRDefault="009863F3" w:rsidP="0054653A">
            <w:pPr>
              <w:spacing w:line="240" w:lineRule="auto"/>
              <w:ind w:firstLine="0"/>
              <w:jc w:val="center"/>
            </w:pPr>
            <w:r w:rsidRPr="00E5459C">
              <w:t>–</w:t>
            </w:r>
          </w:p>
        </w:tc>
        <w:tc>
          <w:tcPr>
            <w:tcW w:w="1137" w:type="dxa"/>
            <w:shd w:val="clear" w:color="auto" w:fill="FFFFFF" w:themeFill="background1"/>
            <w:vAlign w:val="center"/>
            <w:hideMark/>
          </w:tcPr>
          <w:p w14:paraId="1315EC45" w14:textId="77777777" w:rsidR="009863F3" w:rsidRPr="00E5459C" w:rsidRDefault="009863F3" w:rsidP="0054653A">
            <w:pPr>
              <w:spacing w:line="240" w:lineRule="auto"/>
              <w:ind w:firstLine="0"/>
              <w:jc w:val="center"/>
            </w:pPr>
            <w:r w:rsidRPr="00E5459C">
              <w:t>1</w:t>
            </w:r>
          </w:p>
        </w:tc>
        <w:tc>
          <w:tcPr>
            <w:tcW w:w="1137" w:type="dxa"/>
            <w:shd w:val="clear" w:color="auto" w:fill="FFFFFF" w:themeFill="background1"/>
            <w:vAlign w:val="center"/>
            <w:hideMark/>
          </w:tcPr>
          <w:p w14:paraId="4B15D2E8" w14:textId="77777777" w:rsidR="009863F3" w:rsidRPr="00E5459C" w:rsidRDefault="009863F3" w:rsidP="0054653A">
            <w:pPr>
              <w:spacing w:line="240" w:lineRule="auto"/>
              <w:ind w:firstLine="0"/>
              <w:jc w:val="center"/>
            </w:pPr>
            <w:r w:rsidRPr="00E5459C">
              <w:t>1</w:t>
            </w:r>
          </w:p>
        </w:tc>
        <w:tc>
          <w:tcPr>
            <w:tcW w:w="1137" w:type="dxa"/>
            <w:shd w:val="clear" w:color="auto" w:fill="FFFFFF" w:themeFill="background1"/>
            <w:vAlign w:val="center"/>
            <w:hideMark/>
          </w:tcPr>
          <w:p w14:paraId="1F48DED5" w14:textId="77777777" w:rsidR="009863F3" w:rsidRPr="00E5459C" w:rsidRDefault="009863F3" w:rsidP="0054653A">
            <w:pPr>
              <w:spacing w:line="240" w:lineRule="auto"/>
              <w:ind w:firstLine="0"/>
              <w:jc w:val="center"/>
            </w:pPr>
            <w:r w:rsidRPr="00E5459C">
              <w:t>1</w:t>
            </w:r>
          </w:p>
        </w:tc>
      </w:tr>
      <w:tr w:rsidR="006D6BBB" w:rsidRPr="00E5459C" w14:paraId="458978DC" w14:textId="77777777" w:rsidTr="0047050E">
        <w:trPr>
          <w:trHeight w:val="130"/>
        </w:trPr>
        <w:tc>
          <w:tcPr>
            <w:tcW w:w="2482" w:type="dxa"/>
            <w:vMerge w:val="restart"/>
            <w:shd w:val="clear" w:color="auto" w:fill="FFFFFF" w:themeFill="background1"/>
            <w:vAlign w:val="center"/>
            <w:hideMark/>
          </w:tcPr>
          <w:p w14:paraId="197765C6" w14:textId="77777777" w:rsidR="009863F3" w:rsidRPr="00E5459C" w:rsidRDefault="009863F3" w:rsidP="0054653A">
            <w:pPr>
              <w:spacing w:line="240" w:lineRule="auto"/>
              <w:ind w:firstLine="0"/>
              <w:jc w:val="center"/>
            </w:pPr>
            <w:r w:rsidRPr="00E5459C">
              <w:t>Внутренний водопровод</w:t>
            </w:r>
          </w:p>
        </w:tc>
        <w:tc>
          <w:tcPr>
            <w:tcW w:w="3143" w:type="dxa"/>
            <w:shd w:val="clear" w:color="auto" w:fill="FFFFFF" w:themeFill="background1"/>
            <w:vAlign w:val="center"/>
            <w:hideMark/>
          </w:tcPr>
          <w:p w14:paraId="14882311" w14:textId="77777777" w:rsidR="009863F3" w:rsidRPr="00E5459C" w:rsidRDefault="009863F3" w:rsidP="0054653A">
            <w:pPr>
              <w:spacing w:line="240" w:lineRule="auto"/>
              <w:ind w:firstLine="0"/>
              <w:jc w:val="center"/>
            </w:pPr>
            <w:r w:rsidRPr="00E5459C">
              <w:t>Трубопроводы</w:t>
            </w:r>
          </w:p>
        </w:tc>
        <w:tc>
          <w:tcPr>
            <w:tcW w:w="1137" w:type="dxa"/>
            <w:shd w:val="clear" w:color="auto" w:fill="FFFFFF" w:themeFill="background1"/>
            <w:vAlign w:val="center"/>
            <w:hideMark/>
          </w:tcPr>
          <w:p w14:paraId="45B5F740" w14:textId="77777777" w:rsidR="009863F3" w:rsidRPr="00E5459C" w:rsidRDefault="009863F3" w:rsidP="0054653A">
            <w:pPr>
              <w:spacing w:line="240" w:lineRule="auto"/>
              <w:ind w:firstLine="0"/>
              <w:jc w:val="center"/>
            </w:pPr>
            <w:r w:rsidRPr="00E5459C">
              <w:t>45</w:t>
            </w:r>
          </w:p>
        </w:tc>
        <w:tc>
          <w:tcPr>
            <w:tcW w:w="1137" w:type="dxa"/>
            <w:shd w:val="clear" w:color="auto" w:fill="FFFFFF" w:themeFill="background1"/>
            <w:vAlign w:val="center"/>
            <w:hideMark/>
          </w:tcPr>
          <w:p w14:paraId="70DB354D" w14:textId="77777777" w:rsidR="009863F3" w:rsidRPr="00E5459C" w:rsidRDefault="009863F3" w:rsidP="0054653A">
            <w:pPr>
              <w:spacing w:line="240" w:lineRule="auto"/>
              <w:ind w:firstLine="0"/>
              <w:jc w:val="center"/>
            </w:pPr>
            <w:r w:rsidRPr="00E5459C">
              <w:t>42</w:t>
            </w:r>
          </w:p>
        </w:tc>
        <w:tc>
          <w:tcPr>
            <w:tcW w:w="1137" w:type="dxa"/>
            <w:shd w:val="clear" w:color="auto" w:fill="FFFFFF" w:themeFill="background1"/>
            <w:vAlign w:val="center"/>
            <w:hideMark/>
          </w:tcPr>
          <w:p w14:paraId="2498D01F" w14:textId="77777777" w:rsidR="009863F3" w:rsidRPr="00E5459C" w:rsidRDefault="009863F3" w:rsidP="0054653A">
            <w:pPr>
              <w:spacing w:line="240" w:lineRule="auto"/>
              <w:ind w:firstLine="0"/>
              <w:jc w:val="center"/>
            </w:pPr>
            <w:r w:rsidRPr="00E5459C">
              <w:t>38</w:t>
            </w:r>
          </w:p>
        </w:tc>
        <w:tc>
          <w:tcPr>
            <w:tcW w:w="1137" w:type="dxa"/>
            <w:shd w:val="clear" w:color="auto" w:fill="FFFFFF" w:themeFill="background1"/>
            <w:vAlign w:val="center"/>
            <w:hideMark/>
          </w:tcPr>
          <w:p w14:paraId="15750690" w14:textId="77777777" w:rsidR="009863F3" w:rsidRPr="00E5459C" w:rsidRDefault="009863F3" w:rsidP="0054653A">
            <w:pPr>
              <w:spacing w:line="240" w:lineRule="auto"/>
              <w:ind w:firstLine="0"/>
              <w:jc w:val="center"/>
            </w:pPr>
            <w:r w:rsidRPr="00E5459C">
              <w:t>35</w:t>
            </w:r>
          </w:p>
        </w:tc>
      </w:tr>
      <w:tr w:rsidR="006D6BBB" w:rsidRPr="00E5459C" w14:paraId="3E12DED3" w14:textId="77777777" w:rsidTr="0047050E">
        <w:trPr>
          <w:trHeight w:val="261"/>
        </w:trPr>
        <w:tc>
          <w:tcPr>
            <w:tcW w:w="2482" w:type="dxa"/>
            <w:vMerge/>
            <w:shd w:val="clear" w:color="auto" w:fill="FFFFFF" w:themeFill="background1"/>
            <w:vAlign w:val="center"/>
            <w:hideMark/>
          </w:tcPr>
          <w:p w14:paraId="45EE72C1"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67B51FFE" w14:textId="77777777" w:rsidR="009863F3" w:rsidRPr="00E5459C" w:rsidRDefault="009863F3" w:rsidP="0054653A">
            <w:pPr>
              <w:spacing w:line="240" w:lineRule="auto"/>
              <w:ind w:firstLine="0"/>
              <w:jc w:val="center"/>
            </w:pPr>
            <w:r w:rsidRPr="00E5459C">
              <w:t>Краны и запорная арматура</w:t>
            </w:r>
          </w:p>
        </w:tc>
        <w:tc>
          <w:tcPr>
            <w:tcW w:w="1137" w:type="dxa"/>
            <w:shd w:val="clear" w:color="auto" w:fill="FFFFFF" w:themeFill="background1"/>
            <w:vAlign w:val="center"/>
            <w:hideMark/>
          </w:tcPr>
          <w:p w14:paraId="2A9930DC"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51F43CBD" w14:textId="77777777" w:rsidR="009863F3" w:rsidRPr="00E5459C" w:rsidRDefault="009863F3" w:rsidP="0054653A">
            <w:pPr>
              <w:spacing w:line="240" w:lineRule="auto"/>
              <w:ind w:firstLine="0"/>
              <w:jc w:val="center"/>
            </w:pPr>
            <w:r w:rsidRPr="00E5459C">
              <w:t>32</w:t>
            </w:r>
          </w:p>
        </w:tc>
        <w:tc>
          <w:tcPr>
            <w:tcW w:w="1137" w:type="dxa"/>
            <w:shd w:val="clear" w:color="auto" w:fill="FFFFFF" w:themeFill="background1"/>
            <w:vAlign w:val="center"/>
            <w:hideMark/>
          </w:tcPr>
          <w:p w14:paraId="21CB102E" w14:textId="77777777" w:rsidR="009863F3" w:rsidRPr="00E5459C" w:rsidRDefault="009863F3" w:rsidP="0054653A">
            <w:pPr>
              <w:spacing w:line="240" w:lineRule="auto"/>
              <w:ind w:firstLine="0"/>
              <w:jc w:val="center"/>
            </w:pPr>
            <w:r w:rsidRPr="00E5459C">
              <w:t>34</w:t>
            </w:r>
          </w:p>
        </w:tc>
        <w:tc>
          <w:tcPr>
            <w:tcW w:w="1137" w:type="dxa"/>
            <w:shd w:val="clear" w:color="auto" w:fill="FFFFFF" w:themeFill="background1"/>
            <w:vAlign w:val="center"/>
            <w:hideMark/>
          </w:tcPr>
          <w:p w14:paraId="06386F4F" w14:textId="77777777" w:rsidR="009863F3" w:rsidRPr="00E5459C" w:rsidRDefault="009863F3" w:rsidP="0054653A">
            <w:pPr>
              <w:spacing w:line="240" w:lineRule="auto"/>
              <w:ind w:firstLine="0"/>
              <w:jc w:val="center"/>
            </w:pPr>
            <w:r w:rsidRPr="00E5459C">
              <w:t>35</w:t>
            </w:r>
          </w:p>
        </w:tc>
      </w:tr>
      <w:tr w:rsidR="006D6BBB" w:rsidRPr="00E5459C" w14:paraId="65C3BC8E" w14:textId="77777777" w:rsidTr="0047050E">
        <w:trPr>
          <w:trHeight w:val="130"/>
        </w:trPr>
        <w:tc>
          <w:tcPr>
            <w:tcW w:w="2482" w:type="dxa"/>
            <w:vMerge/>
            <w:shd w:val="clear" w:color="auto" w:fill="FFFFFF" w:themeFill="background1"/>
            <w:vAlign w:val="center"/>
            <w:hideMark/>
          </w:tcPr>
          <w:p w14:paraId="74FB162C"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5F8E87CD" w14:textId="77777777" w:rsidR="009863F3" w:rsidRPr="00E5459C" w:rsidRDefault="009863F3" w:rsidP="0054653A">
            <w:pPr>
              <w:spacing w:line="240" w:lineRule="auto"/>
              <w:ind w:firstLine="0"/>
              <w:jc w:val="center"/>
            </w:pPr>
            <w:r w:rsidRPr="00E5459C">
              <w:t>Бачки смывные</w:t>
            </w:r>
          </w:p>
        </w:tc>
        <w:tc>
          <w:tcPr>
            <w:tcW w:w="1137" w:type="dxa"/>
            <w:shd w:val="clear" w:color="auto" w:fill="FFFFFF" w:themeFill="background1"/>
            <w:vAlign w:val="center"/>
            <w:hideMark/>
          </w:tcPr>
          <w:p w14:paraId="79FC9A03"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6AAD5D6C" w14:textId="77777777" w:rsidR="009863F3" w:rsidRPr="00E5459C" w:rsidRDefault="009863F3" w:rsidP="0054653A">
            <w:pPr>
              <w:spacing w:line="240" w:lineRule="auto"/>
              <w:ind w:firstLine="0"/>
              <w:jc w:val="center"/>
            </w:pPr>
            <w:r w:rsidRPr="00E5459C">
              <w:t>26</w:t>
            </w:r>
          </w:p>
        </w:tc>
        <w:tc>
          <w:tcPr>
            <w:tcW w:w="1137" w:type="dxa"/>
            <w:shd w:val="clear" w:color="auto" w:fill="FFFFFF" w:themeFill="background1"/>
            <w:vAlign w:val="center"/>
            <w:hideMark/>
          </w:tcPr>
          <w:p w14:paraId="17E5EDA6" w14:textId="77777777" w:rsidR="009863F3" w:rsidRPr="00E5459C" w:rsidRDefault="009863F3" w:rsidP="0054653A">
            <w:pPr>
              <w:spacing w:line="240" w:lineRule="auto"/>
              <w:ind w:firstLine="0"/>
              <w:jc w:val="center"/>
            </w:pPr>
            <w:r w:rsidRPr="00E5459C">
              <w:t>28</w:t>
            </w:r>
          </w:p>
        </w:tc>
        <w:tc>
          <w:tcPr>
            <w:tcW w:w="1137" w:type="dxa"/>
            <w:shd w:val="clear" w:color="auto" w:fill="FFFFFF" w:themeFill="background1"/>
            <w:vAlign w:val="center"/>
            <w:hideMark/>
          </w:tcPr>
          <w:p w14:paraId="6ADAC4FB" w14:textId="77777777" w:rsidR="009863F3" w:rsidRPr="00E5459C" w:rsidRDefault="009863F3" w:rsidP="0054653A">
            <w:pPr>
              <w:spacing w:line="240" w:lineRule="auto"/>
              <w:ind w:firstLine="0"/>
              <w:jc w:val="center"/>
            </w:pPr>
            <w:r w:rsidRPr="00E5459C">
              <w:t>30</w:t>
            </w:r>
          </w:p>
        </w:tc>
      </w:tr>
      <w:tr w:rsidR="006D6BBB" w:rsidRPr="00E5459C" w14:paraId="252FBEEE" w14:textId="77777777" w:rsidTr="0047050E">
        <w:trPr>
          <w:trHeight w:val="261"/>
        </w:trPr>
        <w:tc>
          <w:tcPr>
            <w:tcW w:w="2482" w:type="dxa"/>
            <w:vMerge w:val="restart"/>
            <w:shd w:val="clear" w:color="auto" w:fill="FFFFFF" w:themeFill="background1"/>
            <w:vAlign w:val="center"/>
            <w:hideMark/>
          </w:tcPr>
          <w:p w14:paraId="212578AB" w14:textId="77777777" w:rsidR="009863F3" w:rsidRPr="00E5459C" w:rsidRDefault="009863F3" w:rsidP="0054653A">
            <w:pPr>
              <w:spacing w:line="240" w:lineRule="auto"/>
              <w:ind w:firstLine="0"/>
              <w:jc w:val="center"/>
            </w:pPr>
            <w:r w:rsidRPr="00E5459C">
              <w:t>Внутренняя канализация</w:t>
            </w:r>
          </w:p>
        </w:tc>
        <w:tc>
          <w:tcPr>
            <w:tcW w:w="3143" w:type="dxa"/>
            <w:shd w:val="clear" w:color="auto" w:fill="FFFFFF" w:themeFill="background1"/>
            <w:vAlign w:val="center"/>
            <w:hideMark/>
          </w:tcPr>
          <w:p w14:paraId="3592ECDF" w14:textId="77777777" w:rsidR="009863F3" w:rsidRPr="00E5459C" w:rsidRDefault="009863F3" w:rsidP="0054653A">
            <w:pPr>
              <w:spacing w:line="240" w:lineRule="auto"/>
              <w:ind w:firstLine="0"/>
              <w:jc w:val="center"/>
            </w:pPr>
            <w:r w:rsidRPr="00E5459C">
              <w:t>Мойки, раковины, умывальники</w:t>
            </w:r>
          </w:p>
        </w:tc>
        <w:tc>
          <w:tcPr>
            <w:tcW w:w="1137" w:type="dxa"/>
            <w:shd w:val="clear" w:color="auto" w:fill="FFFFFF" w:themeFill="background1"/>
            <w:vAlign w:val="center"/>
            <w:hideMark/>
          </w:tcPr>
          <w:p w14:paraId="6095FC0E"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74F38524" w14:textId="77777777" w:rsidR="009863F3" w:rsidRPr="00E5459C" w:rsidRDefault="009863F3" w:rsidP="0054653A">
            <w:pPr>
              <w:spacing w:line="240" w:lineRule="auto"/>
              <w:ind w:firstLine="0"/>
              <w:jc w:val="center"/>
            </w:pPr>
            <w:r w:rsidRPr="00E5459C">
              <w:t>26</w:t>
            </w:r>
          </w:p>
        </w:tc>
        <w:tc>
          <w:tcPr>
            <w:tcW w:w="1137" w:type="dxa"/>
            <w:shd w:val="clear" w:color="auto" w:fill="FFFFFF" w:themeFill="background1"/>
            <w:vAlign w:val="center"/>
            <w:hideMark/>
          </w:tcPr>
          <w:p w14:paraId="3D47B109"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025F82F6" w14:textId="77777777" w:rsidR="009863F3" w:rsidRPr="00E5459C" w:rsidRDefault="009863F3" w:rsidP="0054653A">
            <w:pPr>
              <w:spacing w:line="240" w:lineRule="auto"/>
              <w:ind w:firstLine="0"/>
              <w:jc w:val="center"/>
            </w:pPr>
            <w:r w:rsidRPr="00E5459C">
              <w:t>20</w:t>
            </w:r>
          </w:p>
        </w:tc>
      </w:tr>
      <w:tr w:rsidR="006D6BBB" w:rsidRPr="00E5459C" w14:paraId="5E5A4EA0" w14:textId="77777777" w:rsidTr="0047050E">
        <w:trPr>
          <w:trHeight w:val="130"/>
        </w:trPr>
        <w:tc>
          <w:tcPr>
            <w:tcW w:w="2482" w:type="dxa"/>
            <w:vMerge/>
            <w:shd w:val="clear" w:color="auto" w:fill="FFFFFF" w:themeFill="background1"/>
            <w:vAlign w:val="center"/>
            <w:hideMark/>
          </w:tcPr>
          <w:p w14:paraId="33BC86B5"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62889ADA" w14:textId="77777777" w:rsidR="009863F3" w:rsidRPr="00E5459C" w:rsidRDefault="009863F3" w:rsidP="0054653A">
            <w:pPr>
              <w:spacing w:line="240" w:lineRule="auto"/>
              <w:ind w:firstLine="0"/>
              <w:jc w:val="center"/>
            </w:pPr>
            <w:r w:rsidRPr="00E5459C">
              <w:t>Ванные</w:t>
            </w:r>
          </w:p>
        </w:tc>
        <w:tc>
          <w:tcPr>
            <w:tcW w:w="1137" w:type="dxa"/>
            <w:shd w:val="clear" w:color="auto" w:fill="FFFFFF" w:themeFill="background1"/>
            <w:vAlign w:val="center"/>
            <w:hideMark/>
          </w:tcPr>
          <w:p w14:paraId="2DA999E1"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5E8109CE"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1761FF1A" w14:textId="77777777" w:rsidR="009863F3" w:rsidRPr="00E5459C" w:rsidRDefault="009863F3" w:rsidP="0054653A">
            <w:pPr>
              <w:spacing w:line="240" w:lineRule="auto"/>
              <w:ind w:firstLine="0"/>
              <w:jc w:val="center"/>
            </w:pPr>
            <w:r w:rsidRPr="00E5459C">
              <w:t>35</w:t>
            </w:r>
          </w:p>
        </w:tc>
        <w:tc>
          <w:tcPr>
            <w:tcW w:w="1137" w:type="dxa"/>
            <w:shd w:val="clear" w:color="auto" w:fill="FFFFFF" w:themeFill="background1"/>
            <w:vAlign w:val="center"/>
            <w:hideMark/>
          </w:tcPr>
          <w:p w14:paraId="25844510" w14:textId="77777777" w:rsidR="009863F3" w:rsidRPr="00E5459C" w:rsidRDefault="009863F3" w:rsidP="0054653A">
            <w:pPr>
              <w:spacing w:line="240" w:lineRule="auto"/>
              <w:ind w:firstLine="0"/>
              <w:jc w:val="center"/>
            </w:pPr>
            <w:r w:rsidRPr="00E5459C">
              <w:t>35</w:t>
            </w:r>
          </w:p>
        </w:tc>
      </w:tr>
      <w:tr w:rsidR="006D6BBB" w:rsidRPr="00E5459C" w14:paraId="1E15172F" w14:textId="77777777" w:rsidTr="0047050E">
        <w:trPr>
          <w:trHeight w:val="130"/>
        </w:trPr>
        <w:tc>
          <w:tcPr>
            <w:tcW w:w="2482" w:type="dxa"/>
            <w:vMerge/>
            <w:shd w:val="clear" w:color="auto" w:fill="FFFFFF" w:themeFill="background1"/>
            <w:vAlign w:val="center"/>
            <w:hideMark/>
          </w:tcPr>
          <w:p w14:paraId="49874BD5"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6674FFF2" w14:textId="77777777" w:rsidR="009863F3" w:rsidRPr="00E5459C" w:rsidRDefault="009863F3" w:rsidP="0054653A">
            <w:pPr>
              <w:spacing w:line="240" w:lineRule="auto"/>
              <w:ind w:firstLine="0"/>
              <w:jc w:val="center"/>
            </w:pPr>
            <w:r w:rsidRPr="00E5459C">
              <w:t>Унитазы</w:t>
            </w:r>
          </w:p>
        </w:tc>
        <w:tc>
          <w:tcPr>
            <w:tcW w:w="1137" w:type="dxa"/>
            <w:shd w:val="clear" w:color="auto" w:fill="FFFFFF" w:themeFill="background1"/>
            <w:vAlign w:val="center"/>
            <w:hideMark/>
          </w:tcPr>
          <w:p w14:paraId="318BD163"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5BECA113"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1FEC3523"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43BF5462" w14:textId="77777777" w:rsidR="009863F3" w:rsidRPr="00E5459C" w:rsidRDefault="009863F3" w:rsidP="0054653A">
            <w:pPr>
              <w:spacing w:line="240" w:lineRule="auto"/>
              <w:ind w:firstLine="0"/>
              <w:jc w:val="center"/>
            </w:pPr>
            <w:r w:rsidRPr="00E5459C">
              <w:t>25</w:t>
            </w:r>
          </w:p>
        </w:tc>
      </w:tr>
      <w:tr w:rsidR="006D6BBB" w:rsidRPr="00E5459C" w14:paraId="2E8C6092" w14:textId="77777777" w:rsidTr="0047050E">
        <w:trPr>
          <w:trHeight w:val="130"/>
        </w:trPr>
        <w:tc>
          <w:tcPr>
            <w:tcW w:w="2482" w:type="dxa"/>
            <w:vMerge/>
            <w:shd w:val="clear" w:color="auto" w:fill="FFFFFF" w:themeFill="background1"/>
            <w:vAlign w:val="center"/>
            <w:hideMark/>
          </w:tcPr>
          <w:p w14:paraId="2A2728E9"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3B594D62" w14:textId="77777777" w:rsidR="009863F3" w:rsidRPr="00E5459C" w:rsidRDefault="009863F3" w:rsidP="0054653A">
            <w:pPr>
              <w:spacing w:line="240" w:lineRule="auto"/>
              <w:ind w:firstLine="0"/>
              <w:jc w:val="center"/>
            </w:pPr>
            <w:r w:rsidRPr="00E5459C">
              <w:t>Трубопроводы</w:t>
            </w:r>
          </w:p>
        </w:tc>
        <w:tc>
          <w:tcPr>
            <w:tcW w:w="1137" w:type="dxa"/>
            <w:shd w:val="clear" w:color="auto" w:fill="FFFFFF" w:themeFill="background1"/>
            <w:vAlign w:val="center"/>
            <w:hideMark/>
          </w:tcPr>
          <w:p w14:paraId="6BFA812A"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043A1CED"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44745C88"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3F0E9C3B" w14:textId="77777777" w:rsidR="009863F3" w:rsidRPr="00E5459C" w:rsidRDefault="009863F3" w:rsidP="0054653A">
            <w:pPr>
              <w:spacing w:line="240" w:lineRule="auto"/>
              <w:ind w:firstLine="0"/>
              <w:jc w:val="center"/>
            </w:pPr>
            <w:r w:rsidRPr="00E5459C">
              <w:t>20</w:t>
            </w:r>
          </w:p>
        </w:tc>
      </w:tr>
      <w:tr w:rsidR="006D6BBB" w:rsidRPr="00E5459C" w14:paraId="3BEE26C4" w14:textId="77777777" w:rsidTr="0047050E">
        <w:trPr>
          <w:trHeight w:val="130"/>
        </w:trPr>
        <w:tc>
          <w:tcPr>
            <w:tcW w:w="2482" w:type="dxa"/>
            <w:vMerge w:val="restart"/>
            <w:shd w:val="clear" w:color="auto" w:fill="FFFFFF" w:themeFill="background1"/>
            <w:vAlign w:val="center"/>
            <w:hideMark/>
          </w:tcPr>
          <w:p w14:paraId="5A619269" w14:textId="77777777" w:rsidR="009863F3" w:rsidRPr="00E5459C" w:rsidRDefault="009863F3" w:rsidP="0054653A">
            <w:pPr>
              <w:spacing w:line="240" w:lineRule="auto"/>
              <w:ind w:firstLine="0"/>
              <w:jc w:val="center"/>
            </w:pPr>
            <w:r w:rsidRPr="00E5459C">
              <w:t>Внутреннее электрооборудование</w:t>
            </w:r>
          </w:p>
        </w:tc>
        <w:tc>
          <w:tcPr>
            <w:tcW w:w="3143" w:type="dxa"/>
            <w:shd w:val="clear" w:color="auto" w:fill="FFFFFF" w:themeFill="background1"/>
            <w:vAlign w:val="center"/>
            <w:hideMark/>
          </w:tcPr>
          <w:p w14:paraId="6C3AAA06" w14:textId="77777777" w:rsidR="009863F3" w:rsidRPr="00E5459C" w:rsidRDefault="009863F3" w:rsidP="0054653A">
            <w:pPr>
              <w:spacing w:line="240" w:lineRule="auto"/>
              <w:ind w:firstLine="0"/>
              <w:jc w:val="center"/>
            </w:pPr>
            <w:r w:rsidRPr="00E5459C">
              <w:t>Магистрали</w:t>
            </w:r>
          </w:p>
        </w:tc>
        <w:tc>
          <w:tcPr>
            <w:tcW w:w="1137" w:type="dxa"/>
            <w:shd w:val="clear" w:color="auto" w:fill="FFFFFF" w:themeFill="background1"/>
            <w:vAlign w:val="center"/>
            <w:hideMark/>
          </w:tcPr>
          <w:p w14:paraId="219986E4"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19D8A316"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26F536B2"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28400AE1" w14:textId="77777777" w:rsidR="009863F3" w:rsidRPr="00E5459C" w:rsidRDefault="009863F3" w:rsidP="0054653A">
            <w:pPr>
              <w:spacing w:line="240" w:lineRule="auto"/>
              <w:ind w:firstLine="0"/>
              <w:jc w:val="center"/>
            </w:pPr>
            <w:r w:rsidRPr="00E5459C">
              <w:t>25</w:t>
            </w:r>
          </w:p>
        </w:tc>
      </w:tr>
      <w:tr w:rsidR="006D6BBB" w:rsidRPr="00E5459C" w14:paraId="2438E2E7" w14:textId="77777777" w:rsidTr="0047050E">
        <w:trPr>
          <w:trHeight w:val="261"/>
        </w:trPr>
        <w:tc>
          <w:tcPr>
            <w:tcW w:w="2482" w:type="dxa"/>
            <w:vMerge/>
            <w:shd w:val="clear" w:color="auto" w:fill="FFFFFF" w:themeFill="background1"/>
            <w:vAlign w:val="center"/>
            <w:hideMark/>
          </w:tcPr>
          <w:p w14:paraId="3A51FC8E"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765294C5" w14:textId="77777777" w:rsidR="009863F3" w:rsidRPr="00E5459C" w:rsidRDefault="009863F3" w:rsidP="0054653A">
            <w:pPr>
              <w:spacing w:line="240" w:lineRule="auto"/>
              <w:ind w:firstLine="0"/>
              <w:jc w:val="center"/>
            </w:pPr>
            <w:r w:rsidRPr="00E5459C">
              <w:t>Внутриквартирные сети</w:t>
            </w:r>
          </w:p>
        </w:tc>
        <w:tc>
          <w:tcPr>
            <w:tcW w:w="1137" w:type="dxa"/>
            <w:shd w:val="clear" w:color="auto" w:fill="FFFFFF" w:themeFill="background1"/>
            <w:vAlign w:val="center"/>
            <w:hideMark/>
          </w:tcPr>
          <w:p w14:paraId="59224AD1"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139D1A81"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0D0E93E5" w14:textId="77777777" w:rsidR="009863F3" w:rsidRPr="00E5459C" w:rsidRDefault="009863F3" w:rsidP="0054653A">
            <w:pPr>
              <w:spacing w:line="240" w:lineRule="auto"/>
              <w:ind w:firstLine="0"/>
              <w:jc w:val="center"/>
            </w:pPr>
            <w:r w:rsidRPr="00E5459C">
              <w:t>22</w:t>
            </w:r>
          </w:p>
        </w:tc>
        <w:tc>
          <w:tcPr>
            <w:tcW w:w="1137" w:type="dxa"/>
            <w:shd w:val="clear" w:color="auto" w:fill="FFFFFF" w:themeFill="background1"/>
            <w:vAlign w:val="center"/>
            <w:hideMark/>
          </w:tcPr>
          <w:p w14:paraId="034C612E" w14:textId="77777777" w:rsidR="009863F3" w:rsidRPr="00E5459C" w:rsidRDefault="009863F3" w:rsidP="0054653A">
            <w:pPr>
              <w:spacing w:line="240" w:lineRule="auto"/>
              <w:ind w:firstLine="0"/>
              <w:jc w:val="center"/>
            </w:pPr>
            <w:r w:rsidRPr="00E5459C">
              <w:t>22</w:t>
            </w:r>
          </w:p>
        </w:tc>
      </w:tr>
      <w:tr w:rsidR="006D6BBB" w:rsidRPr="00E5459C" w14:paraId="1F3A53A0" w14:textId="77777777" w:rsidTr="0047050E">
        <w:trPr>
          <w:trHeight w:val="130"/>
        </w:trPr>
        <w:tc>
          <w:tcPr>
            <w:tcW w:w="2482" w:type="dxa"/>
            <w:vMerge/>
            <w:shd w:val="clear" w:color="auto" w:fill="FFFFFF" w:themeFill="background1"/>
            <w:vAlign w:val="center"/>
            <w:hideMark/>
          </w:tcPr>
          <w:p w14:paraId="35656C72"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0EFE288F" w14:textId="77777777" w:rsidR="009863F3" w:rsidRPr="00E5459C" w:rsidRDefault="009863F3" w:rsidP="0054653A">
            <w:pPr>
              <w:spacing w:line="240" w:lineRule="auto"/>
              <w:ind w:firstLine="0"/>
              <w:jc w:val="center"/>
            </w:pPr>
            <w:r w:rsidRPr="00E5459C">
              <w:t>Электроприборы</w:t>
            </w:r>
          </w:p>
        </w:tc>
        <w:tc>
          <w:tcPr>
            <w:tcW w:w="1137" w:type="dxa"/>
            <w:shd w:val="clear" w:color="auto" w:fill="FFFFFF" w:themeFill="background1"/>
            <w:vAlign w:val="center"/>
            <w:hideMark/>
          </w:tcPr>
          <w:p w14:paraId="4766B2F1" w14:textId="77777777" w:rsidR="009863F3" w:rsidRPr="00E5459C" w:rsidRDefault="009863F3" w:rsidP="0054653A">
            <w:pPr>
              <w:spacing w:line="240" w:lineRule="auto"/>
              <w:ind w:firstLine="0"/>
              <w:jc w:val="center"/>
            </w:pPr>
            <w:r w:rsidRPr="00E5459C">
              <w:t>30</w:t>
            </w:r>
          </w:p>
        </w:tc>
        <w:tc>
          <w:tcPr>
            <w:tcW w:w="1137" w:type="dxa"/>
            <w:shd w:val="clear" w:color="auto" w:fill="FFFFFF" w:themeFill="background1"/>
            <w:vAlign w:val="center"/>
            <w:hideMark/>
          </w:tcPr>
          <w:p w14:paraId="49EB9BD8" w14:textId="77777777" w:rsidR="009863F3" w:rsidRPr="00E5459C" w:rsidRDefault="009863F3" w:rsidP="0054653A">
            <w:pPr>
              <w:spacing w:line="240" w:lineRule="auto"/>
              <w:ind w:firstLine="0"/>
              <w:jc w:val="center"/>
            </w:pPr>
            <w:r w:rsidRPr="00E5459C">
              <w:t>32</w:t>
            </w:r>
          </w:p>
        </w:tc>
        <w:tc>
          <w:tcPr>
            <w:tcW w:w="1137" w:type="dxa"/>
            <w:shd w:val="clear" w:color="auto" w:fill="FFFFFF" w:themeFill="background1"/>
            <w:vAlign w:val="center"/>
            <w:hideMark/>
          </w:tcPr>
          <w:p w14:paraId="6EC69491" w14:textId="77777777" w:rsidR="009863F3" w:rsidRPr="00E5459C" w:rsidRDefault="009863F3" w:rsidP="0054653A">
            <w:pPr>
              <w:spacing w:line="240" w:lineRule="auto"/>
              <w:ind w:firstLine="0"/>
              <w:jc w:val="center"/>
            </w:pPr>
            <w:r w:rsidRPr="00E5459C">
              <w:t>33</w:t>
            </w:r>
          </w:p>
        </w:tc>
        <w:tc>
          <w:tcPr>
            <w:tcW w:w="1137" w:type="dxa"/>
            <w:shd w:val="clear" w:color="auto" w:fill="FFFFFF" w:themeFill="background1"/>
            <w:vAlign w:val="center"/>
            <w:hideMark/>
          </w:tcPr>
          <w:p w14:paraId="533E7C7B" w14:textId="77777777" w:rsidR="009863F3" w:rsidRPr="00E5459C" w:rsidRDefault="009863F3" w:rsidP="0054653A">
            <w:pPr>
              <w:spacing w:line="240" w:lineRule="auto"/>
              <w:ind w:firstLine="0"/>
              <w:jc w:val="center"/>
            </w:pPr>
            <w:r w:rsidRPr="00E5459C">
              <w:t>35</w:t>
            </w:r>
          </w:p>
        </w:tc>
      </w:tr>
      <w:tr w:rsidR="006D6BBB" w:rsidRPr="00E5459C" w14:paraId="1E125B53" w14:textId="77777777" w:rsidTr="0047050E">
        <w:trPr>
          <w:trHeight w:val="130"/>
        </w:trPr>
        <w:tc>
          <w:tcPr>
            <w:tcW w:w="2482" w:type="dxa"/>
            <w:vMerge/>
            <w:shd w:val="clear" w:color="auto" w:fill="FFFFFF" w:themeFill="background1"/>
            <w:vAlign w:val="center"/>
            <w:hideMark/>
          </w:tcPr>
          <w:p w14:paraId="1BA6EBE8" w14:textId="77777777" w:rsidR="009863F3" w:rsidRPr="00E5459C" w:rsidRDefault="009863F3" w:rsidP="0054653A">
            <w:pPr>
              <w:spacing w:line="240" w:lineRule="auto"/>
              <w:ind w:firstLine="0"/>
              <w:jc w:val="center"/>
            </w:pPr>
          </w:p>
        </w:tc>
        <w:tc>
          <w:tcPr>
            <w:tcW w:w="3143" w:type="dxa"/>
            <w:shd w:val="clear" w:color="auto" w:fill="FFFFFF" w:themeFill="background1"/>
            <w:vAlign w:val="center"/>
            <w:hideMark/>
          </w:tcPr>
          <w:p w14:paraId="6DB4E165" w14:textId="77777777" w:rsidR="009863F3" w:rsidRPr="00E5459C" w:rsidRDefault="009863F3" w:rsidP="0054653A">
            <w:pPr>
              <w:spacing w:line="240" w:lineRule="auto"/>
              <w:ind w:firstLine="0"/>
              <w:jc w:val="center"/>
            </w:pPr>
            <w:r w:rsidRPr="00E5459C">
              <w:t>ВРУ</w:t>
            </w:r>
          </w:p>
        </w:tc>
        <w:tc>
          <w:tcPr>
            <w:tcW w:w="1137" w:type="dxa"/>
            <w:shd w:val="clear" w:color="auto" w:fill="FFFFFF" w:themeFill="background1"/>
            <w:vAlign w:val="center"/>
            <w:hideMark/>
          </w:tcPr>
          <w:p w14:paraId="4F37CFC9" w14:textId="77777777" w:rsidR="009863F3" w:rsidRPr="00E5459C" w:rsidRDefault="009863F3" w:rsidP="0054653A">
            <w:pPr>
              <w:spacing w:line="240" w:lineRule="auto"/>
              <w:ind w:firstLine="0"/>
              <w:jc w:val="center"/>
            </w:pPr>
            <w:r w:rsidRPr="00E5459C">
              <w:t>25</w:t>
            </w:r>
          </w:p>
        </w:tc>
        <w:tc>
          <w:tcPr>
            <w:tcW w:w="1137" w:type="dxa"/>
            <w:shd w:val="clear" w:color="auto" w:fill="FFFFFF" w:themeFill="background1"/>
            <w:vAlign w:val="center"/>
            <w:hideMark/>
          </w:tcPr>
          <w:p w14:paraId="2B2B21AB" w14:textId="77777777" w:rsidR="009863F3" w:rsidRPr="00E5459C" w:rsidRDefault="009863F3" w:rsidP="0054653A">
            <w:pPr>
              <w:spacing w:line="240" w:lineRule="auto"/>
              <w:ind w:firstLine="0"/>
              <w:jc w:val="center"/>
            </w:pPr>
            <w:r w:rsidRPr="00E5459C">
              <w:t>23</w:t>
            </w:r>
          </w:p>
        </w:tc>
        <w:tc>
          <w:tcPr>
            <w:tcW w:w="1137" w:type="dxa"/>
            <w:shd w:val="clear" w:color="auto" w:fill="FFFFFF" w:themeFill="background1"/>
            <w:vAlign w:val="center"/>
            <w:hideMark/>
          </w:tcPr>
          <w:p w14:paraId="30B77A2F" w14:textId="77777777" w:rsidR="009863F3" w:rsidRPr="00E5459C" w:rsidRDefault="009863F3" w:rsidP="0054653A">
            <w:pPr>
              <w:spacing w:line="240" w:lineRule="auto"/>
              <w:ind w:firstLine="0"/>
              <w:jc w:val="center"/>
            </w:pPr>
            <w:r w:rsidRPr="00E5459C">
              <w:t>20</w:t>
            </w:r>
          </w:p>
        </w:tc>
        <w:tc>
          <w:tcPr>
            <w:tcW w:w="1137" w:type="dxa"/>
            <w:shd w:val="clear" w:color="auto" w:fill="FFFFFF" w:themeFill="background1"/>
            <w:vAlign w:val="center"/>
            <w:hideMark/>
          </w:tcPr>
          <w:p w14:paraId="09D7277B" w14:textId="77777777" w:rsidR="009863F3" w:rsidRPr="00E5459C" w:rsidRDefault="009863F3" w:rsidP="0054653A">
            <w:pPr>
              <w:spacing w:line="240" w:lineRule="auto"/>
              <w:ind w:firstLine="0"/>
              <w:jc w:val="center"/>
            </w:pPr>
            <w:r w:rsidRPr="00E5459C">
              <w:t>18</w:t>
            </w:r>
          </w:p>
        </w:tc>
      </w:tr>
    </w:tbl>
    <w:p w14:paraId="41463720" w14:textId="77777777" w:rsidR="007E2A71" w:rsidRPr="000A7E24" w:rsidRDefault="007E2A71" w:rsidP="003116B0">
      <w:pPr>
        <w:widowControl/>
        <w:spacing w:line="240" w:lineRule="auto"/>
        <w:ind w:firstLine="0"/>
        <w:jc w:val="center"/>
        <w:rPr>
          <w:sz w:val="24"/>
          <w:szCs w:val="24"/>
          <w:lang w:val="en-US"/>
        </w:rPr>
      </w:pPr>
    </w:p>
    <w:sectPr w:rsidR="007E2A71" w:rsidRPr="000A7E24" w:rsidSect="0067493B">
      <w:pgSz w:w="11907" w:h="16840"/>
      <w:pgMar w:top="709" w:right="851" w:bottom="567" w:left="1134" w:header="284" w:footer="547"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991A5" w15:done="0"/>
  <w15:commentEx w15:paraId="375D34DE" w15:done="0"/>
  <w15:commentEx w15:paraId="0DC1F4EE" w15:done="0"/>
  <w15:commentEx w15:paraId="64DDFE7D" w15:done="0"/>
  <w15:commentEx w15:paraId="3378EBCF" w15:done="0"/>
  <w15:commentEx w15:paraId="070FFA80" w15:done="0"/>
  <w15:commentEx w15:paraId="0B09BD0C" w15:done="0"/>
  <w15:commentEx w15:paraId="0FA61FD9" w15:done="0"/>
  <w15:commentEx w15:paraId="73207AEE" w15:done="0"/>
  <w15:commentEx w15:paraId="4018F805" w15:done="0"/>
  <w15:commentEx w15:paraId="75D4D578" w15:done="0"/>
  <w15:commentEx w15:paraId="2BBDA9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7F57A" w14:textId="77777777" w:rsidR="0030704C" w:rsidRDefault="0030704C" w:rsidP="003710DD">
      <w:pPr>
        <w:spacing w:line="240" w:lineRule="auto"/>
      </w:pPr>
      <w:r>
        <w:separator/>
      </w:r>
    </w:p>
  </w:endnote>
  <w:endnote w:type="continuationSeparator" w:id="0">
    <w:p w14:paraId="4B358105" w14:textId="77777777" w:rsidR="0030704C" w:rsidRDefault="0030704C" w:rsidP="0037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22610"/>
      <w:docPartObj>
        <w:docPartGallery w:val="Page Numbers (Bottom of Page)"/>
        <w:docPartUnique/>
      </w:docPartObj>
    </w:sdtPr>
    <w:sdtEndPr>
      <w:rPr>
        <w:sz w:val="24"/>
      </w:rPr>
    </w:sdtEndPr>
    <w:sdtContent>
      <w:p w14:paraId="441DD0E2" w14:textId="77777777" w:rsidR="00CA4338" w:rsidRPr="005B4C61" w:rsidRDefault="00CA4338" w:rsidP="00263E8E">
        <w:pPr>
          <w:pStyle w:val="a6"/>
          <w:jc w:val="right"/>
          <w:rPr>
            <w:sz w:val="24"/>
          </w:rPr>
        </w:pPr>
        <w:r w:rsidRPr="005B4C61">
          <w:rPr>
            <w:sz w:val="24"/>
          </w:rPr>
          <w:fldChar w:fldCharType="begin"/>
        </w:r>
        <w:r w:rsidRPr="005B4C61">
          <w:rPr>
            <w:sz w:val="24"/>
          </w:rPr>
          <w:instrText>PAGE   \* MERGEFORMAT</w:instrText>
        </w:r>
        <w:r w:rsidRPr="005B4C61">
          <w:rPr>
            <w:sz w:val="24"/>
          </w:rPr>
          <w:fldChar w:fldCharType="separate"/>
        </w:r>
        <w:r w:rsidR="008F4AA4">
          <w:rPr>
            <w:noProof/>
            <w:sz w:val="24"/>
          </w:rPr>
          <w:t>28</w:t>
        </w:r>
        <w:r w:rsidRPr="005B4C61">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95EC" w14:textId="77777777" w:rsidR="0030704C" w:rsidRDefault="0030704C" w:rsidP="003710DD">
      <w:pPr>
        <w:spacing w:line="240" w:lineRule="auto"/>
      </w:pPr>
      <w:r>
        <w:separator/>
      </w:r>
    </w:p>
  </w:footnote>
  <w:footnote w:type="continuationSeparator" w:id="0">
    <w:p w14:paraId="7AC3B83E" w14:textId="77777777" w:rsidR="0030704C" w:rsidRDefault="0030704C" w:rsidP="003710DD">
      <w:pPr>
        <w:spacing w:line="240" w:lineRule="auto"/>
      </w:pPr>
      <w:r>
        <w:continuationSeparator/>
      </w:r>
    </w:p>
  </w:footnote>
  <w:footnote w:id="1">
    <w:p w14:paraId="02DA72AA" w14:textId="0897426D" w:rsidR="001027B3" w:rsidRDefault="001027B3" w:rsidP="00BA4F75">
      <w:pPr>
        <w:pStyle w:val="ae"/>
        <w:jc w:val="both"/>
      </w:pPr>
      <w:r w:rsidRPr="00E32AF9">
        <w:rPr>
          <w:rStyle w:val="af0"/>
        </w:rPr>
        <w:footnoteRef/>
      </w:r>
      <w:r w:rsidRPr="00E32AF9">
        <w:t xml:space="preserve"> В целях настоящих Правил под помещением понима</w:t>
      </w:r>
      <w:r w:rsidR="001C6DD2" w:rsidRPr="00E32AF9">
        <w:t>е</w:t>
      </w:r>
      <w:r w:rsidRPr="00E32AF9">
        <w:t>т</w:t>
      </w:r>
      <w:r w:rsidR="001C6DD2" w:rsidRPr="00E32AF9">
        <w:t>ся объект</w:t>
      </w:r>
      <w:r w:rsidRPr="00E32AF9">
        <w:t xml:space="preserve"> недвижимости</w:t>
      </w:r>
      <w:r w:rsidR="001C6DD2" w:rsidRPr="00E32AF9">
        <w:t xml:space="preserve"> из числа указанных в </w:t>
      </w:r>
      <w:r w:rsidRPr="00E32AF9">
        <w:t>п.3.2</w:t>
      </w:r>
      <w:r w:rsidR="001C6DD2" w:rsidRPr="00E32AF9">
        <w:t xml:space="preserve"> настоящих Правил.</w:t>
      </w:r>
    </w:p>
  </w:footnote>
  <w:footnote w:id="2">
    <w:p w14:paraId="73A81DF4" w14:textId="023F0FBC" w:rsidR="009C7F94" w:rsidRPr="00E32AF9" w:rsidRDefault="009C7F94" w:rsidP="00BA4F75">
      <w:pPr>
        <w:jc w:val="both"/>
      </w:pPr>
      <w:r w:rsidRPr="00E32AF9">
        <w:rPr>
          <w:rStyle w:val="af0"/>
        </w:rPr>
        <w:footnoteRef/>
      </w:r>
      <w:r w:rsidRPr="00E32AF9">
        <w:t xml:space="preserve"> Крыша </w:t>
      </w:r>
      <w:r w:rsidR="00E32AF9">
        <w:t>–</w:t>
      </w:r>
      <w:r w:rsidRPr="00E32AF9">
        <w:t xml:space="preserve"> это верхняя ограждающая конструкция здания, выполняющая несущие, гидроизолирующие и, при бесчердачных (совмещенных) крышах и теплых чердаках, теплоизолирующие функции.</w:t>
      </w:r>
    </w:p>
  </w:footnote>
  <w:footnote w:id="3">
    <w:p w14:paraId="40B390B7" w14:textId="548E5FF5" w:rsidR="009C7F94" w:rsidRDefault="009C7F94" w:rsidP="00BA4F75">
      <w:pPr>
        <w:jc w:val="both"/>
      </w:pPr>
      <w:r w:rsidRPr="00E32AF9">
        <w:rPr>
          <w:vertAlign w:val="superscript"/>
        </w:rPr>
        <w:footnoteRef/>
      </w:r>
      <w:r w:rsidRPr="00E32AF9">
        <w:t xml:space="preserve"> Кровля </w:t>
      </w:r>
      <w:r w:rsidR="00E32AF9">
        <w:t>–</w:t>
      </w:r>
      <w:r w:rsidRPr="00E32AF9">
        <w:t xml:space="preserve"> </w:t>
      </w:r>
      <w:r w:rsidR="009C619C" w:rsidRPr="00E32AF9">
        <w:t>это верхняя часть</w:t>
      </w:r>
      <w:r w:rsidR="00A04BD2" w:rsidRPr="00E32AF9">
        <w:t xml:space="preserve"> крыши (покрытие), предохраняющая</w:t>
      </w:r>
      <w:r w:rsidR="009C619C" w:rsidRPr="00E32AF9">
        <w:t xml:space="preserve"> здани</w:t>
      </w:r>
      <w:r w:rsidR="00A04BD2" w:rsidRPr="00E32AF9">
        <w:t>е</w:t>
      </w:r>
      <w:r w:rsidR="009C619C" w:rsidRPr="00E32AF9">
        <w:t xml:space="preserve"> от всех видов атмосферных воздействий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18C5" w14:textId="77777777" w:rsidR="00CA4338" w:rsidRPr="009D345B" w:rsidRDefault="00CA4338" w:rsidP="009D345B">
    <w:pPr>
      <w:pStyle w:val="a4"/>
      <w:pBdr>
        <w:bottom w:val="single" w:sz="2" w:space="1" w:color="auto"/>
      </w:pBdr>
      <w:jc w:val="center"/>
      <w:rPr>
        <w:sz w:val="18"/>
      </w:rPr>
    </w:pPr>
    <w:r w:rsidRPr="009D345B">
      <w:rPr>
        <w:i/>
        <w:sz w:val="18"/>
      </w:rPr>
      <w:t>Правила добровольного страхования жилых помещений населения Краснодарского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963D8"/>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C23345"/>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E22508"/>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435835"/>
    <w:multiLevelType w:val="multilevel"/>
    <w:tmpl w:val="79066CCA"/>
    <w:lvl w:ilvl="0">
      <w:start w:val="1"/>
      <w:numFmt w:val="decimal"/>
      <w:lvlText w:val="%1."/>
      <w:lvlJc w:val="left"/>
      <w:pPr>
        <w:ind w:left="990" w:hanging="360"/>
      </w:pPr>
      <w:rPr>
        <w:rFonts w:hint="default"/>
      </w:rPr>
    </w:lvl>
    <w:lvl w:ilvl="1">
      <w:start w:val="4"/>
      <w:numFmt w:val="decimal"/>
      <w:isLgl/>
      <w:lvlText w:val="%1.%2."/>
      <w:lvlJc w:val="left"/>
      <w:pPr>
        <w:ind w:left="1896" w:hanging="720"/>
      </w:pPr>
      <w:rPr>
        <w:rFonts w:cstheme="minorBidi" w:hint="default"/>
      </w:rPr>
    </w:lvl>
    <w:lvl w:ilvl="2">
      <w:start w:val="1"/>
      <w:numFmt w:val="decimal"/>
      <w:isLgl/>
      <w:lvlText w:val="%1.%2.%3."/>
      <w:lvlJc w:val="left"/>
      <w:pPr>
        <w:ind w:left="2442" w:hanging="720"/>
      </w:pPr>
      <w:rPr>
        <w:rFonts w:cstheme="minorBidi" w:hint="default"/>
      </w:rPr>
    </w:lvl>
    <w:lvl w:ilvl="3">
      <w:start w:val="1"/>
      <w:numFmt w:val="decimal"/>
      <w:isLgl/>
      <w:lvlText w:val="%1.%2.%3.%4."/>
      <w:lvlJc w:val="left"/>
      <w:pPr>
        <w:ind w:left="3348" w:hanging="1080"/>
      </w:pPr>
      <w:rPr>
        <w:rFonts w:cstheme="minorBidi" w:hint="default"/>
      </w:rPr>
    </w:lvl>
    <w:lvl w:ilvl="4">
      <w:start w:val="1"/>
      <w:numFmt w:val="decimal"/>
      <w:isLgl/>
      <w:lvlText w:val="%1.%2.%3.%4.%5."/>
      <w:lvlJc w:val="left"/>
      <w:pPr>
        <w:ind w:left="3894" w:hanging="1080"/>
      </w:pPr>
      <w:rPr>
        <w:rFonts w:cstheme="minorBidi" w:hint="default"/>
      </w:rPr>
    </w:lvl>
    <w:lvl w:ilvl="5">
      <w:start w:val="1"/>
      <w:numFmt w:val="decimal"/>
      <w:isLgl/>
      <w:lvlText w:val="%1.%2.%3.%4.%5.%6."/>
      <w:lvlJc w:val="left"/>
      <w:pPr>
        <w:ind w:left="4800" w:hanging="1440"/>
      </w:pPr>
      <w:rPr>
        <w:rFonts w:cstheme="minorBidi" w:hint="default"/>
      </w:rPr>
    </w:lvl>
    <w:lvl w:ilvl="6">
      <w:start w:val="1"/>
      <w:numFmt w:val="decimal"/>
      <w:isLgl/>
      <w:lvlText w:val="%1.%2.%3.%4.%5.%6.%7."/>
      <w:lvlJc w:val="left"/>
      <w:pPr>
        <w:ind w:left="5346" w:hanging="1440"/>
      </w:pPr>
      <w:rPr>
        <w:rFonts w:cstheme="minorBidi" w:hint="default"/>
      </w:rPr>
    </w:lvl>
    <w:lvl w:ilvl="7">
      <w:start w:val="1"/>
      <w:numFmt w:val="decimal"/>
      <w:isLgl/>
      <w:lvlText w:val="%1.%2.%3.%4.%5.%6.%7.%8."/>
      <w:lvlJc w:val="left"/>
      <w:pPr>
        <w:ind w:left="6252" w:hanging="1800"/>
      </w:pPr>
      <w:rPr>
        <w:rFonts w:cstheme="minorBidi" w:hint="default"/>
      </w:rPr>
    </w:lvl>
    <w:lvl w:ilvl="8">
      <w:start w:val="1"/>
      <w:numFmt w:val="decimal"/>
      <w:isLgl/>
      <w:lvlText w:val="%1.%2.%3.%4.%5.%6.%7.%8.%9."/>
      <w:lvlJc w:val="left"/>
      <w:pPr>
        <w:ind w:left="7158" w:hanging="2160"/>
      </w:pPr>
      <w:rPr>
        <w:rFonts w:cstheme="minorBidi" w:hint="default"/>
      </w:rPr>
    </w:lvl>
  </w:abstractNum>
  <w:abstractNum w:abstractNumId="5">
    <w:nsid w:val="11F103D8"/>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7C2DB1"/>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8A33BC"/>
    <w:multiLevelType w:val="multilevel"/>
    <w:tmpl w:val="BDDE60DC"/>
    <w:lvl w:ilvl="0">
      <w:start w:val="1"/>
      <w:numFmt w:val="decimal"/>
      <w:lvlText w:val="%1."/>
      <w:lvlJc w:val="left"/>
      <w:pPr>
        <w:ind w:left="420" w:hanging="420"/>
      </w:pPr>
      <w:rPr>
        <w:rFonts w:cstheme="minorBidi" w:hint="default"/>
      </w:rPr>
    </w:lvl>
    <w:lvl w:ilvl="1">
      <w:start w:val="3"/>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nsid w:val="2E7044F2"/>
    <w:multiLevelType w:val="hybridMultilevel"/>
    <w:tmpl w:val="7826D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746AB"/>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E67A0A"/>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EC6968"/>
    <w:multiLevelType w:val="hybridMultilevel"/>
    <w:tmpl w:val="0C601A7A"/>
    <w:lvl w:ilvl="0" w:tplc="00F61DE8">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CB82B9B"/>
    <w:multiLevelType w:val="hybridMultilevel"/>
    <w:tmpl w:val="361E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F4784"/>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5A4BB7"/>
    <w:multiLevelType w:val="singleLevel"/>
    <w:tmpl w:val="A7145EE8"/>
    <w:lvl w:ilvl="0">
      <w:start w:val="1"/>
      <w:numFmt w:val="bullet"/>
      <w:pStyle w:val="a"/>
      <w:lvlText w:val=""/>
      <w:lvlJc w:val="left"/>
      <w:pPr>
        <w:tabs>
          <w:tab w:val="num" w:pos="360"/>
        </w:tabs>
        <w:ind w:left="360" w:hanging="360"/>
      </w:pPr>
      <w:rPr>
        <w:rFonts w:ascii="Symbol" w:hAnsi="Symbol" w:hint="default"/>
      </w:rPr>
    </w:lvl>
  </w:abstractNum>
  <w:abstractNum w:abstractNumId="15">
    <w:nsid w:val="43C34707"/>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42511A0"/>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82C0AF9"/>
    <w:multiLevelType w:val="hybridMultilevel"/>
    <w:tmpl w:val="EE60838C"/>
    <w:lvl w:ilvl="0" w:tplc="2020BD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BE6A4D0">
      <w:start w:val="1"/>
      <w:numFmt w:val="bullet"/>
      <w:lvlText w:val="R"/>
      <w:lvlJc w:val="left"/>
      <w:pPr>
        <w:ind w:left="2160" w:hanging="360"/>
      </w:pPr>
      <w:rPr>
        <w:rFonts w:ascii="Wingdings 2" w:hAnsi="Wingdings 2" w:hint="default"/>
        <w:sz w:val="13"/>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55755"/>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382ECB"/>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6A28DA"/>
    <w:multiLevelType w:val="multilevel"/>
    <w:tmpl w:val="B5701518"/>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3960" w:hanging="112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09B11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DE76FA"/>
    <w:multiLevelType w:val="hybridMultilevel"/>
    <w:tmpl w:val="32F08070"/>
    <w:lvl w:ilvl="0" w:tplc="00F61DE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FD042D"/>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E12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B66FDF"/>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DE27749"/>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184961"/>
    <w:multiLevelType w:val="multilevel"/>
    <w:tmpl w:val="DA523A3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586199"/>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7893C06"/>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7A909B5"/>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8BD665F"/>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DE1AFE"/>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9B27BD"/>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50661E"/>
    <w:multiLevelType w:val="multilevel"/>
    <w:tmpl w:val="BCD6E088"/>
    <w:lvl w:ilvl="0">
      <w:start w:val="6"/>
      <w:numFmt w:val="decimal"/>
      <w:lvlText w:val="%1"/>
      <w:lvlJc w:val="left"/>
      <w:pPr>
        <w:ind w:left="420" w:hanging="420"/>
      </w:pPr>
      <w:rPr>
        <w:rFonts w:hint="default"/>
      </w:rPr>
    </w:lvl>
    <w:lvl w:ilvl="1">
      <w:start w:val="11"/>
      <w:numFmt w:val="decimal"/>
      <w:lvlText w:val="%1.%2"/>
      <w:lvlJc w:val="left"/>
      <w:pPr>
        <w:ind w:left="1985" w:hanging="42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4320" w:hanging="1800"/>
      </w:pPr>
      <w:rPr>
        <w:rFonts w:hint="default"/>
      </w:rPr>
    </w:lvl>
  </w:abstractNum>
  <w:abstractNum w:abstractNumId="35">
    <w:nsid w:val="7282344D"/>
    <w:multiLevelType w:val="multilevel"/>
    <w:tmpl w:val="6F4C1552"/>
    <w:lvl w:ilvl="0">
      <w:start w:val="1"/>
      <w:numFmt w:val="decimal"/>
      <w:lvlText w:val="%1."/>
      <w:lvlJc w:val="left"/>
      <w:pPr>
        <w:ind w:left="927" w:hanging="360"/>
      </w:pPr>
      <w:rPr>
        <w:rFonts w:ascii="Times New Roman CYR" w:hAnsi="Times New Roman CYR" w:hint="default"/>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6">
    <w:nsid w:val="755B7A43"/>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0F332C"/>
    <w:multiLevelType w:val="hybridMultilevel"/>
    <w:tmpl w:val="C44E6856"/>
    <w:lvl w:ilvl="0" w:tplc="00F61D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080E59"/>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D6B47F0"/>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E1545AF"/>
    <w:multiLevelType w:val="multilevel"/>
    <w:tmpl w:val="031A7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11"/>
  </w:num>
  <w:num w:numId="3">
    <w:abstractNumId w:val="17"/>
  </w:num>
  <w:num w:numId="4">
    <w:abstractNumId w:val="24"/>
  </w:num>
  <w:num w:numId="5">
    <w:abstractNumId w:val="1"/>
  </w:num>
  <w:num w:numId="6">
    <w:abstractNumId w:val="13"/>
  </w:num>
  <w:num w:numId="7">
    <w:abstractNumId w:val="6"/>
  </w:num>
  <w:num w:numId="8">
    <w:abstractNumId w:val="10"/>
  </w:num>
  <w:num w:numId="9">
    <w:abstractNumId w:val="39"/>
  </w:num>
  <w:num w:numId="10">
    <w:abstractNumId w:val="16"/>
  </w:num>
  <w:num w:numId="11">
    <w:abstractNumId w:val="40"/>
  </w:num>
  <w:num w:numId="12">
    <w:abstractNumId w:val="15"/>
  </w:num>
  <w:num w:numId="13">
    <w:abstractNumId w:val="25"/>
  </w:num>
  <w:num w:numId="14">
    <w:abstractNumId w:val="29"/>
  </w:num>
  <w:num w:numId="15">
    <w:abstractNumId w:val="5"/>
  </w:num>
  <w:num w:numId="16">
    <w:abstractNumId w:val="9"/>
  </w:num>
  <w:num w:numId="17">
    <w:abstractNumId w:val="23"/>
  </w:num>
  <w:num w:numId="18">
    <w:abstractNumId w:val="31"/>
  </w:num>
  <w:num w:numId="19">
    <w:abstractNumId w:val="2"/>
  </w:num>
  <w:num w:numId="20">
    <w:abstractNumId w:val="33"/>
  </w:num>
  <w:num w:numId="21">
    <w:abstractNumId w:val="30"/>
  </w:num>
  <w:num w:numId="22">
    <w:abstractNumId w:val="32"/>
  </w:num>
  <w:num w:numId="23">
    <w:abstractNumId w:val="3"/>
  </w:num>
  <w:num w:numId="24">
    <w:abstractNumId w:val="26"/>
  </w:num>
  <w:num w:numId="25">
    <w:abstractNumId w:val="38"/>
  </w:num>
  <w:num w:numId="26">
    <w:abstractNumId w:val="28"/>
  </w:num>
  <w:num w:numId="27">
    <w:abstractNumId w:val="19"/>
  </w:num>
  <w:num w:numId="28">
    <w:abstractNumId w:val="18"/>
  </w:num>
  <w:num w:numId="29">
    <w:abstractNumId w:val="36"/>
  </w:num>
  <w:num w:numId="30">
    <w:abstractNumId w:val="0"/>
  </w:num>
  <w:num w:numId="31">
    <w:abstractNumId w:val="14"/>
  </w:num>
  <w:num w:numId="32">
    <w:abstractNumId w:val="22"/>
  </w:num>
  <w:num w:numId="33">
    <w:abstractNumId w:val="37"/>
  </w:num>
  <w:num w:numId="34">
    <w:abstractNumId w:val="35"/>
  </w:num>
  <w:num w:numId="35">
    <w:abstractNumId w:val="4"/>
  </w:num>
  <w:num w:numId="36">
    <w:abstractNumId w:val="12"/>
  </w:num>
  <w:num w:numId="37">
    <w:abstractNumId w:val="7"/>
  </w:num>
  <w:num w:numId="38">
    <w:abstractNumId w:val="21"/>
  </w:num>
  <w:num w:numId="39">
    <w:abstractNumId w:val="20"/>
  </w:num>
  <w:num w:numId="40">
    <w:abstractNumId w:val="8"/>
  </w:num>
  <w:num w:numId="41">
    <w:abstractNumId w:val="34"/>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мпьютер">
    <w15:presenceInfo w15:providerId="None" w15:userId="Компьюте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E2"/>
    <w:rsid w:val="00002870"/>
    <w:rsid w:val="00004328"/>
    <w:rsid w:val="000072E4"/>
    <w:rsid w:val="0001107C"/>
    <w:rsid w:val="00017B16"/>
    <w:rsid w:val="000209B0"/>
    <w:rsid w:val="000234A9"/>
    <w:rsid w:val="00023D13"/>
    <w:rsid w:val="00023F54"/>
    <w:rsid w:val="00025054"/>
    <w:rsid w:val="00026265"/>
    <w:rsid w:val="000338D8"/>
    <w:rsid w:val="00036188"/>
    <w:rsid w:val="0004044C"/>
    <w:rsid w:val="00040FDE"/>
    <w:rsid w:val="00042EEA"/>
    <w:rsid w:val="000434B9"/>
    <w:rsid w:val="00045C1B"/>
    <w:rsid w:val="000470EE"/>
    <w:rsid w:val="000502D6"/>
    <w:rsid w:val="00050678"/>
    <w:rsid w:val="00053D4E"/>
    <w:rsid w:val="000541F9"/>
    <w:rsid w:val="00055354"/>
    <w:rsid w:val="00056090"/>
    <w:rsid w:val="00057619"/>
    <w:rsid w:val="00065729"/>
    <w:rsid w:val="000703E9"/>
    <w:rsid w:val="00071D78"/>
    <w:rsid w:val="000769E0"/>
    <w:rsid w:val="00077F86"/>
    <w:rsid w:val="000872A5"/>
    <w:rsid w:val="00087BDB"/>
    <w:rsid w:val="00087F5F"/>
    <w:rsid w:val="000930A3"/>
    <w:rsid w:val="000952C3"/>
    <w:rsid w:val="000A0C8C"/>
    <w:rsid w:val="000A128F"/>
    <w:rsid w:val="000A24BF"/>
    <w:rsid w:val="000A2615"/>
    <w:rsid w:val="000A2C6F"/>
    <w:rsid w:val="000A35FF"/>
    <w:rsid w:val="000A4520"/>
    <w:rsid w:val="000A6CC6"/>
    <w:rsid w:val="000A7B07"/>
    <w:rsid w:val="000A7E24"/>
    <w:rsid w:val="000B319D"/>
    <w:rsid w:val="000B44AD"/>
    <w:rsid w:val="000B467D"/>
    <w:rsid w:val="000B4DA4"/>
    <w:rsid w:val="000B5BCC"/>
    <w:rsid w:val="000C0030"/>
    <w:rsid w:val="000C1A3E"/>
    <w:rsid w:val="000C1D21"/>
    <w:rsid w:val="000C29B6"/>
    <w:rsid w:val="000C3EC4"/>
    <w:rsid w:val="000D2DC2"/>
    <w:rsid w:val="000D3A29"/>
    <w:rsid w:val="000D5571"/>
    <w:rsid w:val="000D5C1D"/>
    <w:rsid w:val="000D65CB"/>
    <w:rsid w:val="000E18AB"/>
    <w:rsid w:val="000E2F4A"/>
    <w:rsid w:val="000E362C"/>
    <w:rsid w:val="000E37EB"/>
    <w:rsid w:val="000E6DE2"/>
    <w:rsid w:val="000E6EBC"/>
    <w:rsid w:val="000E7C5B"/>
    <w:rsid w:val="000F1635"/>
    <w:rsid w:val="000F2E26"/>
    <w:rsid w:val="000F32C3"/>
    <w:rsid w:val="000F3B88"/>
    <w:rsid w:val="001000EA"/>
    <w:rsid w:val="00100B15"/>
    <w:rsid w:val="00101E85"/>
    <w:rsid w:val="001027B3"/>
    <w:rsid w:val="00103CC0"/>
    <w:rsid w:val="00107141"/>
    <w:rsid w:val="00107D39"/>
    <w:rsid w:val="00111605"/>
    <w:rsid w:val="0011329D"/>
    <w:rsid w:val="00114EC6"/>
    <w:rsid w:val="00116B01"/>
    <w:rsid w:val="00116C7D"/>
    <w:rsid w:val="00117EF7"/>
    <w:rsid w:val="00120EE4"/>
    <w:rsid w:val="00124222"/>
    <w:rsid w:val="0012500B"/>
    <w:rsid w:val="001251AD"/>
    <w:rsid w:val="00125F89"/>
    <w:rsid w:val="00126283"/>
    <w:rsid w:val="00126DC2"/>
    <w:rsid w:val="0013047B"/>
    <w:rsid w:val="00130BF3"/>
    <w:rsid w:val="001318F7"/>
    <w:rsid w:val="00132EA6"/>
    <w:rsid w:val="001344AE"/>
    <w:rsid w:val="00140597"/>
    <w:rsid w:val="00140E39"/>
    <w:rsid w:val="00141418"/>
    <w:rsid w:val="0014334B"/>
    <w:rsid w:val="00144B80"/>
    <w:rsid w:val="00145DA6"/>
    <w:rsid w:val="00146594"/>
    <w:rsid w:val="00147CE1"/>
    <w:rsid w:val="00147E8A"/>
    <w:rsid w:val="00151D7B"/>
    <w:rsid w:val="001531F2"/>
    <w:rsid w:val="00153413"/>
    <w:rsid w:val="00157606"/>
    <w:rsid w:val="001579D8"/>
    <w:rsid w:val="00163676"/>
    <w:rsid w:val="00170E8C"/>
    <w:rsid w:val="0017333B"/>
    <w:rsid w:val="00173445"/>
    <w:rsid w:val="00173615"/>
    <w:rsid w:val="001764D2"/>
    <w:rsid w:val="0017779D"/>
    <w:rsid w:val="001808AF"/>
    <w:rsid w:val="00181482"/>
    <w:rsid w:val="00182D1F"/>
    <w:rsid w:val="00182F76"/>
    <w:rsid w:val="0019097A"/>
    <w:rsid w:val="001919A4"/>
    <w:rsid w:val="00191E50"/>
    <w:rsid w:val="00192A64"/>
    <w:rsid w:val="0019338D"/>
    <w:rsid w:val="001969C3"/>
    <w:rsid w:val="00197985"/>
    <w:rsid w:val="001A19FC"/>
    <w:rsid w:val="001A24BB"/>
    <w:rsid w:val="001A4E46"/>
    <w:rsid w:val="001A7E8B"/>
    <w:rsid w:val="001B0796"/>
    <w:rsid w:val="001B0C33"/>
    <w:rsid w:val="001B203A"/>
    <w:rsid w:val="001B3B43"/>
    <w:rsid w:val="001B4579"/>
    <w:rsid w:val="001B5666"/>
    <w:rsid w:val="001B755E"/>
    <w:rsid w:val="001C2ABB"/>
    <w:rsid w:val="001C2C82"/>
    <w:rsid w:val="001C3BD5"/>
    <w:rsid w:val="001C4994"/>
    <w:rsid w:val="001C58CD"/>
    <w:rsid w:val="001C6DD2"/>
    <w:rsid w:val="001C77C7"/>
    <w:rsid w:val="001D4C79"/>
    <w:rsid w:val="001E1F73"/>
    <w:rsid w:val="001E77D5"/>
    <w:rsid w:val="001F5A43"/>
    <w:rsid w:val="00201256"/>
    <w:rsid w:val="002023D1"/>
    <w:rsid w:val="00202765"/>
    <w:rsid w:val="00203D00"/>
    <w:rsid w:val="0020413A"/>
    <w:rsid w:val="00207DA5"/>
    <w:rsid w:val="002102D8"/>
    <w:rsid w:val="00213FEB"/>
    <w:rsid w:val="00215723"/>
    <w:rsid w:val="002177D4"/>
    <w:rsid w:val="00221125"/>
    <w:rsid w:val="00221F03"/>
    <w:rsid w:val="00227690"/>
    <w:rsid w:val="0022793F"/>
    <w:rsid w:val="00230F07"/>
    <w:rsid w:val="00231023"/>
    <w:rsid w:val="00231B06"/>
    <w:rsid w:val="00232025"/>
    <w:rsid w:val="00234EF6"/>
    <w:rsid w:val="00235FEA"/>
    <w:rsid w:val="002406DB"/>
    <w:rsid w:val="0024106F"/>
    <w:rsid w:val="00241D87"/>
    <w:rsid w:val="00247B8B"/>
    <w:rsid w:val="00250A45"/>
    <w:rsid w:val="00254BE8"/>
    <w:rsid w:val="00257C8B"/>
    <w:rsid w:val="00261CBD"/>
    <w:rsid w:val="00262AA9"/>
    <w:rsid w:val="00262B98"/>
    <w:rsid w:val="0026302B"/>
    <w:rsid w:val="00263E8E"/>
    <w:rsid w:val="00263F56"/>
    <w:rsid w:val="0026555B"/>
    <w:rsid w:val="00266E5C"/>
    <w:rsid w:val="00267335"/>
    <w:rsid w:val="002708C5"/>
    <w:rsid w:val="002716D6"/>
    <w:rsid w:val="0027225E"/>
    <w:rsid w:val="0027292A"/>
    <w:rsid w:val="0027412C"/>
    <w:rsid w:val="00275694"/>
    <w:rsid w:val="00275862"/>
    <w:rsid w:val="00280600"/>
    <w:rsid w:val="00285146"/>
    <w:rsid w:val="002871A0"/>
    <w:rsid w:val="0029202C"/>
    <w:rsid w:val="00296E8B"/>
    <w:rsid w:val="002A01B4"/>
    <w:rsid w:val="002A7B47"/>
    <w:rsid w:val="002B0005"/>
    <w:rsid w:val="002B48FD"/>
    <w:rsid w:val="002B5F1D"/>
    <w:rsid w:val="002C193B"/>
    <w:rsid w:val="002C21C7"/>
    <w:rsid w:val="002C3615"/>
    <w:rsid w:val="002C5603"/>
    <w:rsid w:val="002C680D"/>
    <w:rsid w:val="002D0A5B"/>
    <w:rsid w:val="002D1F96"/>
    <w:rsid w:val="002D2FB2"/>
    <w:rsid w:val="002D3D76"/>
    <w:rsid w:val="002D45E2"/>
    <w:rsid w:val="002D6218"/>
    <w:rsid w:val="002D7626"/>
    <w:rsid w:val="002E02F6"/>
    <w:rsid w:val="002E17D0"/>
    <w:rsid w:val="002E324D"/>
    <w:rsid w:val="002E4E74"/>
    <w:rsid w:val="002E5EE3"/>
    <w:rsid w:val="002E6D0D"/>
    <w:rsid w:val="002E7C24"/>
    <w:rsid w:val="002F07D4"/>
    <w:rsid w:val="002F44F0"/>
    <w:rsid w:val="002F53DF"/>
    <w:rsid w:val="002F5463"/>
    <w:rsid w:val="002F7E3A"/>
    <w:rsid w:val="00301D94"/>
    <w:rsid w:val="003031D5"/>
    <w:rsid w:val="00303E40"/>
    <w:rsid w:val="00304490"/>
    <w:rsid w:val="0030704C"/>
    <w:rsid w:val="00307425"/>
    <w:rsid w:val="003103D9"/>
    <w:rsid w:val="003116B0"/>
    <w:rsid w:val="00314943"/>
    <w:rsid w:val="0031517B"/>
    <w:rsid w:val="003157F7"/>
    <w:rsid w:val="0031779B"/>
    <w:rsid w:val="00321781"/>
    <w:rsid w:val="00322371"/>
    <w:rsid w:val="00323B1D"/>
    <w:rsid w:val="003246AB"/>
    <w:rsid w:val="00324D26"/>
    <w:rsid w:val="0032581F"/>
    <w:rsid w:val="0032593D"/>
    <w:rsid w:val="00331B58"/>
    <w:rsid w:val="0033217A"/>
    <w:rsid w:val="00333BC8"/>
    <w:rsid w:val="00334442"/>
    <w:rsid w:val="00336806"/>
    <w:rsid w:val="00336DCD"/>
    <w:rsid w:val="00341F41"/>
    <w:rsid w:val="00342700"/>
    <w:rsid w:val="00343796"/>
    <w:rsid w:val="00344054"/>
    <w:rsid w:val="003449DE"/>
    <w:rsid w:val="003455D5"/>
    <w:rsid w:val="00345E8D"/>
    <w:rsid w:val="0034689E"/>
    <w:rsid w:val="00351AC6"/>
    <w:rsid w:val="00352ED3"/>
    <w:rsid w:val="003548E2"/>
    <w:rsid w:val="0035647B"/>
    <w:rsid w:val="0035783C"/>
    <w:rsid w:val="00364C19"/>
    <w:rsid w:val="003652A2"/>
    <w:rsid w:val="0036725D"/>
    <w:rsid w:val="003710DD"/>
    <w:rsid w:val="003717C6"/>
    <w:rsid w:val="003719C5"/>
    <w:rsid w:val="00371BAD"/>
    <w:rsid w:val="00372590"/>
    <w:rsid w:val="003730E8"/>
    <w:rsid w:val="0037682F"/>
    <w:rsid w:val="00376F6B"/>
    <w:rsid w:val="00377310"/>
    <w:rsid w:val="003824BA"/>
    <w:rsid w:val="003848E4"/>
    <w:rsid w:val="003859FD"/>
    <w:rsid w:val="0038640B"/>
    <w:rsid w:val="003921E3"/>
    <w:rsid w:val="0039330B"/>
    <w:rsid w:val="00394279"/>
    <w:rsid w:val="00394F63"/>
    <w:rsid w:val="003964A4"/>
    <w:rsid w:val="003A1EF3"/>
    <w:rsid w:val="003A5616"/>
    <w:rsid w:val="003A584F"/>
    <w:rsid w:val="003A68FF"/>
    <w:rsid w:val="003A6E9C"/>
    <w:rsid w:val="003B0A81"/>
    <w:rsid w:val="003B1EFC"/>
    <w:rsid w:val="003B37D7"/>
    <w:rsid w:val="003B5642"/>
    <w:rsid w:val="003B6334"/>
    <w:rsid w:val="003B75F6"/>
    <w:rsid w:val="003C2E98"/>
    <w:rsid w:val="003C2EF4"/>
    <w:rsid w:val="003C6ED4"/>
    <w:rsid w:val="003C7A0C"/>
    <w:rsid w:val="003D0070"/>
    <w:rsid w:val="003D0CDB"/>
    <w:rsid w:val="003D1979"/>
    <w:rsid w:val="003D2642"/>
    <w:rsid w:val="003D2E68"/>
    <w:rsid w:val="003D3B95"/>
    <w:rsid w:val="003D4224"/>
    <w:rsid w:val="003D521C"/>
    <w:rsid w:val="003D5302"/>
    <w:rsid w:val="003D53C8"/>
    <w:rsid w:val="003D70D5"/>
    <w:rsid w:val="003E18E4"/>
    <w:rsid w:val="003E1D67"/>
    <w:rsid w:val="003E2920"/>
    <w:rsid w:val="003F041D"/>
    <w:rsid w:val="003F0999"/>
    <w:rsid w:val="003F3757"/>
    <w:rsid w:val="003F3A91"/>
    <w:rsid w:val="003F43DF"/>
    <w:rsid w:val="003F7C0B"/>
    <w:rsid w:val="004041A6"/>
    <w:rsid w:val="00404D61"/>
    <w:rsid w:val="0040532A"/>
    <w:rsid w:val="00405534"/>
    <w:rsid w:val="00411A52"/>
    <w:rsid w:val="004136CF"/>
    <w:rsid w:val="004137A1"/>
    <w:rsid w:val="00414272"/>
    <w:rsid w:val="00415753"/>
    <w:rsid w:val="00415BC1"/>
    <w:rsid w:val="00415F08"/>
    <w:rsid w:val="00416A98"/>
    <w:rsid w:val="004173E8"/>
    <w:rsid w:val="00417B37"/>
    <w:rsid w:val="004201F1"/>
    <w:rsid w:val="00421301"/>
    <w:rsid w:val="00421F46"/>
    <w:rsid w:val="004266ED"/>
    <w:rsid w:val="004267CA"/>
    <w:rsid w:val="00431009"/>
    <w:rsid w:val="00442B71"/>
    <w:rsid w:val="00442C82"/>
    <w:rsid w:val="00447E2F"/>
    <w:rsid w:val="00450106"/>
    <w:rsid w:val="0045041B"/>
    <w:rsid w:val="00450C3B"/>
    <w:rsid w:val="0045285F"/>
    <w:rsid w:val="00455676"/>
    <w:rsid w:val="00455C92"/>
    <w:rsid w:val="0045610A"/>
    <w:rsid w:val="0045702A"/>
    <w:rsid w:val="00460AD3"/>
    <w:rsid w:val="00461086"/>
    <w:rsid w:val="00461D50"/>
    <w:rsid w:val="00463C73"/>
    <w:rsid w:val="00463F4C"/>
    <w:rsid w:val="004649BC"/>
    <w:rsid w:val="00467941"/>
    <w:rsid w:val="00470183"/>
    <w:rsid w:val="0047050E"/>
    <w:rsid w:val="00475124"/>
    <w:rsid w:val="00477801"/>
    <w:rsid w:val="00477F6D"/>
    <w:rsid w:val="004801B4"/>
    <w:rsid w:val="00483A47"/>
    <w:rsid w:val="00483FE2"/>
    <w:rsid w:val="00490B86"/>
    <w:rsid w:val="0049191F"/>
    <w:rsid w:val="00494031"/>
    <w:rsid w:val="00497DEF"/>
    <w:rsid w:val="004A1AA0"/>
    <w:rsid w:val="004A357E"/>
    <w:rsid w:val="004A41C9"/>
    <w:rsid w:val="004A51F4"/>
    <w:rsid w:val="004A5DC5"/>
    <w:rsid w:val="004A5EAC"/>
    <w:rsid w:val="004A7FA3"/>
    <w:rsid w:val="004B2AE1"/>
    <w:rsid w:val="004B4FFE"/>
    <w:rsid w:val="004B524D"/>
    <w:rsid w:val="004C0246"/>
    <w:rsid w:val="004C51D7"/>
    <w:rsid w:val="004C6863"/>
    <w:rsid w:val="004C7404"/>
    <w:rsid w:val="004C7913"/>
    <w:rsid w:val="004D3AC3"/>
    <w:rsid w:val="004D6D02"/>
    <w:rsid w:val="004E3892"/>
    <w:rsid w:val="004E5E26"/>
    <w:rsid w:val="004E7425"/>
    <w:rsid w:val="004E76C3"/>
    <w:rsid w:val="004F1FED"/>
    <w:rsid w:val="004F4339"/>
    <w:rsid w:val="004F48B6"/>
    <w:rsid w:val="004F53BF"/>
    <w:rsid w:val="004F62ED"/>
    <w:rsid w:val="004F75C5"/>
    <w:rsid w:val="004F795C"/>
    <w:rsid w:val="004F7D6F"/>
    <w:rsid w:val="005018AC"/>
    <w:rsid w:val="005034E3"/>
    <w:rsid w:val="00506F70"/>
    <w:rsid w:val="0051457B"/>
    <w:rsid w:val="00522BFB"/>
    <w:rsid w:val="00523389"/>
    <w:rsid w:val="00523F72"/>
    <w:rsid w:val="00526F88"/>
    <w:rsid w:val="00527AF4"/>
    <w:rsid w:val="00532874"/>
    <w:rsid w:val="00533507"/>
    <w:rsid w:val="00533967"/>
    <w:rsid w:val="00542DFA"/>
    <w:rsid w:val="00543061"/>
    <w:rsid w:val="00543BD4"/>
    <w:rsid w:val="00544D94"/>
    <w:rsid w:val="005454DC"/>
    <w:rsid w:val="0054653A"/>
    <w:rsid w:val="00547426"/>
    <w:rsid w:val="0055194D"/>
    <w:rsid w:val="00553DC5"/>
    <w:rsid w:val="00554164"/>
    <w:rsid w:val="00554B6F"/>
    <w:rsid w:val="00556724"/>
    <w:rsid w:val="00557B47"/>
    <w:rsid w:val="00561819"/>
    <w:rsid w:val="00561D5E"/>
    <w:rsid w:val="00562681"/>
    <w:rsid w:val="00563D57"/>
    <w:rsid w:val="00564DC9"/>
    <w:rsid w:val="00567F84"/>
    <w:rsid w:val="00572FE1"/>
    <w:rsid w:val="00575428"/>
    <w:rsid w:val="00575B57"/>
    <w:rsid w:val="00576066"/>
    <w:rsid w:val="00576734"/>
    <w:rsid w:val="00583728"/>
    <w:rsid w:val="00583997"/>
    <w:rsid w:val="0058432F"/>
    <w:rsid w:val="00585A09"/>
    <w:rsid w:val="005872D9"/>
    <w:rsid w:val="005906BE"/>
    <w:rsid w:val="0059209B"/>
    <w:rsid w:val="005938F8"/>
    <w:rsid w:val="0059490D"/>
    <w:rsid w:val="00595A37"/>
    <w:rsid w:val="005A13D0"/>
    <w:rsid w:val="005A4565"/>
    <w:rsid w:val="005A47E3"/>
    <w:rsid w:val="005A6241"/>
    <w:rsid w:val="005A7CB0"/>
    <w:rsid w:val="005B32E5"/>
    <w:rsid w:val="005B56CF"/>
    <w:rsid w:val="005B61C1"/>
    <w:rsid w:val="005B747C"/>
    <w:rsid w:val="005C10C2"/>
    <w:rsid w:val="005C2288"/>
    <w:rsid w:val="005C321A"/>
    <w:rsid w:val="005C33CD"/>
    <w:rsid w:val="005C4244"/>
    <w:rsid w:val="005D179A"/>
    <w:rsid w:val="005D264F"/>
    <w:rsid w:val="005D7381"/>
    <w:rsid w:val="005E19DF"/>
    <w:rsid w:val="005E3BC9"/>
    <w:rsid w:val="005E619C"/>
    <w:rsid w:val="005E62D6"/>
    <w:rsid w:val="005E667F"/>
    <w:rsid w:val="005E66DF"/>
    <w:rsid w:val="005F09F1"/>
    <w:rsid w:val="005F0B59"/>
    <w:rsid w:val="005F222B"/>
    <w:rsid w:val="005F495E"/>
    <w:rsid w:val="005F6660"/>
    <w:rsid w:val="005F7775"/>
    <w:rsid w:val="0060057F"/>
    <w:rsid w:val="006049FF"/>
    <w:rsid w:val="006058C5"/>
    <w:rsid w:val="0060642F"/>
    <w:rsid w:val="00606C66"/>
    <w:rsid w:val="006071B6"/>
    <w:rsid w:val="00611327"/>
    <w:rsid w:val="00622632"/>
    <w:rsid w:val="006226C1"/>
    <w:rsid w:val="0062277D"/>
    <w:rsid w:val="006229B4"/>
    <w:rsid w:val="006229ED"/>
    <w:rsid w:val="0062301F"/>
    <w:rsid w:val="006234BA"/>
    <w:rsid w:val="00627B39"/>
    <w:rsid w:val="0063055F"/>
    <w:rsid w:val="006309FC"/>
    <w:rsid w:val="00630CE2"/>
    <w:rsid w:val="0063140A"/>
    <w:rsid w:val="00631A22"/>
    <w:rsid w:val="00632329"/>
    <w:rsid w:val="0063585B"/>
    <w:rsid w:val="00640006"/>
    <w:rsid w:val="00641AAD"/>
    <w:rsid w:val="00641D42"/>
    <w:rsid w:val="00642D3D"/>
    <w:rsid w:val="006452B3"/>
    <w:rsid w:val="00645583"/>
    <w:rsid w:val="0065306E"/>
    <w:rsid w:val="00653863"/>
    <w:rsid w:val="00656C58"/>
    <w:rsid w:val="00657751"/>
    <w:rsid w:val="00666FC8"/>
    <w:rsid w:val="00670AAA"/>
    <w:rsid w:val="006714DD"/>
    <w:rsid w:val="00672345"/>
    <w:rsid w:val="00673333"/>
    <w:rsid w:val="00673FD8"/>
    <w:rsid w:val="0067493B"/>
    <w:rsid w:val="00675BCE"/>
    <w:rsid w:val="00680CF4"/>
    <w:rsid w:val="00680E1B"/>
    <w:rsid w:val="00681DF4"/>
    <w:rsid w:val="00684AA9"/>
    <w:rsid w:val="00684E9C"/>
    <w:rsid w:val="006876EB"/>
    <w:rsid w:val="00687A26"/>
    <w:rsid w:val="006905A4"/>
    <w:rsid w:val="0069215D"/>
    <w:rsid w:val="0069252C"/>
    <w:rsid w:val="00694ABA"/>
    <w:rsid w:val="006A258C"/>
    <w:rsid w:val="006A3212"/>
    <w:rsid w:val="006A5DE2"/>
    <w:rsid w:val="006B0E16"/>
    <w:rsid w:val="006B3326"/>
    <w:rsid w:val="006B3D98"/>
    <w:rsid w:val="006B66E9"/>
    <w:rsid w:val="006C4155"/>
    <w:rsid w:val="006C4A61"/>
    <w:rsid w:val="006C5F68"/>
    <w:rsid w:val="006C6015"/>
    <w:rsid w:val="006C6829"/>
    <w:rsid w:val="006D07B3"/>
    <w:rsid w:val="006D087B"/>
    <w:rsid w:val="006D15D0"/>
    <w:rsid w:val="006D1AE2"/>
    <w:rsid w:val="006D4C59"/>
    <w:rsid w:val="006D6B25"/>
    <w:rsid w:val="006D6BBB"/>
    <w:rsid w:val="006D7B02"/>
    <w:rsid w:val="006E0CBA"/>
    <w:rsid w:val="006E3643"/>
    <w:rsid w:val="006E4527"/>
    <w:rsid w:val="006E4A29"/>
    <w:rsid w:val="006E6DE0"/>
    <w:rsid w:val="006E787A"/>
    <w:rsid w:val="006F112E"/>
    <w:rsid w:val="006F4113"/>
    <w:rsid w:val="006F58E9"/>
    <w:rsid w:val="006F6241"/>
    <w:rsid w:val="007008D9"/>
    <w:rsid w:val="00703A77"/>
    <w:rsid w:val="007041B2"/>
    <w:rsid w:val="00705119"/>
    <w:rsid w:val="0071154E"/>
    <w:rsid w:val="007131D1"/>
    <w:rsid w:val="007166D1"/>
    <w:rsid w:val="0071694C"/>
    <w:rsid w:val="00716975"/>
    <w:rsid w:val="00717629"/>
    <w:rsid w:val="007207BF"/>
    <w:rsid w:val="0072179D"/>
    <w:rsid w:val="007226D5"/>
    <w:rsid w:val="007226EE"/>
    <w:rsid w:val="00725400"/>
    <w:rsid w:val="007259F9"/>
    <w:rsid w:val="00727DD0"/>
    <w:rsid w:val="00731125"/>
    <w:rsid w:val="00731313"/>
    <w:rsid w:val="00731CFD"/>
    <w:rsid w:val="007336EB"/>
    <w:rsid w:val="007340E9"/>
    <w:rsid w:val="00734E18"/>
    <w:rsid w:val="00736BDD"/>
    <w:rsid w:val="007401F1"/>
    <w:rsid w:val="0074208B"/>
    <w:rsid w:val="00742404"/>
    <w:rsid w:val="007431F0"/>
    <w:rsid w:val="00743A8B"/>
    <w:rsid w:val="0074591E"/>
    <w:rsid w:val="007502F2"/>
    <w:rsid w:val="007522FA"/>
    <w:rsid w:val="00752E75"/>
    <w:rsid w:val="0075537B"/>
    <w:rsid w:val="007620D5"/>
    <w:rsid w:val="0076255B"/>
    <w:rsid w:val="00764BDF"/>
    <w:rsid w:val="0076529D"/>
    <w:rsid w:val="007662B9"/>
    <w:rsid w:val="0076740B"/>
    <w:rsid w:val="00773C83"/>
    <w:rsid w:val="007748E8"/>
    <w:rsid w:val="00774FC4"/>
    <w:rsid w:val="0077550B"/>
    <w:rsid w:val="00780CFF"/>
    <w:rsid w:val="00780F40"/>
    <w:rsid w:val="00781E96"/>
    <w:rsid w:val="00782733"/>
    <w:rsid w:val="00782B97"/>
    <w:rsid w:val="00785F14"/>
    <w:rsid w:val="00786803"/>
    <w:rsid w:val="00786C83"/>
    <w:rsid w:val="00790107"/>
    <w:rsid w:val="0079178B"/>
    <w:rsid w:val="00792944"/>
    <w:rsid w:val="00792BFB"/>
    <w:rsid w:val="00793639"/>
    <w:rsid w:val="007975B8"/>
    <w:rsid w:val="007A718E"/>
    <w:rsid w:val="007A788A"/>
    <w:rsid w:val="007B2049"/>
    <w:rsid w:val="007B623A"/>
    <w:rsid w:val="007B699F"/>
    <w:rsid w:val="007B6B4F"/>
    <w:rsid w:val="007B7A21"/>
    <w:rsid w:val="007B7D9D"/>
    <w:rsid w:val="007C0379"/>
    <w:rsid w:val="007C48D1"/>
    <w:rsid w:val="007C6F3D"/>
    <w:rsid w:val="007D2034"/>
    <w:rsid w:val="007D4891"/>
    <w:rsid w:val="007D63E3"/>
    <w:rsid w:val="007D6CB2"/>
    <w:rsid w:val="007D78BE"/>
    <w:rsid w:val="007E2A71"/>
    <w:rsid w:val="007E374A"/>
    <w:rsid w:val="007E58E3"/>
    <w:rsid w:val="007E64C8"/>
    <w:rsid w:val="007F1E3B"/>
    <w:rsid w:val="007F243E"/>
    <w:rsid w:val="007F3706"/>
    <w:rsid w:val="007F5CA8"/>
    <w:rsid w:val="007F6896"/>
    <w:rsid w:val="007F6D77"/>
    <w:rsid w:val="00800993"/>
    <w:rsid w:val="00800E78"/>
    <w:rsid w:val="00802F75"/>
    <w:rsid w:val="0080441E"/>
    <w:rsid w:val="00804D49"/>
    <w:rsid w:val="0080550D"/>
    <w:rsid w:val="00806145"/>
    <w:rsid w:val="00806A43"/>
    <w:rsid w:val="00813C2E"/>
    <w:rsid w:val="00815606"/>
    <w:rsid w:val="0081643E"/>
    <w:rsid w:val="00817789"/>
    <w:rsid w:val="00820064"/>
    <w:rsid w:val="008239BA"/>
    <w:rsid w:val="008240C7"/>
    <w:rsid w:val="008250D3"/>
    <w:rsid w:val="00826EB8"/>
    <w:rsid w:val="00830D24"/>
    <w:rsid w:val="00833666"/>
    <w:rsid w:val="008342C6"/>
    <w:rsid w:val="00835489"/>
    <w:rsid w:val="00835D59"/>
    <w:rsid w:val="00835F64"/>
    <w:rsid w:val="00840551"/>
    <w:rsid w:val="00840655"/>
    <w:rsid w:val="00840F43"/>
    <w:rsid w:val="00841379"/>
    <w:rsid w:val="00844254"/>
    <w:rsid w:val="00847E42"/>
    <w:rsid w:val="008604AA"/>
    <w:rsid w:val="00860974"/>
    <w:rsid w:val="00863D07"/>
    <w:rsid w:val="00864C4B"/>
    <w:rsid w:val="00864D79"/>
    <w:rsid w:val="00865F83"/>
    <w:rsid w:val="00866259"/>
    <w:rsid w:val="00867B16"/>
    <w:rsid w:val="00867BEE"/>
    <w:rsid w:val="00867C63"/>
    <w:rsid w:val="00872014"/>
    <w:rsid w:val="008729C6"/>
    <w:rsid w:val="00873697"/>
    <w:rsid w:val="008738E1"/>
    <w:rsid w:val="00874BF4"/>
    <w:rsid w:val="00875115"/>
    <w:rsid w:val="00875B77"/>
    <w:rsid w:val="00876D14"/>
    <w:rsid w:val="00876F8B"/>
    <w:rsid w:val="0088055D"/>
    <w:rsid w:val="00880A8F"/>
    <w:rsid w:val="008814D6"/>
    <w:rsid w:val="00883969"/>
    <w:rsid w:val="008840E8"/>
    <w:rsid w:val="00885095"/>
    <w:rsid w:val="00885EE0"/>
    <w:rsid w:val="00886C95"/>
    <w:rsid w:val="00887354"/>
    <w:rsid w:val="00887CBB"/>
    <w:rsid w:val="008925BA"/>
    <w:rsid w:val="00893754"/>
    <w:rsid w:val="00894E09"/>
    <w:rsid w:val="00896AB9"/>
    <w:rsid w:val="008A0868"/>
    <w:rsid w:val="008A1329"/>
    <w:rsid w:val="008A260E"/>
    <w:rsid w:val="008A4171"/>
    <w:rsid w:val="008A6DA9"/>
    <w:rsid w:val="008B2A8B"/>
    <w:rsid w:val="008B306A"/>
    <w:rsid w:val="008B5C06"/>
    <w:rsid w:val="008B6760"/>
    <w:rsid w:val="008B7078"/>
    <w:rsid w:val="008B70A5"/>
    <w:rsid w:val="008C0501"/>
    <w:rsid w:val="008C0FE1"/>
    <w:rsid w:val="008C17E3"/>
    <w:rsid w:val="008C3924"/>
    <w:rsid w:val="008C499C"/>
    <w:rsid w:val="008C4B0A"/>
    <w:rsid w:val="008C79C2"/>
    <w:rsid w:val="008D3B18"/>
    <w:rsid w:val="008D72AF"/>
    <w:rsid w:val="008D7917"/>
    <w:rsid w:val="008E0CF1"/>
    <w:rsid w:val="008E1C3B"/>
    <w:rsid w:val="008E3774"/>
    <w:rsid w:val="008E4E2C"/>
    <w:rsid w:val="008E4EDD"/>
    <w:rsid w:val="008E6853"/>
    <w:rsid w:val="008F011B"/>
    <w:rsid w:val="008F0B52"/>
    <w:rsid w:val="008F1AAC"/>
    <w:rsid w:val="008F33F3"/>
    <w:rsid w:val="008F4AA4"/>
    <w:rsid w:val="008F5A64"/>
    <w:rsid w:val="00903202"/>
    <w:rsid w:val="00903297"/>
    <w:rsid w:val="00903E9F"/>
    <w:rsid w:val="009060C0"/>
    <w:rsid w:val="009102CF"/>
    <w:rsid w:val="00914D6A"/>
    <w:rsid w:val="009216B3"/>
    <w:rsid w:val="00921807"/>
    <w:rsid w:val="00921888"/>
    <w:rsid w:val="0092584A"/>
    <w:rsid w:val="00926434"/>
    <w:rsid w:val="009266DE"/>
    <w:rsid w:val="009266F6"/>
    <w:rsid w:val="009274A1"/>
    <w:rsid w:val="00927F9A"/>
    <w:rsid w:val="00931E91"/>
    <w:rsid w:val="00932ACF"/>
    <w:rsid w:val="0093608D"/>
    <w:rsid w:val="0093678F"/>
    <w:rsid w:val="0093726A"/>
    <w:rsid w:val="0094084C"/>
    <w:rsid w:val="009417C6"/>
    <w:rsid w:val="0094231F"/>
    <w:rsid w:val="009438BA"/>
    <w:rsid w:val="00945702"/>
    <w:rsid w:val="00945B0F"/>
    <w:rsid w:val="009467D6"/>
    <w:rsid w:val="00951CAC"/>
    <w:rsid w:val="00952303"/>
    <w:rsid w:val="009529C0"/>
    <w:rsid w:val="009534C2"/>
    <w:rsid w:val="00955286"/>
    <w:rsid w:val="00956DC1"/>
    <w:rsid w:val="0096453E"/>
    <w:rsid w:val="0097208C"/>
    <w:rsid w:val="00972BE0"/>
    <w:rsid w:val="00972C28"/>
    <w:rsid w:val="00973B94"/>
    <w:rsid w:val="00974115"/>
    <w:rsid w:val="00975361"/>
    <w:rsid w:val="00975CDB"/>
    <w:rsid w:val="0097734A"/>
    <w:rsid w:val="00984726"/>
    <w:rsid w:val="009863F3"/>
    <w:rsid w:val="00991FFE"/>
    <w:rsid w:val="009922A7"/>
    <w:rsid w:val="009957B9"/>
    <w:rsid w:val="009961E6"/>
    <w:rsid w:val="00996583"/>
    <w:rsid w:val="009965C6"/>
    <w:rsid w:val="009A1F1B"/>
    <w:rsid w:val="009A379F"/>
    <w:rsid w:val="009A3B78"/>
    <w:rsid w:val="009A6837"/>
    <w:rsid w:val="009B356F"/>
    <w:rsid w:val="009B4855"/>
    <w:rsid w:val="009B60DD"/>
    <w:rsid w:val="009B7DFF"/>
    <w:rsid w:val="009C1846"/>
    <w:rsid w:val="009C1DCD"/>
    <w:rsid w:val="009C5160"/>
    <w:rsid w:val="009C619C"/>
    <w:rsid w:val="009C71A8"/>
    <w:rsid w:val="009C7F94"/>
    <w:rsid w:val="009D14BA"/>
    <w:rsid w:val="009D2314"/>
    <w:rsid w:val="009D345B"/>
    <w:rsid w:val="009D378C"/>
    <w:rsid w:val="009D3E27"/>
    <w:rsid w:val="009D4172"/>
    <w:rsid w:val="009D4299"/>
    <w:rsid w:val="009D79E3"/>
    <w:rsid w:val="009E3670"/>
    <w:rsid w:val="009E4748"/>
    <w:rsid w:val="009F0A1E"/>
    <w:rsid w:val="009F0EB0"/>
    <w:rsid w:val="009F2F57"/>
    <w:rsid w:val="009F5751"/>
    <w:rsid w:val="00A00495"/>
    <w:rsid w:val="00A03EE9"/>
    <w:rsid w:val="00A04586"/>
    <w:rsid w:val="00A04BD2"/>
    <w:rsid w:val="00A0510F"/>
    <w:rsid w:val="00A05FBA"/>
    <w:rsid w:val="00A12291"/>
    <w:rsid w:val="00A12E85"/>
    <w:rsid w:val="00A20075"/>
    <w:rsid w:val="00A20C64"/>
    <w:rsid w:val="00A23FC8"/>
    <w:rsid w:val="00A24455"/>
    <w:rsid w:val="00A25FF4"/>
    <w:rsid w:val="00A328C3"/>
    <w:rsid w:val="00A3381D"/>
    <w:rsid w:val="00A33F9A"/>
    <w:rsid w:val="00A37905"/>
    <w:rsid w:val="00A41163"/>
    <w:rsid w:val="00A43E40"/>
    <w:rsid w:val="00A441FF"/>
    <w:rsid w:val="00A45687"/>
    <w:rsid w:val="00A5006B"/>
    <w:rsid w:val="00A52309"/>
    <w:rsid w:val="00A55046"/>
    <w:rsid w:val="00A55A0A"/>
    <w:rsid w:val="00A564B1"/>
    <w:rsid w:val="00A57174"/>
    <w:rsid w:val="00A57F81"/>
    <w:rsid w:val="00A6127A"/>
    <w:rsid w:val="00A61F9A"/>
    <w:rsid w:val="00A62BA2"/>
    <w:rsid w:val="00A62EDC"/>
    <w:rsid w:val="00A62F5F"/>
    <w:rsid w:val="00A6659C"/>
    <w:rsid w:val="00A67F66"/>
    <w:rsid w:val="00A70D07"/>
    <w:rsid w:val="00A733AC"/>
    <w:rsid w:val="00A73F44"/>
    <w:rsid w:val="00A74B60"/>
    <w:rsid w:val="00A74EFD"/>
    <w:rsid w:val="00A83361"/>
    <w:rsid w:val="00A84724"/>
    <w:rsid w:val="00A84A91"/>
    <w:rsid w:val="00A85C5C"/>
    <w:rsid w:val="00A92430"/>
    <w:rsid w:val="00A92FDC"/>
    <w:rsid w:val="00A94744"/>
    <w:rsid w:val="00A94AD2"/>
    <w:rsid w:val="00A9756A"/>
    <w:rsid w:val="00A97F3B"/>
    <w:rsid w:val="00AA0DE9"/>
    <w:rsid w:val="00AA3200"/>
    <w:rsid w:val="00AA3296"/>
    <w:rsid w:val="00AA3902"/>
    <w:rsid w:val="00AA4A98"/>
    <w:rsid w:val="00AA6B1A"/>
    <w:rsid w:val="00AA6E11"/>
    <w:rsid w:val="00AB1D21"/>
    <w:rsid w:val="00AB4E91"/>
    <w:rsid w:val="00AB6569"/>
    <w:rsid w:val="00AC65D2"/>
    <w:rsid w:val="00AD0810"/>
    <w:rsid w:val="00AD1E50"/>
    <w:rsid w:val="00AD3C94"/>
    <w:rsid w:val="00AD48F3"/>
    <w:rsid w:val="00AD583F"/>
    <w:rsid w:val="00AD7337"/>
    <w:rsid w:val="00AE17C0"/>
    <w:rsid w:val="00AE63CB"/>
    <w:rsid w:val="00AE783E"/>
    <w:rsid w:val="00AF1EBE"/>
    <w:rsid w:val="00AF1F76"/>
    <w:rsid w:val="00AF23B4"/>
    <w:rsid w:val="00AF2E20"/>
    <w:rsid w:val="00AF4C11"/>
    <w:rsid w:val="00AF7774"/>
    <w:rsid w:val="00B008AC"/>
    <w:rsid w:val="00B00CA5"/>
    <w:rsid w:val="00B02A0C"/>
    <w:rsid w:val="00B03B20"/>
    <w:rsid w:val="00B04454"/>
    <w:rsid w:val="00B06046"/>
    <w:rsid w:val="00B07712"/>
    <w:rsid w:val="00B1098E"/>
    <w:rsid w:val="00B117D7"/>
    <w:rsid w:val="00B131B4"/>
    <w:rsid w:val="00B202F6"/>
    <w:rsid w:val="00B20853"/>
    <w:rsid w:val="00B2093E"/>
    <w:rsid w:val="00B20A6D"/>
    <w:rsid w:val="00B21902"/>
    <w:rsid w:val="00B221BA"/>
    <w:rsid w:val="00B2313A"/>
    <w:rsid w:val="00B2551A"/>
    <w:rsid w:val="00B2723A"/>
    <w:rsid w:val="00B27644"/>
    <w:rsid w:val="00B27C2B"/>
    <w:rsid w:val="00B27E35"/>
    <w:rsid w:val="00B33F13"/>
    <w:rsid w:val="00B33F18"/>
    <w:rsid w:val="00B340AC"/>
    <w:rsid w:val="00B365C6"/>
    <w:rsid w:val="00B368A0"/>
    <w:rsid w:val="00B4118B"/>
    <w:rsid w:val="00B4169C"/>
    <w:rsid w:val="00B42B5B"/>
    <w:rsid w:val="00B43AB7"/>
    <w:rsid w:val="00B45506"/>
    <w:rsid w:val="00B515BB"/>
    <w:rsid w:val="00B52A6E"/>
    <w:rsid w:val="00B548BF"/>
    <w:rsid w:val="00B565CF"/>
    <w:rsid w:val="00B60C2F"/>
    <w:rsid w:val="00B61539"/>
    <w:rsid w:val="00B61804"/>
    <w:rsid w:val="00B61F5A"/>
    <w:rsid w:val="00B62337"/>
    <w:rsid w:val="00B6686C"/>
    <w:rsid w:val="00B669FD"/>
    <w:rsid w:val="00B70437"/>
    <w:rsid w:val="00B70544"/>
    <w:rsid w:val="00B70CB5"/>
    <w:rsid w:val="00B721C8"/>
    <w:rsid w:val="00B73227"/>
    <w:rsid w:val="00B75C65"/>
    <w:rsid w:val="00B75DB1"/>
    <w:rsid w:val="00B76F74"/>
    <w:rsid w:val="00B77224"/>
    <w:rsid w:val="00B77363"/>
    <w:rsid w:val="00B77F1F"/>
    <w:rsid w:val="00B8105E"/>
    <w:rsid w:val="00B81F2D"/>
    <w:rsid w:val="00B82065"/>
    <w:rsid w:val="00B83DAC"/>
    <w:rsid w:val="00B85673"/>
    <w:rsid w:val="00B868E8"/>
    <w:rsid w:val="00B904A2"/>
    <w:rsid w:val="00B91305"/>
    <w:rsid w:val="00B934A4"/>
    <w:rsid w:val="00B94168"/>
    <w:rsid w:val="00B979D8"/>
    <w:rsid w:val="00BA0B9E"/>
    <w:rsid w:val="00BA0DE7"/>
    <w:rsid w:val="00BA3C46"/>
    <w:rsid w:val="00BA418E"/>
    <w:rsid w:val="00BA4F75"/>
    <w:rsid w:val="00BA59BF"/>
    <w:rsid w:val="00BA7857"/>
    <w:rsid w:val="00BB51A2"/>
    <w:rsid w:val="00BB5B00"/>
    <w:rsid w:val="00BB5D92"/>
    <w:rsid w:val="00BB6CF7"/>
    <w:rsid w:val="00BB7946"/>
    <w:rsid w:val="00BC075F"/>
    <w:rsid w:val="00BC24FF"/>
    <w:rsid w:val="00BC25ED"/>
    <w:rsid w:val="00BC3D86"/>
    <w:rsid w:val="00BC4929"/>
    <w:rsid w:val="00BC4A6A"/>
    <w:rsid w:val="00BC75A1"/>
    <w:rsid w:val="00BC7F71"/>
    <w:rsid w:val="00BD1785"/>
    <w:rsid w:val="00BD4222"/>
    <w:rsid w:val="00BD7D57"/>
    <w:rsid w:val="00BE404F"/>
    <w:rsid w:val="00BE4704"/>
    <w:rsid w:val="00BE53A9"/>
    <w:rsid w:val="00BE67E7"/>
    <w:rsid w:val="00BE6811"/>
    <w:rsid w:val="00BE77B8"/>
    <w:rsid w:val="00BF2A7A"/>
    <w:rsid w:val="00BF41F3"/>
    <w:rsid w:val="00BF476F"/>
    <w:rsid w:val="00BF5767"/>
    <w:rsid w:val="00C0194C"/>
    <w:rsid w:val="00C05608"/>
    <w:rsid w:val="00C11547"/>
    <w:rsid w:val="00C11C45"/>
    <w:rsid w:val="00C150B1"/>
    <w:rsid w:val="00C17B22"/>
    <w:rsid w:val="00C233A5"/>
    <w:rsid w:val="00C2411E"/>
    <w:rsid w:val="00C24D47"/>
    <w:rsid w:val="00C25328"/>
    <w:rsid w:val="00C26D33"/>
    <w:rsid w:val="00C30A82"/>
    <w:rsid w:val="00C319F9"/>
    <w:rsid w:val="00C346EE"/>
    <w:rsid w:val="00C355F3"/>
    <w:rsid w:val="00C357B4"/>
    <w:rsid w:val="00C35C84"/>
    <w:rsid w:val="00C3661F"/>
    <w:rsid w:val="00C425A1"/>
    <w:rsid w:val="00C4289E"/>
    <w:rsid w:val="00C47895"/>
    <w:rsid w:val="00C5111B"/>
    <w:rsid w:val="00C527B4"/>
    <w:rsid w:val="00C52FAE"/>
    <w:rsid w:val="00C530AC"/>
    <w:rsid w:val="00C533AE"/>
    <w:rsid w:val="00C536BD"/>
    <w:rsid w:val="00C543C2"/>
    <w:rsid w:val="00C5452C"/>
    <w:rsid w:val="00C54F6A"/>
    <w:rsid w:val="00C566FC"/>
    <w:rsid w:val="00C602C8"/>
    <w:rsid w:val="00C60685"/>
    <w:rsid w:val="00C6294E"/>
    <w:rsid w:val="00C66DF3"/>
    <w:rsid w:val="00C671A1"/>
    <w:rsid w:val="00C74CE5"/>
    <w:rsid w:val="00C756AE"/>
    <w:rsid w:val="00C76AC9"/>
    <w:rsid w:val="00C7774F"/>
    <w:rsid w:val="00C81987"/>
    <w:rsid w:val="00C85050"/>
    <w:rsid w:val="00C851B4"/>
    <w:rsid w:val="00C86DB0"/>
    <w:rsid w:val="00C92F9F"/>
    <w:rsid w:val="00CA3E2F"/>
    <w:rsid w:val="00CA4338"/>
    <w:rsid w:val="00CA44B3"/>
    <w:rsid w:val="00CA694E"/>
    <w:rsid w:val="00CA70D0"/>
    <w:rsid w:val="00CA755E"/>
    <w:rsid w:val="00CB0A2F"/>
    <w:rsid w:val="00CB5B46"/>
    <w:rsid w:val="00CB5EFE"/>
    <w:rsid w:val="00CB658C"/>
    <w:rsid w:val="00CC22FD"/>
    <w:rsid w:val="00CC3A2B"/>
    <w:rsid w:val="00CC506C"/>
    <w:rsid w:val="00CC6C43"/>
    <w:rsid w:val="00CD06D1"/>
    <w:rsid w:val="00CD0EF5"/>
    <w:rsid w:val="00CD2D54"/>
    <w:rsid w:val="00CD3AFF"/>
    <w:rsid w:val="00CD510C"/>
    <w:rsid w:val="00CD6759"/>
    <w:rsid w:val="00CD7215"/>
    <w:rsid w:val="00CE02A3"/>
    <w:rsid w:val="00CE0D60"/>
    <w:rsid w:val="00CE1457"/>
    <w:rsid w:val="00CE558D"/>
    <w:rsid w:val="00CE650D"/>
    <w:rsid w:val="00CE70AF"/>
    <w:rsid w:val="00CF1D5F"/>
    <w:rsid w:val="00CF3B1B"/>
    <w:rsid w:val="00CF5A5D"/>
    <w:rsid w:val="00CF7B2B"/>
    <w:rsid w:val="00D10ECB"/>
    <w:rsid w:val="00D11315"/>
    <w:rsid w:val="00D11F84"/>
    <w:rsid w:val="00D1486A"/>
    <w:rsid w:val="00D14ABF"/>
    <w:rsid w:val="00D15AA6"/>
    <w:rsid w:val="00D164B8"/>
    <w:rsid w:val="00D172D5"/>
    <w:rsid w:val="00D205DE"/>
    <w:rsid w:val="00D20E5D"/>
    <w:rsid w:val="00D22D08"/>
    <w:rsid w:val="00D22EFC"/>
    <w:rsid w:val="00D242A5"/>
    <w:rsid w:val="00D253AB"/>
    <w:rsid w:val="00D25518"/>
    <w:rsid w:val="00D27D51"/>
    <w:rsid w:val="00D30534"/>
    <w:rsid w:val="00D30BBA"/>
    <w:rsid w:val="00D373A1"/>
    <w:rsid w:val="00D37B46"/>
    <w:rsid w:val="00D4379B"/>
    <w:rsid w:val="00D45182"/>
    <w:rsid w:val="00D50845"/>
    <w:rsid w:val="00D528A6"/>
    <w:rsid w:val="00D565DF"/>
    <w:rsid w:val="00D644C9"/>
    <w:rsid w:val="00D65DB6"/>
    <w:rsid w:val="00D70C7D"/>
    <w:rsid w:val="00D7458B"/>
    <w:rsid w:val="00D7743D"/>
    <w:rsid w:val="00D84301"/>
    <w:rsid w:val="00D8604E"/>
    <w:rsid w:val="00D868FE"/>
    <w:rsid w:val="00D87B5F"/>
    <w:rsid w:val="00D91181"/>
    <w:rsid w:val="00D914FE"/>
    <w:rsid w:val="00D932D9"/>
    <w:rsid w:val="00D94420"/>
    <w:rsid w:val="00D94BAF"/>
    <w:rsid w:val="00D95936"/>
    <w:rsid w:val="00D9601A"/>
    <w:rsid w:val="00D967A2"/>
    <w:rsid w:val="00D97CD6"/>
    <w:rsid w:val="00DA7545"/>
    <w:rsid w:val="00DA75FE"/>
    <w:rsid w:val="00DB5AD8"/>
    <w:rsid w:val="00DB63A3"/>
    <w:rsid w:val="00DB7C16"/>
    <w:rsid w:val="00DC32CF"/>
    <w:rsid w:val="00DC6FE1"/>
    <w:rsid w:val="00DC7633"/>
    <w:rsid w:val="00DD0756"/>
    <w:rsid w:val="00DD1A24"/>
    <w:rsid w:val="00DD333C"/>
    <w:rsid w:val="00DD36D8"/>
    <w:rsid w:val="00DD409F"/>
    <w:rsid w:val="00DD6E2F"/>
    <w:rsid w:val="00DD7384"/>
    <w:rsid w:val="00DE099B"/>
    <w:rsid w:val="00DF2692"/>
    <w:rsid w:val="00DF55B9"/>
    <w:rsid w:val="00DF638D"/>
    <w:rsid w:val="00E0106F"/>
    <w:rsid w:val="00E01B31"/>
    <w:rsid w:val="00E01F08"/>
    <w:rsid w:val="00E0226D"/>
    <w:rsid w:val="00E03AE5"/>
    <w:rsid w:val="00E07D84"/>
    <w:rsid w:val="00E102CD"/>
    <w:rsid w:val="00E1089C"/>
    <w:rsid w:val="00E11080"/>
    <w:rsid w:val="00E1382C"/>
    <w:rsid w:val="00E142B9"/>
    <w:rsid w:val="00E14525"/>
    <w:rsid w:val="00E14728"/>
    <w:rsid w:val="00E150D3"/>
    <w:rsid w:val="00E1661D"/>
    <w:rsid w:val="00E16C8F"/>
    <w:rsid w:val="00E21C24"/>
    <w:rsid w:val="00E22E15"/>
    <w:rsid w:val="00E22E6C"/>
    <w:rsid w:val="00E24889"/>
    <w:rsid w:val="00E268FB"/>
    <w:rsid w:val="00E26E75"/>
    <w:rsid w:val="00E277AA"/>
    <w:rsid w:val="00E308FB"/>
    <w:rsid w:val="00E30B1C"/>
    <w:rsid w:val="00E31669"/>
    <w:rsid w:val="00E3258C"/>
    <w:rsid w:val="00E32AF9"/>
    <w:rsid w:val="00E3324F"/>
    <w:rsid w:val="00E4367B"/>
    <w:rsid w:val="00E44ABE"/>
    <w:rsid w:val="00E456AC"/>
    <w:rsid w:val="00E462B4"/>
    <w:rsid w:val="00E51F7C"/>
    <w:rsid w:val="00E5459C"/>
    <w:rsid w:val="00E6390D"/>
    <w:rsid w:val="00E64A95"/>
    <w:rsid w:val="00E65D94"/>
    <w:rsid w:val="00E66577"/>
    <w:rsid w:val="00E668B6"/>
    <w:rsid w:val="00E67D1B"/>
    <w:rsid w:val="00E72513"/>
    <w:rsid w:val="00E74AF3"/>
    <w:rsid w:val="00E77884"/>
    <w:rsid w:val="00E82DB7"/>
    <w:rsid w:val="00E83271"/>
    <w:rsid w:val="00E84A0E"/>
    <w:rsid w:val="00E855AC"/>
    <w:rsid w:val="00E902EE"/>
    <w:rsid w:val="00E91441"/>
    <w:rsid w:val="00E9197A"/>
    <w:rsid w:val="00E94964"/>
    <w:rsid w:val="00EA0F1B"/>
    <w:rsid w:val="00EA151A"/>
    <w:rsid w:val="00EA2EED"/>
    <w:rsid w:val="00EA52E6"/>
    <w:rsid w:val="00EA779B"/>
    <w:rsid w:val="00EB0D3C"/>
    <w:rsid w:val="00EB2613"/>
    <w:rsid w:val="00EB42D2"/>
    <w:rsid w:val="00EB49FC"/>
    <w:rsid w:val="00EB685A"/>
    <w:rsid w:val="00EB69EA"/>
    <w:rsid w:val="00EB6E08"/>
    <w:rsid w:val="00EB771D"/>
    <w:rsid w:val="00EB7FF6"/>
    <w:rsid w:val="00EC0395"/>
    <w:rsid w:val="00EC2C7A"/>
    <w:rsid w:val="00EC36EB"/>
    <w:rsid w:val="00EC530B"/>
    <w:rsid w:val="00EC71A1"/>
    <w:rsid w:val="00ED0594"/>
    <w:rsid w:val="00ED064D"/>
    <w:rsid w:val="00ED087A"/>
    <w:rsid w:val="00ED1A11"/>
    <w:rsid w:val="00ED2948"/>
    <w:rsid w:val="00ED3D91"/>
    <w:rsid w:val="00ED414F"/>
    <w:rsid w:val="00ED7214"/>
    <w:rsid w:val="00EE134C"/>
    <w:rsid w:val="00EE1421"/>
    <w:rsid w:val="00EE1E21"/>
    <w:rsid w:val="00EE22B4"/>
    <w:rsid w:val="00EE2AEF"/>
    <w:rsid w:val="00EE5A4B"/>
    <w:rsid w:val="00EE5D41"/>
    <w:rsid w:val="00EE6D3B"/>
    <w:rsid w:val="00EE7389"/>
    <w:rsid w:val="00EF028F"/>
    <w:rsid w:val="00EF07A0"/>
    <w:rsid w:val="00EF3885"/>
    <w:rsid w:val="00EF7E80"/>
    <w:rsid w:val="00F031AF"/>
    <w:rsid w:val="00F03915"/>
    <w:rsid w:val="00F052AE"/>
    <w:rsid w:val="00F107DC"/>
    <w:rsid w:val="00F11F96"/>
    <w:rsid w:val="00F16ECC"/>
    <w:rsid w:val="00F22D8B"/>
    <w:rsid w:val="00F2326E"/>
    <w:rsid w:val="00F24945"/>
    <w:rsid w:val="00F24A44"/>
    <w:rsid w:val="00F24B63"/>
    <w:rsid w:val="00F2623A"/>
    <w:rsid w:val="00F27F32"/>
    <w:rsid w:val="00F3034B"/>
    <w:rsid w:val="00F30DCE"/>
    <w:rsid w:val="00F33ADB"/>
    <w:rsid w:val="00F3596F"/>
    <w:rsid w:val="00F367D7"/>
    <w:rsid w:val="00F40298"/>
    <w:rsid w:val="00F41676"/>
    <w:rsid w:val="00F42DEF"/>
    <w:rsid w:val="00F43D1A"/>
    <w:rsid w:val="00F46085"/>
    <w:rsid w:val="00F46E8E"/>
    <w:rsid w:val="00F474ED"/>
    <w:rsid w:val="00F47BC2"/>
    <w:rsid w:val="00F500A8"/>
    <w:rsid w:val="00F51EE9"/>
    <w:rsid w:val="00F53DE9"/>
    <w:rsid w:val="00F54DC0"/>
    <w:rsid w:val="00F56BD6"/>
    <w:rsid w:val="00F57E2F"/>
    <w:rsid w:val="00F632EC"/>
    <w:rsid w:val="00F63C21"/>
    <w:rsid w:val="00F640B3"/>
    <w:rsid w:val="00F65830"/>
    <w:rsid w:val="00F65C42"/>
    <w:rsid w:val="00F673F0"/>
    <w:rsid w:val="00F71A70"/>
    <w:rsid w:val="00F826D5"/>
    <w:rsid w:val="00F82F0D"/>
    <w:rsid w:val="00F84DB7"/>
    <w:rsid w:val="00F86070"/>
    <w:rsid w:val="00F874A5"/>
    <w:rsid w:val="00F9008C"/>
    <w:rsid w:val="00F9232E"/>
    <w:rsid w:val="00F939F3"/>
    <w:rsid w:val="00F947B5"/>
    <w:rsid w:val="00F94F17"/>
    <w:rsid w:val="00F959E3"/>
    <w:rsid w:val="00FA1D66"/>
    <w:rsid w:val="00FA6EDD"/>
    <w:rsid w:val="00FA7AE3"/>
    <w:rsid w:val="00FB0CE2"/>
    <w:rsid w:val="00FB1210"/>
    <w:rsid w:val="00FB1BF1"/>
    <w:rsid w:val="00FB3098"/>
    <w:rsid w:val="00FB3D29"/>
    <w:rsid w:val="00FB3E85"/>
    <w:rsid w:val="00FB4740"/>
    <w:rsid w:val="00FB5CB4"/>
    <w:rsid w:val="00FB5ED6"/>
    <w:rsid w:val="00FC1100"/>
    <w:rsid w:val="00FC17D2"/>
    <w:rsid w:val="00FC3197"/>
    <w:rsid w:val="00FC418E"/>
    <w:rsid w:val="00FC4617"/>
    <w:rsid w:val="00FC689B"/>
    <w:rsid w:val="00FC6983"/>
    <w:rsid w:val="00FC798A"/>
    <w:rsid w:val="00FD0E9B"/>
    <w:rsid w:val="00FD1D57"/>
    <w:rsid w:val="00FD2955"/>
    <w:rsid w:val="00FD4EB6"/>
    <w:rsid w:val="00FD7090"/>
    <w:rsid w:val="00FD7183"/>
    <w:rsid w:val="00FD721A"/>
    <w:rsid w:val="00FE1F95"/>
    <w:rsid w:val="00FE32B9"/>
    <w:rsid w:val="00FE34D9"/>
    <w:rsid w:val="00FE4866"/>
    <w:rsid w:val="00FE4E8C"/>
    <w:rsid w:val="00FE5DE9"/>
    <w:rsid w:val="00FE66B3"/>
    <w:rsid w:val="00FF2A3E"/>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FE2"/>
    <w:pPr>
      <w:widowControl w:val="0"/>
      <w:spacing w:after="0" w:line="260" w:lineRule="auto"/>
      <w:ind w:firstLine="720"/>
    </w:pPr>
    <w:rPr>
      <w:rFonts w:ascii="Times New Roman" w:eastAsia="Times New Roman" w:hAnsi="Times New Roman" w:cs="Times New Roman"/>
      <w:sz w:val="18"/>
      <w:szCs w:val="18"/>
      <w:lang w:eastAsia="ru-RU"/>
    </w:rPr>
  </w:style>
  <w:style w:type="paragraph" w:styleId="1">
    <w:name w:val="heading 1"/>
    <w:basedOn w:val="a0"/>
    <w:next w:val="a0"/>
    <w:link w:val="10"/>
    <w:uiPriority w:val="9"/>
    <w:qFormat/>
    <w:rsid w:val="0094084C"/>
    <w:pPr>
      <w:keepNext/>
      <w:autoSpaceDE w:val="0"/>
      <w:autoSpaceDN w:val="0"/>
      <w:adjustRightInd w:val="0"/>
      <w:spacing w:before="240" w:after="60" w:line="240" w:lineRule="auto"/>
      <w:ind w:firstLine="0"/>
      <w:outlineLvl w:val="0"/>
    </w:pPr>
    <w:rPr>
      <w:rFonts w:ascii="Arial" w:hAnsi="Arial" w:cs="Arial"/>
      <w:b/>
      <w:bCs/>
      <w:kern w:val="32"/>
      <w:sz w:val="32"/>
      <w:szCs w:val="32"/>
    </w:rPr>
  </w:style>
  <w:style w:type="paragraph" w:styleId="2">
    <w:name w:val="heading 2"/>
    <w:basedOn w:val="a0"/>
    <w:next w:val="a0"/>
    <w:link w:val="20"/>
    <w:uiPriority w:val="9"/>
    <w:qFormat/>
    <w:rsid w:val="000470EE"/>
    <w:pPr>
      <w:keepNext/>
      <w:widowControl/>
      <w:tabs>
        <w:tab w:val="num" w:pos="1080"/>
      </w:tabs>
      <w:spacing w:before="240" w:after="60" w:line="240" w:lineRule="auto"/>
      <w:ind w:firstLine="0"/>
      <w:outlineLvl w:val="1"/>
    </w:pPr>
    <w:rPr>
      <w:rFonts w:ascii="Arial" w:hAnsi="Arial"/>
      <w:b/>
      <w:i/>
      <w:sz w:val="24"/>
      <w:szCs w:val="20"/>
    </w:rPr>
  </w:style>
  <w:style w:type="paragraph" w:styleId="3">
    <w:name w:val="heading 3"/>
    <w:basedOn w:val="a0"/>
    <w:next w:val="a0"/>
    <w:link w:val="30"/>
    <w:uiPriority w:val="9"/>
    <w:qFormat/>
    <w:rsid w:val="000470EE"/>
    <w:pPr>
      <w:keepNext/>
      <w:widowControl/>
      <w:tabs>
        <w:tab w:val="num" w:pos="720"/>
      </w:tabs>
      <w:spacing w:line="240" w:lineRule="auto"/>
      <w:ind w:left="720" w:hanging="432"/>
      <w:outlineLvl w:val="2"/>
    </w:pPr>
    <w:rPr>
      <w:sz w:val="24"/>
      <w:szCs w:val="20"/>
    </w:rPr>
  </w:style>
  <w:style w:type="paragraph" w:styleId="4">
    <w:name w:val="heading 4"/>
    <w:basedOn w:val="a0"/>
    <w:next w:val="a0"/>
    <w:link w:val="40"/>
    <w:uiPriority w:val="9"/>
    <w:qFormat/>
    <w:rsid w:val="0045041B"/>
    <w:pPr>
      <w:keepNext/>
      <w:widowControl/>
      <w:spacing w:line="240" w:lineRule="auto"/>
      <w:ind w:firstLine="709"/>
      <w:jc w:val="right"/>
      <w:outlineLvl w:val="3"/>
    </w:pPr>
    <w:rPr>
      <w:sz w:val="28"/>
      <w:szCs w:val="28"/>
    </w:rPr>
  </w:style>
  <w:style w:type="paragraph" w:styleId="5">
    <w:name w:val="heading 5"/>
    <w:basedOn w:val="a0"/>
    <w:next w:val="a0"/>
    <w:link w:val="50"/>
    <w:qFormat/>
    <w:rsid w:val="000470EE"/>
    <w:pPr>
      <w:keepNext/>
      <w:widowControl/>
      <w:tabs>
        <w:tab w:val="num" w:pos="1008"/>
      </w:tabs>
      <w:spacing w:line="240" w:lineRule="auto"/>
      <w:ind w:left="1008" w:hanging="432"/>
      <w:jc w:val="right"/>
      <w:outlineLvl w:val="4"/>
    </w:pPr>
    <w:rPr>
      <w:b/>
      <w:sz w:val="22"/>
      <w:szCs w:val="20"/>
    </w:rPr>
  </w:style>
  <w:style w:type="paragraph" w:styleId="6">
    <w:name w:val="heading 6"/>
    <w:basedOn w:val="a0"/>
    <w:next w:val="a0"/>
    <w:link w:val="60"/>
    <w:uiPriority w:val="9"/>
    <w:unhideWhenUsed/>
    <w:qFormat/>
    <w:rsid w:val="000338D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qFormat/>
    <w:rsid w:val="0045041B"/>
    <w:pPr>
      <w:keepNext/>
      <w:widowControl/>
      <w:spacing w:line="240" w:lineRule="auto"/>
      <w:ind w:firstLine="0"/>
      <w:outlineLvl w:val="6"/>
    </w:pPr>
    <w:rPr>
      <w:sz w:val="24"/>
      <w:szCs w:val="24"/>
    </w:rPr>
  </w:style>
  <w:style w:type="paragraph" w:styleId="8">
    <w:name w:val="heading 8"/>
    <w:basedOn w:val="a0"/>
    <w:next w:val="a0"/>
    <w:link w:val="80"/>
    <w:uiPriority w:val="9"/>
    <w:unhideWhenUsed/>
    <w:qFormat/>
    <w:rsid w:val="000A7E24"/>
    <w:pPr>
      <w:keepNext/>
      <w:keepLines/>
      <w:widowControl/>
      <w:spacing w:before="200" w:line="276" w:lineRule="auto"/>
      <w:ind w:firstLine="0"/>
      <w:outlineLvl w:val="7"/>
    </w:pPr>
    <w:rPr>
      <w:rFonts w:asciiTheme="majorHAnsi" w:eastAsiaTheme="majorEastAsia" w:hAnsiTheme="majorHAnsi" w:cstheme="majorBidi"/>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83FE2"/>
    <w:pPr>
      <w:tabs>
        <w:tab w:val="center" w:pos="4677"/>
        <w:tab w:val="right" w:pos="9355"/>
      </w:tabs>
      <w:autoSpaceDE w:val="0"/>
      <w:autoSpaceDN w:val="0"/>
      <w:adjustRightInd w:val="0"/>
      <w:spacing w:line="240" w:lineRule="auto"/>
      <w:ind w:firstLine="0"/>
    </w:pPr>
    <w:rPr>
      <w:sz w:val="20"/>
      <w:szCs w:val="20"/>
    </w:rPr>
  </w:style>
  <w:style w:type="character" w:customStyle="1" w:styleId="a5">
    <w:name w:val="Верхний колонтитул Знак"/>
    <w:basedOn w:val="a1"/>
    <w:link w:val="a4"/>
    <w:rsid w:val="00483FE2"/>
    <w:rPr>
      <w:rFonts w:ascii="Times New Roman" w:eastAsia="Times New Roman" w:hAnsi="Times New Roman" w:cs="Times New Roman"/>
      <w:sz w:val="20"/>
      <w:szCs w:val="20"/>
      <w:lang w:eastAsia="ru-RU"/>
    </w:rPr>
  </w:style>
  <w:style w:type="paragraph" w:styleId="a6">
    <w:name w:val="footer"/>
    <w:basedOn w:val="a0"/>
    <w:link w:val="a7"/>
    <w:uiPriority w:val="99"/>
    <w:rsid w:val="00483FE2"/>
    <w:pPr>
      <w:tabs>
        <w:tab w:val="center" w:pos="4677"/>
        <w:tab w:val="right" w:pos="9355"/>
      </w:tabs>
      <w:autoSpaceDE w:val="0"/>
      <w:autoSpaceDN w:val="0"/>
      <w:adjustRightInd w:val="0"/>
      <w:spacing w:line="240" w:lineRule="auto"/>
      <w:ind w:firstLine="0"/>
    </w:pPr>
    <w:rPr>
      <w:sz w:val="20"/>
      <w:szCs w:val="20"/>
    </w:rPr>
  </w:style>
  <w:style w:type="character" w:customStyle="1" w:styleId="a7">
    <w:name w:val="Нижний колонтитул Знак"/>
    <w:basedOn w:val="a1"/>
    <w:link w:val="a6"/>
    <w:uiPriority w:val="99"/>
    <w:rsid w:val="00483FE2"/>
    <w:rPr>
      <w:rFonts w:ascii="Times New Roman" w:eastAsia="Times New Roman" w:hAnsi="Times New Roman" w:cs="Times New Roman"/>
      <w:sz w:val="20"/>
      <w:szCs w:val="20"/>
      <w:lang w:eastAsia="ru-RU"/>
    </w:rPr>
  </w:style>
  <w:style w:type="character" w:styleId="a8">
    <w:name w:val="page number"/>
    <w:basedOn w:val="a1"/>
    <w:rsid w:val="00483FE2"/>
  </w:style>
  <w:style w:type="paragraph" w:customStyle="1" w:styleId="ConsPlusNormal">
    <w:name w:val="ConsPlusNormal"/>
    <w:rsid w:val="00483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0"/>
    <w:next w:val="a0"/>
    <w:autoRedefine/>
    <w:uiPriority w:val="39"/>
    <w:qFormat/>
    <w:rsid w:val="00C17B22"/>
    <w:pPr>
      <w:tabs>
        <w:tab w:val="left" w:pos="426"/>
        <w:tab w:val="right" w:leader="underscore" w:pos="9914"/>
      </w:tabs>
      <w:autoSpaceDE w:val="0"/>
      <w:autoSpaceDN w:val="0"/>
      <w:adjustRightInd w:val="0"/>
      <w:spacing w:before="120" w:after="120" w:line="240" w:lineRule="auto"/>
      <w:ind w:firstLine="0"/>
    </w:pPr>
    <w:rPr>
      <w:b/>
      <w:bCs/>
      <w:caps/>
      <w:sz w:val="20"/>
      <w:szCs w:val="20"/>
    </w:rPr>
  </w:style>
  <w:style w:type="character" w:styleId="a9">
    <w:name w:val="Hyperlink"/>
    <w:uiPriority w:val="99"/>
    <w:rsid w:val="00483FE2"/>
    <w:rPr>
      <w:color w:val="0000FF"/>
      <w:u w:val="single"/>
    </w:rPr>
  </w:style>
  <w:style w:type="character" w:customStyle="1" w:styleId="10">
    <w:name w:val="Заголовок 1 Знак"/>
    <w:basedOn w:val="a1"/>
    <w:link w:val="1"/>
    <w:uiPriority w:val="9"/>
    <w:rsid w:val="0094084C"/>
    <w:rPr>
      <w:rFonts w:ascii="Arial" w:eastAsia="Times New Roman" w:hAnsi="Arial" w:cs="Arial"/>
      <w:b/>
      <w:bCs/>
      <w:kern w:val="32"/>
      <w:sz w:val="32"/>
      <w:szCs w:val="32"/>
      <w:lang w:eastAsia="ru-RU"/>
    </w:rPr>
  </w:style>
  <w:style w:type="paragraph" w:styleId="aa">
    <w:name w:val="List Paragraph"/>
    <w:basedOn w:val="a0"/>
    <w:uiPriority w:val="34"/>
    <w:qFormat/>
    <w:rsid w:val="00E6390D"/>
    <w:pPr>
      <w:ind w:left="720"/>
      <w:contextualSpacing/>
    </w:pPr>
  </w:style>
  <w:style w:type="character" w:styleId="ab">
    <w:name w:val="Placeholder Text"/>
    <w:basedOn w:val="a1"/>
    <w:uiPriority w:val="99"/>
    <w:semiHidden/>
    <w:rsid w:val="00FD4EB6"/>
    <w:rPr>
      <w:color w:val="808080"/>
    </w:rPr>
  </w:style>
  <w:style w:type="paragraph" w:styleId="ac">
    <w:name w:val="Balloon Text"/>
    <w:basedOn w:val="a0"/>
    <w:link w:val="ad"/>
    <w:uiPriority w:val="99"/>
    <w:semiHidden/>
    <w:unhideWhenUsed/>
    <w:rsid w:val="00FD4EB6"/>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FD4EB6"/>
    <w:rPr>
      <w:rFonts w:ascii="Tahoma" w:eastAsia="Times New Roman" w:hAnsi="Tahoma" w:cs="Tahoma"/>
      <w:sz w:val="16"/>
      <w:szCs w:val="16"/>
      <w:lang w:eastAsia="ru-RU"/>
    </w:rPr>
  </w:style>
  <w:style w:type="paragraph" w:styleId="ae">
    <w:name w:val="footnote text"/>
    <w:basedOn w:val="a0"/>
    <w:link w:val="af"/>
    <w:semiHidden/>
    <w:unhideWhenUsed/>
    <w:rsid w:val="006B0E16"/>
    <w:pPr>
      <w:spacing w:line="240" w:lineRule="auto"/>
    </w:pPr>
    <w:rPr>
      <w:sz w:val="20"/>
      <w:szCs w:val="20"/>
    </w:rPr>
  </w:style>
  <w:style w:type="character" w:customStyle="1" w:styleId="af">
    <w:name w:val="Текст сноски Знак"/>
    <w:basedOn w:val="a1"/>
    <w:link w:val="ae"/>
    <w:uiPriority w:val="99"/>
    <w:semiHidden/>
    <w:rsid w:val="006B0E16"/>
    <w:rPr>
      <w:rFonts w:ascii="Times New Roman" w:eastAsia="Times New Roman" w:hAnsi="Times New Roman" w:cs="Times New Roman"/>
      <w:sz w:val="20"/>
      <w:szCs w:val="20"/>
      <w:lang w:eastAsia="ru-RU"/>
    </w:rPr>
  </w:style>
  <w:style w:type="character" w:styleId="af0">
    <w:name w:val="footnote reference"/>
    <w:basedOn w:val="a1"/>
    <w:semiHidden/>
    <w:unhideWhenUsed/>
    <w:rsid w:val="006B0E16"/>
    <w:rPr>
      <w:vertAlign w:val="superscript"/>
    </w:rPr>
  </w:style>
  <w:style w:type="paragraph" w:styleId="af1">
    <w:name w:val="endnote text"/>
    <w:basedOn w:val="a0"/>
    <w:link w:val="af2"/>
    <w:uiPriority w:val="99"/>
    <w:semiHidden/>
    <w:unhideWhenUsed/>
    <w:rsid w:val="006B0E16"/>
    <w:pPr>
      <w:spacing w:line="240" w:lineRule="auto"/>
    </w:pPr>
    <w:rPr>
      <w:sz w:val="20"/>
      <w:szCs w:val="20"/>
    </w:rPr>
  </w:style>
  <w:style w:type="character" w:customStyle="1" w:styleId="af2">
    <w:name w:val="Текст концевой сноски Знак"/>
    <w:basedOn w:val="a1"/>
    <w:link w:val="af1"/>
    <w:uiPriority w:val="99"/>
    <w:semiHidden/>
    <w:rsid w:val="006B0E16"/>
    <w:rPr>
      <w:rFonts w:ascii="Times New Roman" w:eastAsia="Times New Roman" w:hAnsi="Times New Roman" w:cs="Times New Roman"/>
      <w:sz w:val="20"/>
      <w:szCs w:val="20"/>
      <w:lang w:eastAsia="ru-RU"/>
    </w:rPr>
  </w:style>
  <w:style w:type="character" w:styleId="af3">
    <w:name w:val="endnote reference"/>
    <w:basedOn w:val="a1"/>
    <w:uiPriority w:val="99"/>
    <w:semiHidden/>
    <w:unhideWhenUsed/>
    <w:rsid w:val="006B0E16"/>
    <w:rPr>
      <w:vertAlign w:val="superscript"/>
    </w:rPr>
  </w:style>
  <w:style w:type="paragraph" w:styleId="af4">
    <w:name w:val="Title"/>
    <w:basedOn w:val="a0"/>
    <w:link w:val="af5"/>
    <w:qFormat/>
    <w:rsid w:val="003B1EFC"/>
    <w:pPr>
      <w:shd w:val="clear" w:color="auto" w:fill="FFFFFF"/>
      <w:autoSpaceDE w:val="0"/>
      <w:autoSpaceDN w:val="0"/>
      <w:adjustRightInd w:val="0"/>
      <w:spacing w:line="240" w:lineRule="auto"/>
      <w:ind w:firstLine="0"/>
      <w:jc w:val="center"/>
    </w:pPr>
    <w:rPr>
      <w:b/>
      <w:bCs/>
      <w:sz w:val="24"/>
      <w:szCs w:val="24"/>
    </w:rPr>
  </w:style>
  <w:style w:type="character" w:customStyle="1" w:styleId="af5">
    <w:name w:val="Название Знак"/>
    <w:basedOn w:val="a1"/>
    <w:link w:val="af4"/>
    <w:rsid w:val="003B1EFC"/>
    <w:rPr>
      <w:rFonts w:ascii="Times New Roman" w:eastAsia="Times New Roman" w:hAnsi="Times New Roman" w:cs="Times New Roman"/>
      <w:b/>
      <w:bCs/>
      <w:sz w:val="24"/>
      <w:szCs w:val="24"/>
      <w:shd w:val="clear" w:color="auto" w:fill="FFFFFF"/>
      <w:lang w:eastAsia="ru-RU"/>
    </w:rPr>
  </w:style>
  <w:style w:type="paragraph" w:styleId="af6">
    <w:name w:val="Normal (Web)"/>
    <w:basedOn w:val="a0"/>
    <w:uiPriority w:val="99"/>
    <w:semiHidden/>
    <w:unhideWhenUsed/>
    <w:rsid w:val="007E58E3"/>
    <w:pPr>
      <w:widowControl/>
      <w:spacing w:before="100" w:beforeAutospacing="1" w:after="100" w:afterAutospacing="1" w:line="240" w:lineRule="auto"/>
      <w:ind w:firstLine="0"/>
    </w:pPr>
    <w:rPr>
      <w:sz w:val="24"/>
      <w:szCs w:val="24"/>
    </w:rPr>
  </w:style>
  <w:style w:type="character" w:customStyle="1" w:styleId="20">
    <w:name w:val="Заголовок 2 Знак"/>
    <w:basedOn w:val="a1"/>
    <w:link w:val="2"/>
    <w:uiPriority w:val="9"/>
    <w:rsid w:val="000470EE"/>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0470EE"/>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0470EE"/>
    <w:rPr>
      <w:rFonts w:ascii="Times New Roman" w:eastAsia="Times New Roman" w:hAnsi="Times New Roman" w:cs="Times New Roman"/>
      <w:b/>
      <w:szCs w:val="20"/>
      <w:lang w:eastAsia="ru-RU"/>
    </w:rPr>
  </w:style>
  <w:style w:type="table" w:styleId="af7">
    <w:name w:val="Table Grid"/>
    <w:basedOn w:val="a2"/>
    <w:rsid w:val="00B6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sid w:val="00631A22"/>
    <w:rPr>
      <w:b/>
      <w:bCs/>
    </w:rPr>
  </w:style>
  <w:style w:type="character" w:styleId="af9">
    <w:name w:val="annotation reference"/>
    <w:basedOn w:val="a1"/>
    <w:unhideWhenUsed/>
    <w:rsid w:val="00103CC0"/>
    <w:rPr>
      <w:sz w:val="16"/>
      <w:szCs w:val="16"/>
    </w:rPr>
  </w:style>
  <w:style w:type="paragraph" w:styleId="afa">
    <w:name w:val="annotation text"/>
    <w:basedOn w:val="a0"/>
    <w:link w:val="afb"/>
    <w:semiHidden/>
    <w:unhideWhenUsed/>
    <w:rsid w:val="00103CC0"/>
    <w:pPr>
      <w:spacing w:line="240" w:lineRule="auto"/>
    </w:pPr>
    <w:rPr>
      <w:sz w:val="20"/>
      <w:szCs w:val="20"/>
    </w:rPr>
  </w:style>
  <w:style w:type="character" w:customStyle="1" w:styleId="afb">
    <w:name w:val="Текст примечания Знак"/>
    <w:basedOn w:val="a1"/>
    <w:link w:val="afa"/>
    <w:semiHidden/>
    <w:rsid w:val="00103CC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103CC0"/>
    <w:rPr>
      <w:b/>
      <w:bCs/>
    </w:rPr>
  </w:style>
  <w:style w:type="character" w:customStyle="1" w:styleId="afd">
    <w:name w:val="Тема примечания Знак"/>
    <w:basedOn w:val="afb"/>
    <w:link w:val="afc"/>
    <w:rsid w:val="00103CC0"/>
    <w:rPr>
      <w:rFonts w:ascii="Times New Roman" w:eastAsia="Times New Roman" w:hAnsi="Times New Roman" w:cs="Times New Roman"/>
      <w:b/>
      <w:bCs/>
      <w:sz w:val="20"/>
      <w:szCs w:val="20"/>
      <w:lang w:eastAsia="ru-RU"/>
    </w:rPr>
  </w:style>
  <w:style w:type="paragraph" w:customStyle="1" w:styleId="31">
    <w:name w:val="Основной текст 31"/>
    <w:basedOn w:val="a0"/>
    <w:rsid w:val="00D10ECB"/>
    <w:pPr>
      <w:spacing w:line="240" w:lineRule="auto"/>
      <w:ind w:firstLine="0"/>
      <w:jc w:val="both"/>
    </w:pPr>
    <w:rPr>
      <w:rFonts w:ascii="Baltica" w:hAnsi="Baltica"/>
      <w:sz w:val="24"/>
      <w:szCs w:val="24"/>
    </w:rPr>
  </w:style>
  <w:style w:type="character" w:customStyle="1" w:styleId="60">
    <w:name w:val="Заголовок 6 Знак"/>
    <w:basedOn w:val="a1"/>
    <w:link w:val="6"/>
    <w:uiPriority w:val="9"/>
    <w:rsid w:val="000338D8"/>
    <w:rPr>
      <w:rFonts w:asciiTheme="majorHAnsi" w:eastAsiaTheme="majorEastAsia" w:hAnsiTheme="majorHAnsi" w:cstheme="majorBidi"/>
      <w:i/>
      <w:iCs/>
      <w:color w:val="243F60" w:themeColor="accent1" w:themeShade="7F"/>
      <w:sz w:val="18"/>
      <w:szCs w:val="18"/>
      <w:lang w:eastAsia="ru-RU"/>
    </w:rPr>
  </w:style>
  <w:style w:type="paragraph" w:styleId="afe">
    <w:name w:val="Body Text"/>
    <w:basedOn w:val="a0"/>
    <w:link w:val="aff"/>
    <w:rsid w:val="00421F46"/>
    <w:pPr>
      <w:widowControl/>
      <w:spacing w:line="240" w:lineRule="auto"/>
      <w:ind w:firstLine="0"/>
      <w:jc w:val="both"/>
    </w:pPr>
    <w:rPr>
      <w:sz w:val="12"/>
      <w:szCs w:val="20"/>
    </w:rPr>
  </w:style>
  <w:style w:type="character" w:customStyle="1" w:styleId="aff">
    <w:name w:val="Основной текст Знак"/>
    <w:basedOn w:val="a1"/>
    <w:link w:val="afe"/>
    <w:rsid w:val="00421F46"/>
    <w:rPr>
      <w:rFonts w:ascii="Times New Roman" w:eastAsia="Times New Roman" w:hAnsi="Times New Roman" w:cs="Times New Roman"/>
      <w:sz w:val="12"/>
      <w:szCs w:val="20"/>
      <w:lang w:eastAsia="ru-RU"/>
    </w:rPr>
  </w:style>
  <w:style w:type="paragraph" w:styleId="aff0">
    <w:name w:val="Body Text Indent"/>
    <w:basedOn w:val="a0"/>
    <w:link w:val="aff1"/>
    <w:semiHidden/>
    <w:unhideWhenUsed/>
    <w:rsid w:val="0045041B"/>
    <w:pPr>
      <w:spacing w:after="120"/>
      <w:ind w:left="283"/>
    </w:pPr>
  </w:style>
  <w:style w:type="character" w:customStyle="1" w:styleId="aff1">
    <w:name w:val="Основной текст с отступом Знак"/>
    <w:basedOn w:val="a1"/>
    <w:link w:val="aff0"/>
    <w:semiHidden/>
    <w:rsid w:val="0045041B"/>
    <w:rPr>
      <w:rFonts w:ascii="Times New Roman" w:eastAsia="Times New Roman" w:hAnsi="Times New Roman" w:cs="Times New Roman"/>
      <w:sz w:val="18"/>
      <w:szCs w:val="18"/>
      <w:lang w:eastAsia="ru-RU"/>
    </w:rPr>
  </w:style>
  <w:style w:type="paragraph" w:styleId="aff2">
    <w:name w:val="TOC Heading"/>
    <w:basedOn w:val="1"/>
    <w:next w:val="a0"/>
    <w:uiPriority w:val="39"/>
    <w:unhideWhenUsed/>
    <w:qFormat/>
    <w:rsid w:val="0045041B"/>
    <w:pPr>
      <w:keepLines/>
      <w:autoSpaceDE/>
      <w:autoSpaceDN/>
      <w:adjustRightInd/>
      <w:spacing w:before="480" w:after="0" w:line="260" w:lineRule="auto"/>
      <w:ind w:firstLine="720"/>
      <w:outlineLvl w:val="9"/>
    </w:pPr>
    <w:rPr>
      <w:rFonts w:asciiTheme="majorHAnsi" w:eastAsiaTheme="majorEastAsia" w:hAnsiTheme="majorHAnsi" w:cstheme="majorBidi"/>
      <w:color w:val="365F91" w:themeColor="accent1" w:themeShade="BF"/>
      <w:kern w:val="0"/>
      <w:sz w:val="28"/>
      <w:szCs w:val="28"/>
    </w:rPr>
  </w:style>
  <w:style w:type="character" w:customStyle="1" w:styleId="40">
    <w:name w:val="Заголовок 4 Знак"/>
    <w:basedOn w:val="a1"/>
    <w:link w:val="4"/>
    <w:uiPriority w:val="9"/>
    <w:rsid w:val="0045041B"/>
    <w:rPr>
      <w:rFonts w:ascii="Times New Roman" w:eastAsia="Times New Roman" w:hAnsi="Times New Roman" w:cs="Times New Roman"/>
      <w:sz w:val="28"/>
      <w:szCs w:val="28"/>
      <w:lang w:eastAsia="ru-RU"/>
    </w:rPr>
  </w:style>
  <w:style w:type="character" w:customStyle="1" w:styleId="70">
    <w:name w:val="Заголовок 7 Знак"/>
    <w:basedOn w:val="a1"/>
    <w:link w:val="7"/>
    <w:uiPriority w:val="9"/>
    <w:rsid w:val="0045041B"/>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45041B"/>
  </w:style>
  <w:style w:type="paragraph" w:styleId="21">
    <w:name w:val="Body Text Indent 2"/>
    <w:basedOn w:val="a0"/>
    <w:link w:val="22"/>
    <w:semiHidden/>
    <w:rsid w:val="0045041B"/>
    <w:pPr>
      <w:widowControl/>
      <w:spacing w:line="240" w:lineRule="auto"/>
      <w:ind w:right="-852" w:firstLine="709"/>
    </w:pPr>
    <w:rPr>
      <w:sz w:val="28"/>
      <w:szCs w:val="28"/>
    </w:rPr>
  </w:style>
  <w:style w:type="character" w:customStyle="1" w:styleId="22">
    <w:name w:val="Основной текст с отступом 2 Знак"/>
    <w:basedOn w:val="a1"/>
    <w:link w:val="21"/>
    <w:semiHidden/>
    <w:rsid w:val="0045041B"/>
    <w:rPr>
      <w:rFonts w:ascii="Times New Roman" w:eastAsia="Times New Roman" w:hAnsi="Times New Roman" w:cs="Times New Roman"/>
      <w:sz w:val="28"/>
      <w:szCs w:val="28"/>
      <w:lang w:eastAsia="ru-RU"/>
    </w:rPr>
  </w:style>
  <w:style w:type="paragraph" w:styleId="32">
    <w:name w:val="Body Text Indent 3"/>
    <w:basedOn w:val="a0"/>
    <w:link w:val="33"/>
    <w:semiHidden/>
    <w:rsid w:val="0045041B"/>
    <w:pPr>
      <w:numPr>
        <w:ilvl w:val="12"/>
      </w:numPr>
      <w:spacing w:line="240" w:lineRule="auto"/>
      <w:ind w:firstLine="709"/>
      <w:jc w:val="both"/>
    </w:pPr>
    <w:rPr>
      <w:sz w:val="24"/>
      <w:szCs w:val="24"/>
    </w:rPr>
  </w:style>
  <w:style w:type="character" w:customStyle="1" w:styleId="33">
    <w:name w:val="Основной текст с отступом 3 Знак"/>
    <w:basedOn w:val="a1"/>
    <w:link w:val="32"/>
    <w:semiHidden/>
    <w:rsid w:val="0045041B"/>
    <w:rPr>
      <w:rFonts w:ascii="Times New Roman" w:eastAsia="Times New Roman" w:hAnsi="Times New Roman" w:cs="Times New Roman"/>
      <w:sz w:val="24"/>
      <w:szCs w:val="24"/>
      <w:lang w:eastAsia="ru-RU"/>
    </w:rPr>
  </w:style>
  <w:style w:type="paragraph" w:customStyle="1" w:styleId="Iniiaiieoaeno">
    <w:name w:val="!Iniiaiie oaeno"/>
    <w:basedOn w:val="a0"/>
    <w:rsid w:val="0045041B"/>
    <w:pPr>
      <w:widowControl/>
      <w:spacing w:line="240" w:lineRule="auto"/>
      <w:ind w:firstLine="709"/>
      <w:jc w:val="both"/>
    </w:pPr>
    <w:rPr>
      <w:sz w:val="24"/>
      <w:szCs w:val="24"/>
    </w:rPr>
  </w:style>
  <w:style w:type="paragraph" w:customStyle="1" w:styleId="FR1">
    <w:name w:val="FR1"/>
    <w:rsid w:val="0045041B"/>
    <w:pPr>
      <w:widowControl w:val="0"/>
      <w:overflowPunct w:val="0"/>
      <w:autoSpaceDE w:val="0"/>
      <w:autoSpaceDN w:val="0"/>
      <w:adjustRightInd w:val="0"/>
      <w:spacing w:before="40" w:after="0" w:line="240" w:lineRule="auto"/>
      <w:jc w:val="both"/>
      <w:textAlignment w:val="baseline"/>
    </w:pPr>
    <w:rPr>
      <w:rFonts w:ascii="Arial" w:eastAsia="Times New Roman" w:hAnsi="Arial" w:cs="Arial"/>
      <w:sz w:val="36"/>
      <w:szCs w:val="36"/>
      <w:lang w:eastAsia="ru-RU"/>
    </w:rPr>
  </w:style>
  <w:style w:type="paragraph" w:customStyle="1" w:styleId="FR2">
    <w:name w:val="FR2"/>
    <w:rsid w:val="0045041B"/>
    <w:pPr>
      <w:widowControl w:val="0"/>
      <w:overflowPunct w:val="0"/>
      <w:autoSpaceDE w:val="0"/>
      <w:autoSpaceDN w:val="0"/>
      <w:adjustRightInd w:val="0"/>
      <w:spacing w:after="0" w:line="360" w:lineRule="auto"/>
      <w:ind w:left="2800" w:right="1000"/>
      <w:textAlignment w:val="baseline"/>
    </w:pPr>
    <w:rPr>
      <w:rFonts w:ascii="Arial" w:eastAsia="Times New Roman" w:hAnsi="Arial" w:cs="Arial"/>
      <w:sz w:val="24"/>
      <w:szCs w:val="24"/>
      <w:lang w:eastAsia="ru-RU"/>
    </w:rPr>
  </w:style>
  <w:style w:type="paragraph" w:customStyle="1" w:styleId="FR3">
    <w:name w:val="FR3"/>
    <w:rsid w:val="0045041B"/>
    <w:pPr>
      <w:widowControl w:val="0"/>
      <w:overflowPunct w:val="0"/>
      <w:autoSpaceDE w:val="0"/>
      <w:autoSpaceDN w:val="0"/>
      <w:adjustRightInd w:val="0"/>
      <w:spacing w:after="0" w:line="240" w:lineRule="auto"/>
      <w:ind w:left="280"/>
      <w:textAlignment w:val="baseline"/>
    </w:pPr>
    <w:rPr>
      <w:rFonts w:ascii="Arial" w:eastAsia="Times New Roman" w:hAnsi="Arial" w:cs="Arial"/>
      <w:i/>
      <w:iCs/>
      <w:noProof/>
      <w:sz w:val="20"/>
      <w:szCs w:val="20"/>
      <w:lang w:eastAsia="ru-RU"/>
    </w:rPr>
  </w:style>
  <w:style w:type="paragraph" w:customStyle="1" w:styleId="FR4">
    <w:name w:val="FR4"/>
    <w:rsid w:val="0045041B"/>
    <w:pPr>
      <w:widowControl w:val="0"/>
      <w:overflowPunct w:val="0"/>
      <w:autoSpaceDE w:val="0"/>
      <w:autoSpaceDN w:val="0"/>
      <w:adjustRightInd w:val="0"/>
      <w:spacing w:after="0" w:line="240" w:lineRule="auto"/>
      <w:textAlignment w:val="baseline"/>
    </w:pPr>
    <w:rPr>
      <w:rFonts w:ascii="Arial" w:eastAsia="Times New Roman" w:hAnsi="Arial" w:cs="Arial"/>
      <w:noProof/>
      <w:sz w:val="12"/>
      <w:szCs w:val="12"/>
      <w:lang w:eastAsia="ru-RU"/>
    </w:rPr>
  </w:style>
  <w:style w:type="paragraph" w:styleId="34">
    <w:name w:val="Body Text 3"/>
    <w:basedOn w:val="a0"/>
    <w:link w:val="35"/>
    <w:rsid w:val="0045041B"/>
    <w:pPr>
      <w:widowControl/>
      <w:spacing w:line="240" w:lineRule="auto"/>
      <w:ind w:firstLine="0"/>
    </w:pPr>
    <w:rPr>
      <w:sz w:val="24"/>
      <w:szCs w:val="24"/>
    </w:rPr>
  </w:style>
  <w:style w:type="character" w:customStyle="1" w:styleId="35">
    <w:name w:val="Основной текст 3 Знак"/>
    <w:basedOn w:val="a1"/>
    <w:link w:val="34"/>
    <w:semiHidden/>
    <w:rsid w:val="0045041B"/>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E6DE0"/>
  </w:style>
  <w:style w:type="paragraph" w:styleId="aff3">
    <w:name w:val="Revision"/>
    <w:hidden/>
    <w:uiPriority w:val="99"/>
    <w:semiHidden/>
    <w:rsid w:val="00E4367B"/>
    <w:pPr>
      <w:spacing w:after="0" w:line="240" w:lineRule="auto"/>
    </w:pPr>
    <w:rPr>
      <w:rFonts w:ascii="Times New Roman" w:eastAsia="Times New Roman" w:hAnsi="Times New Roman" w:cs="Times New Roman"/>
      <w:sz w:val="18"/>
      <w:szCs w:val="18"/>
      <w:lang w:eastAsia="ru-RU"/>
    </w:rPr>
  </w:style>
  <w:style w:type="paragraph" w:styleId="36">
    <w:name w:val="toc 3"/>
    <w:basedOn w:val="a0"/>
    <w:next w:val="a0"/>
    <w:autoRedefine/>
    <w:uiPriority w:val="39"/>
    <w:unhideWhenUsed/>
    <w:qFormat/>
    <w:rsid w:val="00F84DB7"/>
    <w:pPr>
      <w:spacing w:after="100"/>
      <w:ind w:left="360"/>
    </w:pPr>
  </w:style>
  <w:style w:type="paragraph" w:styleId="23">
    <w:name w:val="toc 2"/>
    <w:basedOn w:val="a0"/>
    <w:next w:val="a0"/>
    <w:autoRedefine/>
    <w:uiPriority w:val="39"/>
    <w:unhideWhenUsed/>
    <w:qFormat/>
    <w:rsid w:val="00F84DB7"/>
    <w:pPr>
      <w:spacing w:after="100"/>
      <w:ind w:left="180"/>
    </w:pPr>
  </w:style>
  <w:style w:type="paragraph" w:customStyle="1" w:styleId="aff4">
    <w:name w:val="Термин"/>
    <w:basedOn w:val="a0"/>
    <w:next w:val="a0"/>
    <w:rsid w:val="00773C83"/>
    <w:pPr>
      <w:widowControl/>
      <w:snapToGrid w:val="0"/>
      <w:spacing w:line="240" w:lineRule="auto"/>
      <w:ind w:firstLine="0"/>
    </w:pPr>
    <w:rPr>
      <w:sz w:val="24"/>
      <w:szCs w:val="20"/>
    </w:rPr>
  </w:style>
  <w:style w:type="paragraph" w:styleId="aff5">
    <w:name w:val="List"/>
    <w:basedOn w:val="afe"/>
    <w:rsid w:val="00773C83"/>
    <w:pPr>
      <w:widowControl w:val="0"/>
      <w:tabs>
        <w:tab w:val="left" w:pos="720"/>
      </w:tabs>
      <w:spacing w:after="80"/>
      <w:ind w:left="720" w:hanging="360"/>
      <w:jc w:val="left"/>
    </w:pPr>
    <w:rPr>
      <w:sz w:val="20"/>
    </w:rPr>
  </w:style>
  <w:style w:type="paragraph" w:styleId="aff6">
    <w:name w:val="List Bullet"/>
    <w:basedOn w:val="aff5"/>
    <w:autoRedefine/>
    <w:rsid w:val="00773C83"/>
    <w:pPr>
      <w:tabs>
        <w:tab w:val="clear" w:pos="720"/>
        <w:tab w:val="num" w:pos="1287"/>
      </w:tabs>
      <w:spacing w:after="60"/>
      <w:ind w:left="540" w:firstLine="0"/>
      <w:jc w:val="both"/>
    </w:pPr>
    <w:rPr>
      <w:sz w:val="24"/>
      <w:lang w:val="en-US"/>
    </w:rPr>
  </w:style>
  <w:style w:type="paragraph" w:styleId="24">
    <w:name w:val="List Bullet 2"/>
    <w:basedOn w:val="aff6"/>
    <w:autoRedefine/>
    <w:rsid w:val="00773C83"/>
    <w:pPr>
      <w:tabs>
        <w:tab w:val="clear" w:pos="1287"/>
      </w:tabs>
      <w:spacing w:before="100" w:beforeAutospacing="1" w:after="100" w:afterAutospacing="1"/>
      <w:ind w:left="0"/>
      <w:jc w:val="center"/>
    </w:pPr>
    <w:rPr>
      <w:lang w:val="ru-RU"/>
    </w:rPr>
  </w:style>
  <w:style w:type="paragraph" w:styleId="25">
    <w:name w:val="List Continue 2"/>
    <w:basedOn w:val="aff7"/>
    <w:rsid w:val="00773C83"/>
    <w:pPr>
      <w:widowControl w:val="0"/>
      <w:spacing w:after="160"/>
      <w:ind w:left="1080" w:hanging="360"/>
    </w:pPr>
  </w:style>
  <w:style w:type="paragraph" w:customStyle="1" w:styleId="caaieiaie4">
    <w:name w:val="caaieiaie 4"/>
    <w:basedOn w:val="a0"/>
    <w:next w:val="afe"/>
    <w:rsid w:val="00773C83"/>
    <w:pPr>
      <w:keepNext/>
      <w:spacing w:before="120" w:after="80" w:line="240" w:lineRule="auto"/>
      <w:ind w:firstLine="0"/>
    </w:pPr>
    <w:rPr>
      <w:b/>
      <w:i/>
      <w:kern w:val="28"/>
      <w:sz w:val="24"/>
      <w:szCs w:val="20"/>
    </w:rPr>
  </w:style>
  <w:style w:type="paragraph" w:customStyle="1" w:styleId="210">
    <w:name w:val="Основной текст 21"/>
    <w:basedOn w:val="afe"/>
    <w:rsid w:val="00773C83"/>
    <w:pPr>
      <w:widowControl w:val="0"/>
      <w:spacing w:after="160"/>
      <w:ind w:left="360"/>
      <w:jc w:val="left"/>
    </w:pPr>
    <w:rPr>
      <w:sz w:val="20"/>
    </w:rPr>
  </w:style>
  <w:style w:type="paragraph" w:customStyle="1" w:styleId="Iniiaiieoaen">
    <w:name w:val="Iniiaiie oaen"/>
    <w:basedOn w:val="210"/>
    <w:rsid w:val="00773C83"/>
  </w:style>
  <w:style w:type="paragraph" w:customStyle="1" w:styleId="Iniiaiieoaenoaianoa">
    <w:name w:val="Iniiaiie oaeno aianoa"/>
    <w:basedOn w:val="afe"/>
    <w:rsid w:val="00773C83"/>
    <w:pPr>
      <w:keepNext/>
      <w:widowControl w:val="0"/>
      <w:spacing w:after="160"/>
      <w:jc w:val="left"/>
    </w:pPr>
    <w:rPr>
      <w:sz w:val="20"/>
    </w:rPr>
  </w:style>
  <w:style w:type="paragraph" w:styleId="aff7">
    <w:name w:val="List Continue"/>
    <w:basedOn w:val="a0"/>
    <w:rsid w:val="00773C83"/>
    <w:pPr>
      <w:widowControl/>
      <w:spacing w:after="120" w:line="240" w:lineRule="auto"/>
      <w:ind w:left="283" w:firstLine="0"/>
    </w:pPr>
    <w:rPr>
      <w:sz w:val="20"/>
      <w:szCs w:val="20"/>
    </w:rPr>
  </w:style>
  <w:style w:type="paragraph" w:styleId="26">
    <w:name w:val="Body Text 2"/>
    <w:basedOn w:val="a0"/>
    <w:link w:val="27"/>
    <w:rsid w:val="00773C83"/>
    <w:pPr>
      <w:widowControl/>
      <w:spacing w:after="120" w:line="480" w:lineRule="auto"/>
      <w:ind w:firstLine="0"/>
    </w:pPr>
    <w:rPr>
      <w:sz w:val="20"/>
      <w:szCs w:val="20"/>
    </w:rPr>
  </w:style>
  <w:style w:type="character" w:customStyle="1" w:styleId="27">
    <w:name w:val="Основной текст 2 Знак"/>
    <w:basedOn w:val="a1"/>
    <w:link w:val="26"/>
    <w:rsid w:val="00773C83"/>
    <w:rPr>
      <w:rFonts w:ascii="Times New Roman" w:eastAsia="Times New Roman" w:hAnsi="Times New Roman" w:cs="Times New Roman"/>
      <w:sz w:val="20"/>
      <w:szCs w:val="20"/>
      <w:lang w:eastAsia="ru-RU"/>
    </w:rPr>
  </w:style>
  <w:style w:type="paragraph" w:customStyle="1" w:styleId="aff8">
    <w:name w:val="Знак"/>
    <w:basedOn w:val="a0"/>
    <w:rsid w:val="00773C83"/>
    <w:pPr>
      <w:widowControl/>
      <w:spacing w:after="160" w:line="240" w:lineRule="exact"/>
      <w:ind w:firstLine="0"/>
    </w:pPr>
    <w:rPr>
      <w:rFonts w:ascii="Verdana" w:hAnsi="Verdana"/>
      <w:sz w:val="20"/>
      <w:szCs w:val="20"/>
      <w:lang w:val="en-US" w:eastAsia="en-US"/>
    </w:rPr>
  </w:style>
  <w:style w:type="paragraph" w:customStyle="1" w:styleId="13">
    <w:name w:val="Основной текст с отступом1"/>
    <w:basedOn w:val="a0"/>
    <w:rsid w:val="00773C83"/>
    <w:pPr>
      <w:widowControl/>
      <w:spacing w:line="240" w:lineRule="auto"/>
    </w:pPr>
    <w:rPr>
      <w:b/>
      <w:i/>
      <w:sz w:val="24"/>
      <w:szCs w:val="20"/>
    </w:rPr>
  </w:style>
  <w:style w:type="paragraph" w:styleId="aff9">
    <w:name w:val="Document Map"/>
    <w:basedOn w:val="a0"/>
    <w:link w:val="affa"/>
    <w:semiHidden/>
    <w:rsid w:val="00773C83"/>
    <w:pPr>
      <w:widowControl/>
      <w:shd w:val="clear" w:color="auto" w:fill="000080"/>
      <w:spacing w:line="240" w:lineRule="auto"/>
      <w:ind w:firstLine="0"/>
    </w:pPr>
    <w:rPr>
      <w:rFonts w:ascii="Tahoma" w:hAnsi="Tahoma" w:cs="Tahoma"/>
      <w:sz w:val="20"/>
      <w:szCs w:val="20"/>
    </w:rPr>
  </w:style>
  <w:style w:type="character" w:customStyle="1" w:styleId="affa">
    <w:name w:val="Схема документа Знак"/>
    <w:basedOn w:val="a1"/>
    <w:link w:val="aff9"/>
    <w:semiHidden/>
    <w:rsid w:val="00773C83"/>
    <w:rPr>
      <w:rFonts w:ascii="Tahoma" w:eastAsia="Times New Roman" w:hAnsi="Tahoma" w:cs="Tahoma"/>
      <w:sz w:val="20"/>
      <w:szCs w:val="20"/>
      <w:shd w:val="clear" w:color="auto" w:fill="000080"/>
      <w:lang w:eastAsia="ru-RU"/>
    </w:rPr>
  </w:style>
  <w:style w:type="paragraph" w:customStyle="1" w:styleId="Iauiue">
    <w:name w:val="Iau?iue"/>
    <w:rsid w:val="00773C83"/>
    <w:pPr>
      <w:spacing w:after="0" w:line="240" w:lineRule="auto"/>
    </w:pPr>
    <w:rPr>
      <w:rFonts w:ascii="Garamond" w:eastAsia="Times New Roman" w:hAnsi="Garamond" w:cs="Times New Roman"/>
      <w:snapToGrid w:val="0"/>
      <w:sz w:val="20"/>
      <w:szCs w:val="20"/>
      <w:lang w:eastAsia="ru-RU"/>
    </w:rPr>
  </w:style>
  <w:style w:type="paragraph" w:customStyle="1" w:styleId="ConsNormal">
    <w:name w:val="ConsNormal"/>
    <w:rsid w:val="00773C83"/>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a">
    <w:name w:val="список"/>
    <w:basedOn w:val="a0"/>
    <w:rsid w:val="00773C83"/>
    <w:pPr>
      <w:widowControl/>
      <w:numPr>
        <w:numId w:val="31"/>
      </w:numPr>
      <w:spacing w:line="240" w:lineRule="auto"/>
      <w:jc w:val="both"/>
    </w:pPr>
    <w:rPr>
      <w:sz w:val="24"/>
      <w:szCs w:val="20"/>
    </w:rPr>
  </w:style>
  <w:style w:type="paragraph" w:customStyle="1" w:styleId="14">
    <w:name w:val="???????1"/>
    <w:rsid w:val="00773C83"/>
    <w:pPr>
      <w:spacing w:after="0" w:line="240" w:lineRule="auto"/>
    </w:pPr>
    <w:rPr>
      <w:rFonts w:ascii="Times New Roman" w:eastAsia="Times New Roman" w:hAnsi="Times New Roman" w:cs="Times New Roman"/>
      <w:sz w:val="20"/>
      <w:szCs w:val="20"/>
      <w:lang w:eastAsia="ru-RU"/>
    </w:rPr>
  </w:style>
  <w:style w:type="paragraph" w:customStyle="1" w:styleId="affb">
    <w:name w:val="???????"/>
    <w:rsid w:val="00773C83"/>
    <w:pPr>
      <w:spacing w:after="0" w:line="240" w:lineRule="auto"/>
    </w:pPr>
    <w:rPr>
      <w:rFonts w:ascii="Times New Roman" w:eastAsia="Times New Roman" w:hAnsi="Times New Roman" w:cs="Times New Roman"/>
      <w:sz w:val="20"/>
      <w:szCs w:val="20"/>
      <w:lang w:eastAsia="ru-RU"/>
    </w:rPr>
  </w:style>
  <w:style w:type="character" w:customStyle="1" w:styleId="affc">
    <w:name w:val="Знак Знак"/>
    <w:rsid w:val="00B03B20"/>
    <w:rPr>
      <w:rFonts w:ascii="Arial" w:hAnsi="Arial" w:cs="Arial"/>
      <w:b/>
      <w:bCs/>
      <w:kern w:val="32"/>
      <w:sz w:val="32"/>
      <w:szCs w:val="32"/>
      <w:lang w:val="ru-RU" w:eastAsia="ru-RU" w:bidi="ar-SA"/>
    </w:rPr>
  </w:style>
  <w:style w:type="paragraph" w:styleId="affd">
    <w:name w:val="Block Text"/>
    <w:basedOn w:val="a0"/>
    <w:rsid w:val="0076740B"/>
    <w:pPr>
      <w:widowControl/>
      <w:spacing w:line="240" w:lineRule="auto"/>
      <w:ind w:left="-426" w:right="-283" w:firstLine="0"/>
      <w:jc w:val="both"/>
    </w:pPr>
    <w:rPr>
      <w:rFonts w:ascii="Arial Narrow" w:hAnsi="Arial Narrow" w:cs="Arial"/>
      <w:sz w:val="16"/>
      <w:szCs w:val="20"/>
    </w:rPr>
  </w:style>
  <w:style w:type="character" w:customStyle="1" w:styleId="80">
    <w:name w:val="Заголовок 8 Знак"/>
    <w:basedOn w:val="a1"/>
    <w:link w:val="8"/>
    <w:uiPriority w:val="9"/>
    <w:rsid w:val="000A7E24"/>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FE2"/>
    <w:pPr>
      <w:widowControl w:val="0"/>
      <w:spacing w:after="0" w:line="260" w:lineRule="auto"/>
      <w:ind w:firstLine="720"/>
    </w:pPr>
    <w:rPr>
      <w:rFonts w:ascii="Times New Roman" w:eastAsia="Times New Roman" w:hAnsi="Times New Roman" w:cs="Times New Roman"/>
      <w:sz w:val="18"/>
      <w:szCs w:val="18"/>
      <w:lang w:eastAsia="ru-RU"/>
    </w:rPr>
  </w:style>
  <w:style w:type="paragraph" w:styleId="1">
    <w:name w:val="heading 1"/>
    <w:basedOn w:val="a0"/>
    <w:next w:val="a0"/>
    <w:link w:val="10"/>
    <w:uiPriority w:val="9"/>
    <w:qFormat/>
    <w:rsid w:val="0094084C"/>
    <w:pPr>
      <w:keepNext/>
      <w:autoSpaceDE w:val="0"/>
      <w:autoSpaceDN w:val="0"/>
      <w:adjustRightInd w:val="0"/>
      <w:spacing w:before="240" w:after="60" w:line="240" w:lineRule="auto"/>
      <w:ind w:firstLine="0"/>
      <w:outlineLvl w:val="0"/>
    </w:pPr>
    <w:rPr>
      <w:rFonts w:ascii="Arial" w:hAnsi="Arial" w:cs="Arial"/>
      <w:b/>
      <w:bCs/>
      <w:kern w:val="32"/>
      <w:sz w:val="32"/>
      <w:szCs w:val="32"/>
    </w:rPr>
  </w:style>
  <w:style w:type="paragraph" w:styleId="2">
    <w:name w:val="heading 2"/>
    <w:basedOn w:val="a0"/>
    <w:next w:val="a0"/>
    <w:link w:val="20"/>
    <w:uiPriority w:val="9"/>
    <w:qFormat/>
    <w:rsid w:val="000470EE"/>
    <w:pPr>
      <w:keepNext/>
      <w:widowControl/>
      <w:tabs>
        <w:tab w:val="num" w:pos="1080"/>
      </w:tabs>
      <w:spacing w:before="240" w:after="60" w:line="240" w:lineRule="auto"/>
      <w:ind w:firstLine="0"/>
      <w:outlineLvl w:val="1"/>
    </w:pPr>
    <w:rPr>
      <w:rFonts w:ascii="Arial" w:hAnsi="Arial"/>
      <w:b/>
      <w:i/>
      <w:sz w:val="24"/>
      <w:szCs w:val="20"/>
    </w:rPr>
  </w:style>
  <w:style w:type="paragraph" w:styleId="3">
    <w:name w:val="heading 3"/>
    <w:basedOn w:val="a0"/>
    <w:next w:val="a0"/>
    <w:link w:val="30"/>
    <w:uiPriority w:val="9"/>
    <w:qFormat/>
    <w:rsid w:val="000470EE"/>
    <w:pPr>
      <w:keepNext/>
      <w:widowControl/>
      <w:tabs>
        <w:tab w:val="num" w:pos="720"/>
      </w:tabs>
      <w:spacing w:line="240" w:lineRule="auto"/>
      <w:ind w:left="720" w:hanging="432"/>
      <w:outlineLvl w:val="2"/>
    </w:pPr>
    <w:rPr>
      <w:sz w:val="24"/>
      <w:szCs w:val="20"/>
    </w:rPr>
  </w:style>
  <w:style w:type="paragraph" w:styleId="4">
    <w:name w:val="heading 4"/>
    <w:basedOn w:val="a0"/>
    <w:next w:val="a0"/>
    <w:link w:val="40"/>
    <w:uiPriority w:val="9"/>
    <w:qFormat/>
    <w:rsid w:val="0045041B"/>
    <w:pPr>
      <w:keepNext/>
      <w:widowControl/>
      <w:spacing w:line="240" w:lineRule="auto"/>
      <w:ind w:firstLine="709"/>
      <w:jc w:val="right"/>
      <w:outlineLvl w:val="3"/>
    </w:pPr>
    <w:rPr>
      <w:sz w:val="28"/>
      <w:szCs w:val="28"/>
    </w:rPr>
  </w:style>
  <w:style w:type="paragraph" w:styleId="5">
    <w:name w:val="heading 5"/>
    <w:basedOn w:val="a0"/>
    <w:next w:val="a0"/>
    <w:link w:val="50"/>
    <w:qFormat/>
    <w:rsid w:val="000470EE"/>
    <w:pPr>
      <w:keepNext/>
      <w:widowControl/>
      <w:tabs>
        <w:tab w:val="num" w:pos="1008"/>
      </w:tabs>
      <w:spacing w:line="240" w:lineRule="auto"/>
      <w:ind w:left="1008" w:hanging="432"/>
      <w:jc w:val="right"/>
      <w:outlineLvl w:val="4"/>
    </w:pPr>
    <w:rPr>
      <w:b/>
      <w:sz w:val="22"/>
      <w:szCs w:val="20"/>
    </w:rPr>
  </w:style>
  <w:style w:type="paragraph" w:styleId="6">
    <w:name w:val="heading 6"/>
    <w:basedOn w:val="a0"/>
    <w:next w:val="a0"/>
    <w:link w:val="60"/>
    <w:uiPriority w:val="9"/>
    <w:unhideWhenUsed/>
    <w:qFormat/>
    <w:rsid w:val="000338D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qFormat/>
    <w:rsid w:val="0045041B"/>
    <w:pPr>
      <w:keepNext/>
      <w:widowControl/>
      <w:spacing w:line="240" w:lineRule="auto"/>
      <w:ind w:firstLine="0"/>
      <w:outlineLvl w:val="6"/>
    </w:pPr>
    <w:rPr>
      <w:sz w:val="24"/>
      <w:szCs w:val="24"/>
    </w:rPr>
  </w:style>
  <w:style w:type="paragraph" w:styleId="8">
    <w:name w:val="heading 8"/>
    <w:basedOn w:val="a0"/>
    <w:next w:val="a0"/>
    <w:link w:val="80"/>
    <w:uiPriority w:val="9"/>
    <w:unhideWhenUsed/>
    <w:qFormat/>
    <w:rsid w:val="000A7E24"/>
    <w:pPr>
      <w:keepNext/>
      <w:keepLines/>
      <w:widowControl/>
      <w:spacing w:before="200" w:line="276" w:lineRule="auto"/>
      <w:ind w:firstLine="0"/>
      <w:outlineLvl w:val="7"/>
    </w:pPr>
    <w:rPr>
      <w:rFonts w:asciiTheme="majorHAnsi" w:eastAsiaTheme="majorEastAsia" w:hAnsiTheme="majorHAnsi" w:cstheme="majorBidi"/>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83FE2"/>
    <w:pPr>
      <w:tabs>
        <w:tab w:val="center" w:pos="4677"/>
        <w:tab w:val="right" w:pos="9355"/>
      </w:tabs>
      <w:autoSpaceDE w:val="0"/>
      <w:autoSpaceDN w:val="0"/>
      <w:adjustRightInd w:val="0"/>
      <w:spacing w:line="240" w:lineRule="auto"/>
      <w:ind w:firstLine="0"/>
    </w:pPr>
    <w:rPr>
      <w:sz w:val="20"/>
      <w:szCs w:val="20"/>
    </w:rPr>
  </w:style>
  <w:style w:type="character" w:customStyle="1" w:styleId="a5">
    <w:name w:val="Верхний колонтитул Знак"/>
    <w:basedOn w:val="a1"/>
    <w:link w:val="a4"/>
    <w:rsid w:val="00483FE2"/>
    <w:rPr>
      <w:rFonts w:ascii="Times New Roman" w:eastAsia="Times New Roman" w:hAnsi="Times New Roman" w:cs="Times New Roman"/>
      <w:sz w:val="20"/>
      <w:szCs w:val="20"/>
      <w:lang w:eastAsia="ru-RU"/>
    </w:rPr>
  </w:style>
  <w:style w:type="paragraph" w:styleId="a6">
    <w:name w:val="footer"/>
    <w:basedOn w:val="a0"/>
    <w:link w:val="a7"/>
    <w:uiPriority w:val="99"/>
    <w:rsid w:val="00483FE2"/>
    <w:pPr>
      <w:tabs>
        <w:tab w:val="center" w:pos="4677"/>
        <w:tab w:val="right" w:pos="9355"/>
      </w:tabs>
      <w:autoSpaceDE w:val="0"/>
      <w:autoSpaceDN w:val="0"/>
      <w:adjustRightInd w:val="0"/>
      <w:spacing w:line="240" w:lineRule="auto"/>
      <w:ind w:firstLine="0"/>
    </w:pPr>
    <w:rPr>
      <w:sz w:val="20"/>
      <w:szCs w:val="20"/>
    </w:rPr>
  </w:style>
  <w:style w:type="character" w:customStyle="1" w:styleId="a7">
    <w:name w:val="Нижний колонтитул Знак"/>
    <w:basedOn w:val="a1"/>
    <w:link w:val="a6"/>
    <w:uiPriority w:val="99"/>
    <w:rsid w:val="00483FE2"/>
    <w:rPr>
      <w:rFonts w:ascii="Times New Roman" w:eastAsia="Times New Roman" w:hAnsi="Times New Roman" w:cs="Times New Roman"/>
      <w:sz w:val="20"/>
      <w:szCs w:val="20"/>
      <w:lang w:eastAsia="ru-RU"/>
    </w:rPr>
  </w:style>
  <w:style w:type="character" w:styleId="a8">
    <w:name w:val="page number"/>
    <w:basedOn w:val="a1"/>
    <w:rsid w:val="00483FE2"/>
  </w:style>
  <w:style w:type="paragraph" w:customStyle="1" w:styleId="ConsPlusNormal">
    <w:name w:val="ConsPlusNormal"/>
    <w:rsid w:val="00483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0"/>
    <w:next w:val="a0"/>
    <w:autoRedefine/>
    <w:uiPriority w:val="39"/>
    <w:qFormat/>
    <w:rsid w:val="00C17B22"/>
    <w:pPr>
      <w:tabs>
        <w:tab w:val="left" w:pos="426"/>
        <w:tab w:val="right" w:leader="underscore" w:pos="9914"/>
      </w:tabs>
      <w:autoSpaceDE w:val="0"/>
      <w:autoSpaceDN w:val="0"/>
      <w:adjustRightInd w:val="0"/>
      <w:spacing w:before="120" w:after="120" w:line="240" w:lineRule="auto"/>
      <w:ind w:firstLine="0"/>
    </w:pPr>
    <w:rPr>
      <w:b/>
      <w:bCs/>
      <w:caps/>
      <w:sz w:val="20"/>
      <w:szCs w:val="20"/>
    </w:rPr>
  </w:style>
  <w:style w:type="character" w:styleId="a9">
    <w:name w:val="Hyperlink"/>
    <w:uiPriority w:val="99"/>
    <w:rsid w:val="00483FE2"/>
    <w:rPr>
      <w:color w:val="0000FF"/>
      <w:u w:val="single"/>
    </w:rPr>
  </w:style>
  <w:style w:type="character" w:customStyle="1" w:styleId="10">
    <w:name w:val="Заголовок 1 Знак"/>
    <w:basedOn w:val="a1"/>
    <w:link w:val="1"/>
    <w:uiPriority w:val="9"/>
    <w:rsid w:val="0094084C"/>
    <w:rPr>
      <w:rFonts w:ascii="Arial" w:eastAsia="Times New Roman" w:hAnsi="Arial" w:cs="Arial"/>
      <w:b/>
      <w:bCs/>
      <w:kern w:val="32"/>
      <w:sz w:val="32"/>
      <w:szCs w:val="32"/>
      <w:lang w:eastAsia="ru-RU"/>
    </w:rPr>
  </w:style>
  <w:style w:type="paragraph" w:styleId="aa">
    <w:name w:val="List Paragraph"/>
    <w:basedOn w:val="a0"/>
    <w:uiPriority w:val="34"/>
    <w:qFormat/>
    <w:rsid w:val="00E6390D"/>
    <w:pPr>
      <w:ind w:left="720"/>
      <w:contextualSpacing/>
    </w:pPr>
  </w:style>
  <w:style w:type="character" w:styleId="ab">
    <w:name w:val="Placeholder Text"/>
    <w:basedOn w:val="a1"/>
    <w:uiPriority w:val="99"/>
    <w:semiHidden/>
    <w:rsid w:val="00FD4EB6"/>
    <w:rPr>
      <w:color w:val="808080"/>
    </w:rPr>
  </w:style>
  <w:style w:type="paragraph" w:styleId="ac">
    <w:name w:val="Balloon Text"/>
    <w:basedOn w:val="a0"/>
    <w:link w:val="ad"/>
    <w:uiPriority w:val="99"/>
    <w:semiHidden/>
    <w:unhideWhenUsed/>
    <w:rsid w:val="00FD4EB6"/>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FD4EB6"/>
    <w:rPr>
      <w:rFonts w:ascii="Tahoma" w:eastAsia="Times New Roman" w:hAnsi="Tahoma" w:cs="Tahoma"/>
      <w:sz w:val="16"/>
      <w:szCs w:val="16"/>
      <w:lang w:eastAsia="ru-RU"/>
    </w:rPr>
  </w:style>
  <w:style w:type="paragraph" w:styleId="ae">
    <w:name w:val="footnote text"/>
    <w:basedOn w:val="a0"/>
    <w:link w:val="af"/>
    <w:semiHidden/>
    <w:unhideWhenUsed/>
    <w:rsid w:val="006B0E16"/>
    <w:pPr>
      <w:spacing w:line="240" w:lineRule="auto"/>
    </w:pPr>
    <w:rPr>
      <w:sz w:val="20"/>
      <w:szCs w:val="20"/>
    </w:rPr>
  </w:style>
  <w:style w:type="character" w:customStyle="1" w:styleId="af">
    <w:name w:val="Текст сноски Знак"/>
    <w:basedOn w:val="a1"/>
    <w:link w:val="ae"/>
    <w:uiPriority w:val="99"/>
    <w:semiHidden/>
    <w:rsid w:val="006B0E16"/>
    <w:rPr>
      <w:rFonts w:ascii="Times New Roman" w:eastAsia="Times New Roman" w:hAnsi="Times New Roman" w:cs="Times New Roman"/>
      <w:sz w:val="20"/>
      <w:szCs w:val="20"/>
      <w:lang w:eastAsia="ru-RU"/>
    </w:rPr>
  </w:style>
  <w:style w:type="character" w:styleId="af0">
    <w:name w:val="footnote reference"/>
    <w:basedOn w:val="a1"/>
    <w:semiHidden/>
    <w:unhideWhenUsed/>
    <w:rsid w:val="006B0E16"/>
    <w:rPr>
      <w:vertAlign w:val="superscript"/>
    </w:rPr>
  </w:style>
  <w:style w:type="paragraph" w:styleId="af1">
    <w:name w:val="endnote text"/>
    <w:basedOn w:val="a0"/>
    <w:link w:val="af2"/>
    <w:uiPriority w:val="99"/>
    <w:semiHidden/>
    <w:unhideWhenUsed/>
    <w:rsid w:val="006B0E16"/>
    <w:pPr>
      <w:spacing w:line="240" w:lineRule="auto"/>
    </w:pPr>
    <w:rPr>
      <w:sz w:val="20"/>
      <w:szCs w:val="20"/>
    </w:rPr>
  </w:style>
  <w:style w:type="character" w:customStyle="1" w:styleId="af2">
    <w:name w:val="Текст концевой сноски Знак"/>
    <w:basedOn w:val="a1"/>
    <w:link w:val="af1"/>
    <w:uiPriority w:val="99"/>
    <w:semiHidden/>
    <w:rsid w:val="006B0E16"/>
    <w:rPr>
      <w:rFonts w:ascii="Times New Roman" w:eastAsia="Times New Roman" w:hAnsi="Times New Roman" w:cs="Times New Roman"/>
      <w:sz w:val="20"/>
      <w:szCs w:val="20"/>
      <w:lang w:eastAsia="ru-RU"/>
    </w:rPr>
  </w:style>
  <w:style w:type="character" w:styleId="af3">
    <w:name w:val="endnote reference"/>
    <w:basedOn w:val="a1"/>
    <w:uiPriority w:val="99"/>
    <w:semiHidden/>
    <w:unhideWhenUsed/>
    <w:rsid w:val="006B0E16"/>
    <w:rPr>
      <w:vertAlign w:val="superscript"/>
    </w:rPr>
  </w:style>
  <w:style w:type="paragraph" w:styleId="af4">
    <w:name w:val="Title"/>
    <w:basedOn w:val="a0"/>
    <w:link w:val="af5"/>
    <w:qFormat/>
    <w:rsid w:val="003B1EFC"/>
    <w:pPr>
      <w:shd w:val="clear" w:color="auto" w:fill="FFFFFF"/>
      <w:autoSpaceDE w:val="0"/>
      <w:autoSpaceDN w:val="0"/>
      <w:adjustRightInd w:val="0"/>
      <w:spacing w:line="240" w:lineRule="auto"/>
      <w:ind w:firstLine="0"/>
      <w:jc w:val="center"/>
    </w:pPr>
    <w:rPr>
      <w:b/>
      <w:bCs/>
      <w:sz w:val="24"/>
      <w:szCs w:val="24"/>
    </w:rPr>
  </w:style>
  <w:style w:type="character" w:customStyle="1" w:styleId="af5">
    <w:name w:val="Название Знак"/>
    <w:basedOn w:val="a1"/>
    <w:link w:val="af4"/>
    <w:rsid w:val="003B1EFC"/>
    <w:rPr>
      <w:rFonts w:ascii="Times New Roman" w:eastAsia="Times New Roman" w:hAnsi="Times New Roman" w:cs="Times New Roman"/>
      <w:b/>
      <w:bCs/>
      <w:sz w:val="24"/>
      <w:szCs w:val="24"/>
      <w:shd w:val="clear" w:color="auto" w:fill="FFFFFF"/>
      <w:lang w:eastAsia="ru-RU"/>
    </w:rPr>
  </w:style>
  <w:style w:type="paragraph" w:styleId="af6">
    <w:name w:val="Normal (Web)"/>
    <w:basedOn w:val="a0"/>
    <w:uiPriority w:val="99"/>
    <w:semiHidden/>
    <w:unhideWhenUsed/>
    <w:rsid w:val="007E58E3"/>
    <w:pPr>
      <w:widowControl/>
      <w:spacing w:before="100" w:beforeAutospacing="1" w:after="100" w:afterAutospacing="1" w:line="240" w:lineRule="auto"/>
      <w:ind w:firstLine="0"/>
    </w:pPr>
    <w:rPr>
      <w:sz w:val="24"/>
      <w:szCs w:val="24"/>
    </w:rPr>
  </w:style>
  <w:style w:type="character" w:customStyle="1" w:styleId="20">
    <w:name w:val="Заголовок 2 Знак"/>
    <w:basedOn w:val="a1"/>
    <w:link w:val="2"/>
    <w:uiPriority w:val="9"/>
    <w:rsid w:val="000470EE"/>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0470EE"/>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0470EE"/>
    <w:rPr>
      <w:rFonts w:ascii="Times New Roman" w:eastAsia="Times New Roman" w:hAnsi="Times New Roman" w:cs="Times New Roman"/>
      <w:b/>
      <w:szCs w:val="20"/>
      <w:lang w:eastAsia="ru-RU"/>
    </w:rPr>
  </w:style>
  <w:style w:type="table" w:styleId="af7">
    <w:name w:val="Table Grid"/>
    <w:basedOn w:val="a2"/>
    <w:rsid w:val="00B6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sid w:val="00631A22"/>
    <w:rPr>
      <w:b/>
      <w:bCs/>
    </w:rPr>
  </w:style>
  <w:style w:type="character" w:styleId="af9">
    <w:name w:val="annotation reference"/>
    <w:basedOn w:val="a1"/>
    <w:unhideWhenUsed/>
    <w:rsid w:val="00103CC0"/>
    <w:rPr>
      <w:sz w:val="16"/>
      <w:szCs w:val="16"/>
    </w:rPr>
  </w:style>
  <w:style w:type="paragraph" w:styleId="afa">
    <w:name w:val="annotation text"/>
    <w:basedOn w:val="a0"/>
    <w:link w:val="afb"/>
    <w:semiHidden/>
    <w:unhideWhenUsed/>
    <w:rsid w:val="00103CC0"/>
    <w:pPr>
      <w:spacing w:line="240" w:lineRule="auto"/>
    </w:pPr>
    <w:rPr>
      <w:sz w:val="20"/>
      <w:szCs w:val="20"/>
    </w:rPr>
  </w:style>
  <w:style w:type="character" w:customStyle="1" w:styleId="afb">
    <w:name w:val="Текст примечания Знак"/>
    <w:basedOn w:val="a1"/>
    <w:link w:val="afa"/>
    <w:semiHidden/>
    <w:rsid w:val="00103CC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103CC0"/>
    <w:rPr>
      <w:b/>
      <w:bCs/>
    </w:rPr>
  </w:style>
  <w:style w:type="character" w:customStyle="1" w:styleId="afd">
    <w:name w:val="Тема примечания Знак"/>
    <w:basedOn w:val="afb"/>
    <w:link w:val="afc"/>
    <w:rsid w:val="00103CC0"/>
    <w:rPr>
      <w:rFonts w:ascii="Times New Roman" w:eastAsia="Times New Roman" w:hAnsi="Times New Roman" w:cs="Times New Roman"/>
      <w:b/>
      <w:bCs/>
      <w:sz w:val="20"/>
      <w:szCs w:val="20"/>
      <w:lang w:eastAsia="ru-RU"/>
    </w:rPr>
  </w:style>
  <w:style w:type="paragraph" w:customStyle="1" w:styleId="31">
    <w:name w:val="Основной текст 31"/>
    <w:basedOn w:val="a0"/>
    <w:rsid w:val="00D10ECB"/>
    <w:pPr>
      <w:spacing w:line="240" w:lineRule="auto"/>
      <w:ind w:firstLine="0"/>
      <w:jc w:val="both"/>
    </w:pPr>
    <w:rPr>
      <w:rFonts w:ascii="Baltica" w:hAnsi="Baltica"/>
      <w:sz w:val="24"/>
      <w:szCs w:val="24"/>
    </w:rPr>
  </w:style>
  <w:style w:type="character" w:customStyle="1" w:styleId="60">
    <w:name w:val="Заголовок 6 Знак"/>
    <w:basedOn w:val="a1"/>
    <w:link w:val="6"/>
    <w:uiPriority w:val="9"/>
    <w:rsid w:val="000338D8"/>
    <w:rPr>
      <w:rFonts w:asciiTheme="majorHAnsi" w:eastAsiaTheme="majorEastAsia" w:hAnsiTheme="majorHAnsi" w:cstheme="majorBidi"/>
      <w:i/>
      <w:iCs/>
      <w:color w:val="243F60" w:themeColor="accent1" w:themeShade="7F"/>
      <w:sz w:val="18"/>
      <w:szCs w:val="18"/>
      <w:lang w:eastAsia="ru-RU"/>
    </w:rPr>
  </w:style>
  <w:style w:type="paragraph" w:styleId="afe">
    <w:name w:val="Body Text"/>
    <w:basedOn w:val="a0"/>
    <w:link w:val="aff"/>
    <w:rsid w:val="00421F46"/>
    <w:pPr>
      <w:widowControl/>
      <w:spacing w:line="240" w:lineRule="auto"/>
      <w:ind w:firstLine="0"/>
      <w:jc w:val="both"/>
    </w:pPr>
    <w:rPr>
      <w:sz w:val="12"/>
      <w:szCs w:val="20"/>
    </w:rPr>
  </w:style>
  <w:style w:type="character" w:customStyle="1" w:styleId="aff">
    <w:name w:val="Основной текст Знак"/>
    <w:basedOn w:val="a1"/>
    <w:link w:val="afe"/>
    <w:rsid w:val="00421F46"/>
    <w:rPr>
      <w:rFonts w:ascii="Times New Roman" w:eastAsia="Times New Roman" w:hAnsi="Times New Roman" w:cs="Times New Roman"/>
      <w:sz w:val="12"/>
      <w:szCs w:val="20"/>
      <w:lang w:eastAsia="ru-RU"/>
    </w:rPr>
  </w:style>
  <w:style w:type="paragraph" w:styleId="aff0">
    <w:name w:val="Body Text Indent"/>
    <w:basedOn w:val="a0"/>
    <w:link w:val="aff1"/>
    <w:semiHidden/>
    <w:unhideWhenUsed/>
    <w:rsid w:val="0045041B"/>
    <w:pPr>
      <w:spacing w:after="120"/>
      <w:ind w:left="283"/>
    </w:pPr>
  </w:style>
  <w:style w:type="character" w:customStyle="1" w:styleId="aff1">
    <w:name w:val="Основной текст с отступом Знак"/>
    <w:basedOn w:val="a1"/>
    <w:link w:val="aff0"/>
    <w:semiHidden/>
    <w:rsid w:val="0045041B"/>
    <w:rPr>
      <w:rFonts w:ascii="Times New Roman" w:eastAsia="Times New Roman" w:hAnsi="Times New Roman" w:cs="Times New Roman"/>
      <w:sz w:val="18"/>
      <w:szCs w:val="18"/>
      <w:lang w:eastAsia="ru-RU"/>
    </w:rPr>
  </w:style>
  <w:style w:type="paragraph" w:styleId="aff2">
    <w:name w:val="TOC Heading"/>
    <w:basedOn w:val="1"/>
    <w:next w:val="a0"/>
    <w:uiPriority w:val="39"/>
    <w:unhideWhenUsed/>
    <w:qFormat/>
    <w:rsid w:val="0045041B"/>
    <w:pPr>
      <w:keepLines/>
      <w:autoSpaceDE/>
      <w:autoSpaceDN/>
      <w:adjustRightInd/>
      <w:spacing w:before="480" w:after="0" w:line="260" w:lineRule="auto"/>
      <w:ind w:firstLine="720"/>
      <w:outlineLvl w:val="9"/>
    </w:pPr>
    <w:rPr>
      <w:rFonts w:asciiTheme="majorHAnsi" w:eastAsiaTheme="majorEastAsia" w:hAnsiTheme="majorHAnsi" w:cstheme="majorBidi"/>
      <w:color w:val="365F91" w:themeColor="accent1" w:themeShade="BF"/>
      <w:kern w:val="0"/>
      <w:sz w:val="28"/>
      <w:szCs w:val="28"/>
    </w:rPr>
  </w:style>
  <w:style w:type="character" w:customStyle="1" w:styleId="40">
    <w:name w:val="Заголовок 4 Знак"/>
    <w:basedOn w:val="a1"/>
    <w:link w:val="4"/>
    <w:uiPriority w:val="9"/>
    <w:rsid w:val="0045041B"/>
    <w:rPr>
      <w:rFonts w:ascii="Times New Roman" w:eastAsia="Times New Roman" w:hAnsi="Times New Roman" w:cs="Times New Roman"/>
      <w:sz w:val="28"/>
      <w:szCs w:val="28"/>
      <w:lang w:eastAsia="ru-RU"/>
    </w:rPr>
  </w:style>
  <w:style w:type="character" w:customStyle="1" w:styleId="70">
    <w:name w:val="Заголовок 7 Знак"/>
    <w:basedOn w:val="a1"/>
    <w:link w:val="7"/>
    <w:uiPriority w:val="9"/>
    <w:rsid w:val="0045041B"/>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unhideWhenUsed/>
    <w:rsid w:val="0045041B"/>
  </w:style>
  <w:style w:type="paragraph" w:styleId="21">
    <w:name w:val="Body Text Indent 2"/>
    <w:basedOn w:val="a0"/>
    <w:link w:val="22"/>
    <w:semiHidden/>
    <w:rsid w:val="0045041B"/>
    <w:pPr>
      <w:widowControl/>
      <w:spacing w:line="240" w:lineRule="auto"/>
      <w:ind w:right="-852" w:firstLine="709"/>
    </w:pPr>
    <w:rPr>
      <w:sz w:val="28"/>
      <w:szCs w:val="28"/>
    </w:rPr>
  </w:style>
  <w:style w:type="character" w:customStyle="1" w:styleId="22">
    <w:name w:val="Основной текст с отступом 2 Знак"/>
    <w:basedOn w:val="a1"/>
    <w:link w:val="21"/>
    <w:semiHidden/>
    <w:rsid w:val="0045041B"/>
    <w:rPr>
      <w:rFonts w:ascii="Times New Roman" w:eastAsia="Times New Roman" w:hAnsi="Times New Roman" w:cs="Times New Roman"/>
      <w:sz w:val="28"/>
      <w:szCs w:val="28"/>
      <w:lang w:eastAsia="ru-RU"/>
    </w:rPr>
  </w:style>
  <w:style w:type="paragraph" w:styleId="32">
    <w:name w:val="Body Text Indent 3"/>
    <w:basedOn w:val="a0"/>
    <w:link w:val="33"/>
    <w:semiHidden/>
    <w:rsid w:val="0045041B"/>
    <w:pPr>
      <w:numPr>
        <w:ilvl w:val="12"/>
      </w:numPr>
      <w:spacing w:line="240" w:lineRule="auto"/>
      <w:ind w:firstLine="709"/>
      <w:jc w:val="both"/>
    </w:pPr>
    <w:rPr>
      <w:sz w:val="24"/>
      <w:szCs w:val="24"/>
    </w:rPr>
  </w:style>
  <w:style w:type="character" w:customStyle="1" w:styleId="33">
    <w:name w:val="Основной текст с отступом 3 Знак"/>
    <w:basedOn w:val="a1"/>
    <w:link w:val="32"/>
    <w:semiHidden/>
    <w:rsid w:val="0045041B"/>
    <w:rPr>
      <w:rFonts w:ascii="Times New Roman" w:eastAsia="Times New Roman" w:hAnsi="Times New Roman" w:cs="Times New Roman"/>
      <w:sz w:val="24"/>
      <w:szCs w:val="24"/>
      <w:lang w:eastAsia="ru-RU"/>
    </w:rPr>
  </w:style>
  <w:style w:type="paragraph" w:customStyle="1" w:styleId="Iniiaiieoaeno">
    <w:name w:val="!Iniiaiie oaeno"/>
    <w:basedOn w:val="a0"/>
    <w:rsid w:val="0045041B"/>
    <w:pPr>
      <w:widowControl/>
      <w:spacing w:line="240" w:lineRule="auto"/>
      <w:ind w:firstLine="709"/>
      <w:jc w:val="both"/>
    </w:pPr>
    <w:rPr>
      <w:sz w:val="24"/>
      <w:szCs w:val="24"/>
    </w:rPr>
  </w:style>
  <w:style w:type="paragraph" w:customStyle="1" w:styleId="FR1">
    <w:name w:val="FR1"/>
    <w:rsid w:val="0045041B"/>
    <w:pPr>
      <w:widowControl w:val="0"/>
      <w:overflowPunct w:val="0"/>
      <w:autoSpaceDE w:val="0"/>
      <w:autoSpaceDN w:val="0"/>
      <w:adjustRightInd w:val="0"/>
      <w:spacing w:before="40" w:after="0" w:line="240" w:lineRule="auto"/>
      <w:jc w:val="both"/>
      <w:textAlignment w:val="baseline"/>
    </w:pPr>
    <w:rPr>
      <w:rFonts w:ascii="Arial" w:eastAsia="Times New Roman" w:hAnsi="Arial" w:cs="Arial"/>
      <w:sz w:val="36"/>
      <w:szCs w:val="36"/>
      <w:lang w:eastAsia="ru-RU"/>
    </w:rPr>
  </w:style>
  <w:style w:type="paragraph" w:customStyle="1" w:styleId="FR2">
    <w:name w:val="FR2"/>
    <w:rsid w:val="0045041B"/>
    <w:pPr>
      <w:widowControl w:val="0"/>
      <w:overflowPunct w:val="0"/>
      <w:autoSpaceDE w:val="0"/>
      <w:autoSpaceDN w:val="0"/>
      <w:adjustRightInd w:val="0"/>
      <w:spacing w:after="0" w:line="360" w:lineRule="auto"/>
      <w:ind w:left="2800" w:right="1000"/>
      <w:textAlignment w:val="baseline"/>
    </w:pPr>
    <w:rPr>
      <w:rFonts w:ascii="Arial" w:eastAsia="Times New Roman" w:hAnsi="Arial" w:cs="Arial"/>
      <w:sz w:val="24"/>
      <w:szCs w:val="24"/>
      <w:lang w:eastAsia="ru-RU"/>
    </w:rPr>
  </w:style>
  <w:style w:type="paragraph" w:customStyle="1" w:styleId="FR3">
    <w:name w:val="FR3"/>
    <w:rsid w:val="0045041B"/>
    <w:pPr>
      <w:widowControl w:val="0"/>
      <w:overflowPunct w:val="0"/>
      <w:autoSpaceDE w:val="0"/>
      <w:autoSpaceDN w:val="0"/>
      <w:adjustRightInd w:val="0"/>
      <w:spacing w:after="0" w:line="240" w:lineRule="auto"/>
      <w:ind w:left="280"/>
      <w:textAlignment w:val="baseline"/>
    </w:pPr>
    <w:rPr>
      <w:rFonts w:ascii="Arial" w:eastAsia="Times New Roman" w:hAnsi="Arial" w:cs="Arial"/>
      <w:i/>
      <w:iCs/>
      <w:noProof/>
      <w:sz w:val="20"/>
      <w:szCs w:val="20"/>
      <w:lang w:eastAsia="ru-RU"/>
    </w:rPr>
  </w:style>
  <w:style w:type="paragraph" w:customStyle="1" w:styleId="FR4">
    <w:name w:val="FR4"/>
    <w:rsid w:val="0045041B"/>
    <w:pPr>
      <w:widowControl w:val="0"/>
      <w:overflowPunct w:val="0"/>
      <w:autoSpaceDE w:val="0"/>
      <w:autoSpaceDN w:val="0"/>
      <w:adjustRightInd w:val="0"/>
      <w:spacing w:after="0" w:line="240" w:lineRule="auto"/>
      <w:textAlignment w:val="baseline"/>
    </w:pPr>
    <w:rPr>
      <w:rFonts w:ascii="Arial" w:eastAsia="Times New Roman" w:hAnsi="Arial" w:cs="Arial"/>
      <w:noProof/>
      <w:sz w:val="12"/>
      <w:szCs w:val="12"/>
      <w:lang w:eastAsia="ru-RU"/>
    </w:rPr>
  </w:style>
  <w:style w:type="paragraph" w:styleId="34">
    <w:name w:val="Body Text 3"/>
    <w:basedOn w:val="a0"/>
    <w:link w:val="35"/>
    <w:rsid w:val="0045041B"/>
    <w:pPr>
      <w:widowControl/>
      <w:spacing w:line="240" w:lineRule="auto"/>
      <w:ind w:firstLine="0"/>
    </w:pPr>
    <w:rPr>
      <w:sz w:val="24"/>
      <w:szCs w:val="24"/>
    </w:rPr>
  </w:style>
  <w:style w:type="character" w:customStyle="1" w:styleId="35">
    <w:name w:val="Основной текст 3 Знак"/>
    <w:basedOn w:val="a1"/>
    <w:link w:val="34"/>
    <w:semiHidden/>
    <w:rsid w:val="0045041B"/>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E6DE0"/>
  </w:style>
  <w:style w:type="paragraph" w:styleId="aff3">
    <w:name w:val="Revision"/>
    <w:hidden/>
    <w:uiPriority w:val="99"/>
    <w:semiHidden/>
    <w:rsid w:val="00E4367B"/>
    <w:pPr>
      <w:spacing w:after="0" w:line="240" w:lineRule="auto"/>
    </w:pPr>
    <w:rPr>
      <w:rFonts w:ascii="Times New Roman" w:eastAsia="Times New Roman" w:hAnsi="Times New Roman" w:cs="Times New Roman"/>
      <w:sz w:val="18"/>
      <w:szCs w:val="18"/>
      <w:lang w:eastAsia="ru-RU"/>
    </w:rPr>
  </w:style>
  <w:style w:type="paragraph" w:styleId="36">
    <w:name w:val="toc 3"/>
    <w:basedOn w:val="a0"/>
    <w:next w:val="a0"/>
    <w:autoRedefine/>
    <w:uiPriority w:val="39"/>
    <w:unhideWhenUsed/>
    <w:qFormat/>
    <w:rsid w:val="00F84DB7"/>
    <w:pPr>
      <w:spacing w:after="100"/>
      <w:ind w:left="360"/>
    </w:pPr>
  </w:style>
  <w:style w:type="paragraph" w:styleId="23">
    <w:name w:val="toc 2"/>
    <w:basedOn w:val="a0"/>
    <w:next w:val="a0"/>
    <w:autoRedefine/>
    <w:uiPriority w:val="39"/>
    <w:unhideWhenUsed/>
    <w:qFormat/>
    <w:rsid w:val="00F84DB7"/>
    <w:pPr>
      <w:spacing w:after="100"/>
      <w:ind w:left="180"/>
    </w:pPr>
  </w:style>
  <w:style w:type="paragraph" w:customStyle="1" w:styleId="aff4">
    <w:name w:val="Термин"/>
    <w:basedOn w:val="a0"/>
    <w:next w:val="a0"/>
    <w:rsid w:val="00773C83"/>
    <w:pPr>
      <w:widowControl/>
      <w:snapToGrid w:val="0"/>
      <w:spacing w:line="240" w:lineRule="auto"/>
      <w:ind w:firstLine="0"/>
    </w:pPr>
    <w:rPr>
      <w:sz w:val="24"/>
      <w:szCs w:val="20"/>
    </w:rPr>
  </w:style>
  <w:style w:type="paragraph" w:styleId="aff5">
    <w:name w:val="List"/>
    <w:basedOn w:val="afe"/>
    <w:rsid w:val="00773C83"/>
    <w:pPr>
      <w:widowControl w:val="0"/>
      <w:tabs>
        <w:tab w:val="left" w:pos="720"/>
      </w:tabs>
      <w:spacing w:after="80"/>
      <w:ind w:left="720" w:hanging="360"/>
      <w:jc w:val="left"/>
    </w:pPr>
    <w:rPr>
      <w:sz w:val="20"/>
    </w:rPr>
  </w:style>
  <w:style w:type="paragraph" w:styleId="aff6">
    <w:name w:val="List Bullet"/>
    <w:basedOn w:val="aff5"/>
    <w:autoRedefine/>
    <w:rsid w:val="00773C83"/>
    <w:pPr>
      <w:tabs>
        <w:tab w:val="clear" w:pos="720"/>
        <w:tab w:val="num" w:pos="1287"/>
      </w:tabs>
      <w:spacing w:after="60"/>
      <w:ind w:left="540" w:firstLine="0"/>
      <w:jc w:val="both"/>
    </w:pPr>
    <w:rPr>
      <w:sz w:val="24"/>
      <w:lang w:val="en-US"/>
    </w:rPr>
  </w:style>
  <w:style w:type="paragraph" w:styleId="24">
    <w:name w:val="List Bullet 2"/>
    <w:basedOn w:val="aff6"/>
    <w:autoRedefine/>
    <w:rsid w:val="00773C83"/>
    <w:pPr>
      <w:tabs>
        <w:tab w:val="clear" w:pos="1287"/>
      </w:tabs>
      <w:spacing w:before="100" w:beforeAutospacing="1" w:after="100" w:afterAutospacing="1"/>
      <w:ind w:left="0"/>
      <w:jc w:val="center"/>
    </w:pPr>
    <w:rPr>
      <w:lang w:val="ru-RU"/>
    </w:rPr>
  </w:style>
  <w:style w:type="paragraph" w:styleId="25">
    <w:name w:val="List Continue 2"/>
    <w:basedOn w:val="aff7"/>
    <w:rsid w:val="00773C83"/>
    <w:pPr>
      <w:widowControl w:val="0"/>
      <w:spacing w:after="160"/>
      <w:ind w:left="1080" w:hanging="360"/>
    </w:pPr>
  </w:style>
  <w:style w:type="paragraph" w:customStyle="1" w:styleId="caaieiaie4">
    <w:name w:val="caaieiaie 4"/>
    <w:basedOn w:val="a0"/>
    <w:next w:val="afe"/>
    <w:rsid w:val="00773C83"/>
    <w:pPr>
      <w:keepNext/>
      <w:spacing w:before="120" w:after="80" w:line="240" w:lineRule="auto"/>
      <w:ind w:firstLine="0"/>
    </w:pPr>
    <w:rPr>
      <w:b/>
      <w:i/>
      <w:kern w:val="28"/>
      <w:sz w:val="24"/>
      <w:szCs w:val="20"/>
    </w:rPr>
  </w:style>
  <w:style w:type="paragraph" w:customStyle="1" w:styleId="210">
    <w:name w:val="Основной текст 21"/>
    <w:basedOn w:val="afe"/>
    <w:rsid w:val="00773C83"/>
    <w:pPr>
      <w:widowControl w:val="0"/>
      <w:spacing w:after="160"/>
      <w:ind w:left="360"/>
      <w:jc w:val="left"/>
    </w:pPr>
    <w:rPr>
      <w:sz w:val="20"/>
    </w:rPr>
  </w:style>
  <w:style w:type="paragraph" w:customStyle="1" w:styleId="Iniiaiieoaen">
    <w:name w:val="Iniiaiie oaen"/>
    <w:basedOn w:val="210"/>
    <w:rsid w:val="00773C83"/>
  </w:style>
  <w:style w:type="paragraph" w:customStyle="1" w:styleId="Iniiaiieoaenoaianoa">
    <w:name w:val="Iniiaiie oaeno aianoa"/>
    <w:basedOn w:val="afe"/>
    <w:rsid w:val="00773C83"/>
    <w:pPr>
      <w:keepNext/>
      <w:widowControl w:val="0"/>
      <w:spacing w:after="160"/>
      <w:jc w:val="left"/>
    </w:pPr>
    <w:rPr>
      <w:sz w:val="20"/>
    </w:rPr>
  </w:style>
  <w:style w:type="paragraph" w:styleId="aff7">
    <w:name w:val="List Continue"/>
    <w:basedOn w:val="a0"/>
    <w:rsid w:val="00773C83"/>
    <w:pPr>
      <w:widowControl/>
      <w:spacing w:after="120" w:line="240" w:lineRule="auto"/>
      <w:ind w:left="283" w:firstLine="0"/>
    </w:pPr>
    <w:rPr>
      <w:sz w:val="20"/>
      <w:szCs w:val="20"/>
    </w:rPr>
  </w:style>
  <w:style w:type="paragraph" w:styleId="26">
    <w:name w:val="Body Text 2"/>
    <w:basedOn w:val="a0"/>
    <w:link w:val="27"/>
    <w:rsid w:val="00773C83"/>
    <w:pPr>
      <w:widowControl/>
      <w:spacing w:after="120" w:line="480" w:lineRule="auto"/>
      <w:ind w:firstLine="0"/>
    </w:pPr>
    <w:rPr>
      <w:sz w:val="20"/>
      <w:szCs w:val="20"/>
    </w:rPr>
  </w:style>
  <w:style w:type="character" w:customStyle="1" w:styleId="27">
    <w:name w:val="Основной текст 2 Знак"/>
    <w:basedOn w:val="a1"/>
    <w:link w:val="26"/>
    <w:rsid w:val="00773C83"/>
    <w:rPr>
      <w:rFonts w:ascii="Times New Roman" w:eastAsia="Times New Roman" w:hAnsi="Times New Roman" w:cs="Times New Roman"/>
      <w:sz w:val="20"/>
      <w:szCs w:val="20"/>
      <w:lang w:eastAsia="ru-RU"/>
    </w:rPr>
  </w:style>
  <w:style w:type="paragraph" w:customStyle="1" w:styleId="aff8">
    <w:name w:val="Знак"/>
    <w:basedOn w:val="a0"/>
    <w:rsid w:val="00773C83"/>
    <w:pPr>
      <w:widowControl/>
      <w:spacing w:after="160" w:line="240" w:lineRule="exact"/>
      <w:ind w:firstLine="0"/>
    </w:pPr>
    <w:rPr>
      <w:rFonts w:ascii="Verdana" w:hAnsi="Verdana"/>
      <w:sz w:val="20"/>
      <w:szCs w:val="20"/>
      <w:lang w:val="en-US" w:eastAsia="en-US"/>
    </w:rPr>
  </w:style>
  <w:style w:type="paragraph" w:customStyle="1" w:styleId="13">
    <w:name w:val="Основной текст с отступом1"/>
    <w:basedOn w:val="a0"/>
    <w:rsid w:val="00773C83"/>
    <w:pPr>
      <w:widowControl/>
      <w:spacing w:line="240" w:lineRule="auto"/>
    </w:pPr>
    <w:rPr>
      <w:b/>
      <w:i/>
      <w:sz w:val="24"/>
      <w:szCs w:val="20"/>
    </w:rPr>
  </w:style>
  <w:style w:type="paragraph" w:styleId="aff9">
    <w:name w:val="Document Map"/>
    <w:basedOn w:val="a0"/>
    <w:link w:val="affa"/>
    <w:semiHidden/>
    <w:rsid w:val="00773C83"/>
    <w:pPr>
      <w:widowControl/>
      <w:shd w:val="clear" w:color="auto" w:fill="000080"/>
      <w:spacing w:line="240" w:lineRule="auto"/>
      <w:ind w:firstLine="0"/>
    </w:pPr>
    <w:rPr>
      <w:rFonts w:ascii="Tahoma" w:hAnsi="Tahoma" w:cs="Tahoma"/>
      <w:sz w:val="20"/>
      <w:szCs w:val="20"/>
    </w:rPr>
  </w:style>
  <w:style w:type="character" w:customStyle="1" w:styleId="affa">
    <w:name w:val="Схема документа Знак"/>
    <w:basedOn w:val="a1"/>
    <w:link w:val="aff9"/>
    <w:semiHidden/>
    <w:rsid w:val="00773C83"/>
    <w:rPr>
      <w:rFonts w:ascii="Tahoma" w:eastAsia="Times New Roman" w:hAnsi="Tahoma" w:cs="Tahoma"/>
      <w:sz w:val="20"/>
      <w:szCs w:val="20"/>
      <w:shd w:val="clear" w:color="auto" w:fill="000080"/>
      <w:lang w:eastAsia="ru-RU"/>
    </w:rPr>
  </w:style>
  <w:style w:type="paragraph" w:customStyle="1" w:styleId="Iauiue">
    <w:name w:val="Iau?iue"/>
    <w:rsid w:val="00773C83"/>
    <w:pPr>
      <w:spacing w:after="0" w:line="240" w:lineRule="auto"/>
    </w:pPr>
    <w:rPr>
      <w:rFonts w:ascii="Garamond" w:eastAsia="Times New Roman" w:hAnsi="Garamond" w:cs="Times New Roman"/>
      <w:snapToGrid w:val="0"/>
      <w:sz w:val="20"/>
      <w:szCs w:val="20"/>
      <w:lang w:eastAsia="ru-RU"/>
    </w:rPr>
  </w:style>
  <w:style w:type="paragraph" w:customStyle="1" w:styleId="ConsNormal">
    <w:name w:val="ConsNormal"/>
    <w:rsid w:val="00773C83"/>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a">
    <w:name w:val="список"/>
    <w:basedOn w:val="a0"/>
    <w:rsid w:val="00773C83"/>
    <w:pPr>
      <w:widowControl/>
      <w:numPr>
        <w:numId w:val="31"/>
      </w:numPr>
      <w:spacing w:line="240" w:lineRule="auto"/>
      <w:jc w:val="both"/>
    </w:pPr>
    <w:rPr>
      <w:sz w:val="24"/>
      <w:szCs w:val="20"/>
    </w:rPr>
  </w:style>
  <w:style w:type="paragraph" w:customStyle="1" w:styleId="14">
    <w:name w:val="???????1"/>
    <w:rsid w:val="00773C83"/>
    <w:pPr>
      <w:spacing w:after="0" w:line="240" w:lineRule="auto"/>
    </w:pPr>
    <w:rPr>
      <w:rFonts w:ascii="Times New Roman" w:eastAsia="Times New Roman" w:hAnsi="Times New Roman" w:cs="Times New Roman"/>
      <w:sz w:val="20"/>
      <w:szCs w:val="20"/>
      <w:lang w:eastAsia="ru-RU"/>
    </w:rPr>
  </w:style>
  <w:style w:type="paragraph" w:customStyle="1" w:styleId="affb">
    <w:name w:val="???????"/>
    <w:rsid w:val="00773C83"/>
    <w:pPr>
      <w:spacing w:after="0" w:line="240" w:lineRule="auto"/>
    </w:pPr>
    <w:rPr>
      <w:rFonts w:ascii="Times New Roman" w:eastAsia="Times New Roman" w:hAnsi="Times New Roman" w:cs="Times New Roman"/>
      <w:sz w:val="20"/>
      <w:szCs w:val="20"/>
      <w:lang w:eastAsia="ru-RU"/>
    </w:rPr>
  </w:style>
  <w:style w:type="character" w:customStyle="1" w:styleId="affc">
    <w:name w:val="Знак Знак"/>
    <w:rsid w:val="00B03B20"/>
    <w:rPr>
      <w:rFonts w:ascii="Arial" w:hAnsi="Arial" w:cs="Arial"/>
      <w:b/>
      <w:bCs/>
      <w:kern w:val="32"/>
      <w:sz w:val="32"/>
      <w:szCs w:val="32"/>
      <w:lang w:val="ru-RU" w:eastAsia="ru-RU" w:bidi="ar-SA"/>
    </w:rPr>
  </w:style>
  <w:style w:type="paragraph" w:styleId="affd">
    <w:name w:val="Block Text"/>
    <w:basedOn w:val="a0"/>
    <w:rsid w:val="0076740B"/>
    <w:pPr>
      <w:widowControl/>
      <w:spacing w:line="240" w:lineRule="auto"/>
      <w:ind w:left="-426" w:right="-283" w:firstLine="0"/>
      <w:jc w:val="both"/>
    </w:pPr>
    <w:rPr>
      <w:rFonts w:ascii="Arial Narrow" w:hAnsi="Arial Narrow" w:cs="Arial"/>
      <w:sz w:val="16"/>
      <w:szCs w:val="20"/>
    </w:rPr>
  </w:style>
  <w:style w:type="character" w:customStyle="1" w:styleId="80">
    <w:name w:val="Заголовок 8 Знак"/>
    <w:basedOn w:val="a1"/>
    <w:link w:val="8"/>
    <w:uiPriority w:val="9"/>
    <w:rsid w:val="000A7E24"/>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3061">
      <w:bodyDiv w:val="1"/>
      <w:marLeft w:val="0"/>
      <w:marRight w:val="0"/>
      <w:marTop w:val="0"/>
      <w:marBottom w:val="0"/>
      <w:divBdr>
        <w:top w:val="none" w:sz="0" w:space="0" w:color="auto"/>
        <w:left w:val="none" w:sz="0" w:space="0" w:color="auto"/>
        <w:bottom w:val="none" w:sz="0" w:space="0" w:color="auto"/>
        <w:right w:val="none" w:sz="0" w:space="0" w:color="auto"/>
      </w:divBdr>
    </w:div>
    <w:div w:id="233786350">
      <w:bodyDiv w:val="1"/>
      <w:marLeft w:val="0"/>
      <w:marRight w:val="0"/>
      <w:marTop w:val="0"/>
      <w:marBottom w:val="0"/>
      <w:divBdr>
        <w:top w:val="none" w:sz="0" w:space="0" w:color="auto"/>
        <w:left w:val="none" w:sz="0" w:space="0" w:color="auto"/>
        <w:bottom w:val="none" w:sz="0" w:space="0" w:color="auto"/>
        <w:right w:val="none" w:sz="0" w:space="0" w:color="auto"/>
      </w:divBdr>
    </w:div>
    <w:div w:id="259417858">
      <w:bodyDiv w:val="1"/>
      <w:marLeft w:val="0"/>
      <w:marRight w:val="0"/>
      <w:marTop w:val="0"/>
      <w:marBottom w:val="0"/>
      <w:divBdr>
        <w:top w:val="none" w:sz="0" w:space="0" w:color="auto"/>
        <w:left w:val="none" w:sz="0" w:space="0" w:color="auto"/>
        <w:bottom w:val="none" w:sz="0" w:space="0" w:color="auto"/>
        <w:right w:val="none" w:sz="0" w:space="0" w:color="auto"/>
      </w:divBdr>
      <w:divsChild>
        <w:div w:id="1111973355">
          <w:marLeft w:val="0"/>
          <w:marRight w:val="0"/>
          <w:marTop w:val="0"/>
          <w:marBottom w:val="0"/>
          <w:divBdr>
            <w:top w:val="none" w:sz="0" w:space="0" w:color="auto"/>
            <w:left w:val="none" w:sz="0" w:space="0" w:color="auto"/>
            <w:bottom w:val="single" w:sz="4" w:space="1" w:color="auto"/>
            <w:right w:val="none" w:sz="0" w:space="0" w:color="auto"/>
          </w:divBdr>
        </w:div>
        <w:div w:id="472060075">
          <w:marLeft w:val="0"/>
          <w:marRight w:val="0"/>
          <w:marTop w:val="0"/>
          <w:marBottom w:val="0"/>
          <w:divBdr>
            <w:top w:val="none" w:sz="0" w:space="0" w:color="auto"/>
            <w:left w:val="none" w:sz="0" w:space="0" w:color="auto"/>
            <w:bottom w:val="single" w:sz="4" w:space="1" w:color="auto"/>
            <w:right w:val="none" w:sz="0" w:space="0" w:color="auto"/>
          </w:divBdr>
        </w:div>
        <w:div w:id="2022925199">
          <w:marLeft w:val="0"/>
          <w:marRight w:val="0"/>
          <w:marTop w:val="0"/>
          <w:marBottom w:val="0"/>
          <w:divBdr>
            <w:top w:val="single" w:sz="4" w:space="1" w:color="auto"/>
            <w:left w:val="none" w:sz="0" w:space="0" w:color="auto"/>
            <w:bottom w:val="none" w:sz="0" w:space="0" w:color="auto"/>
            <w:right w:val="none" w:sz="0" w:space="0" w:color="auto"/>
          </w:divBdr>
        </w:div>
        <w:div w:id="1932081980">
          <w:marLeft w:val="0"/>
          <w:marRight w:val="0"/>
          <w:marTop w:val="0"/>
          <w:marBottom w:val="0"/>
          <w:divBdr>
            <w:top w:val="single" w:sz="4" w:space="1" w:color="auto"/>
            <w:left w:val="none" w:sz="0" w:space="0" w:color="auto"/>
            <w:bottom w:val="single" w:sz="4" w:space="1" w:color="auto"/>
            <w:right w:val="none" w:sz="0" w:space="0" w:color="auto"/>
          </w:divBdr>
        </w:div>
      </w:divsChild>
    </w:div>
    <w:div w:id="498078140">
      <w:bodyDiv w:val="1"/>
      <w:marLeft w:val="0"/>
      <w:marRight w:val="0"/>
      <w:marTop w:val="0"/>
      <w:marBottom w:val="0"/>
      <w:divBdr>
        <w:top w:val="none" w:sz="0" w:space="0" w:color="auto"/>
        <w:left w:val="none" w:sz="0" w:space="0" w:color="auto"/>
        <w:bottom w:val="none" w:sz="0" w:space="0" w:color="auto"/>
        <w:right w:val="none" w:sz="0" w:space="0" w:color="auto"/>
      </w:divBdr>
    </w:div>
    <w:div w:id="618604613">
      <w:bodyDiv w:val="1"/>
      <w:marLeft w:val="0"/>
      <w:marRight w:val="0"/>
      <w:marTop w:val="0"/>
      <w:marBottom w:val="0"/>
      <w:divBdr>
        <w:top w:val="none" w:sz="0" w:space="0" w:color="auto"/>
        <w:left w:val="none" w:sz="0" w:space="0" w:color="auto"/>
        <w:bottom w:val="none" w:sz="0" w:space="0" w:color="auto"/>
        <w:right w:val="none" w:sz="0" w:space="0" w:color="auto"/>
      </w:divBdr>
    </w:div>
    <w:div w:id="692540785">
      <w:bodyDiv w:val="1"/>
      <w:marLeft w:val="0"/>
      <w:marRight w:val="0"/>
      <w:marTop w:val="0"/>
      <w:marBottom w:val="0"/>
      <w:divBdr>
        <w:top w:val="none" w:sz="0" w:space="0" w:color="auto"/>
        <w:left w:val="none" w:sz="0" w:space="0" w:color="auto"/>
        <w:bottom w:val="none" w:sz="0" w:space="0" w:color="auto"/>
        <w:right w:val="none" w:sz="0" w:space="0" w:color="auto"/>
      </w:divBdr>
    </w:div>
    <w:div w:id="795755309">
      <w:bodyDiv w:val="1"/>
      <w:marLeft w:val="0"/>
      <w:marRight w:val="0"/>
      <w:marTop w:val="0"/>
      <w:marBottom w:val="0"/>
      <w:divBdr>
        <w:top w:val="none" w:sz="0" w:space="0" w:color="auto"/>
        <w:left w:val="none" w:sz="0" w:space="0" w:color="auto"/>
        <w:bottom w:val="none" w:sz="0" w:space="0" w:color="auto"/>
        <w:right w:val="none" w:sz="0" w:space="0" w:color="auto"/>
      </w:divBdr>
    </w:div>
    <w:div w:id="887229538">
      <w:bodyDiv w:val="1"/>
      <w:marLeft w:val="0"/>
      <w:marRight w:val="0"/>
      <w:marTop w:val="0"/>
      <w:marBottom w:val="0"/>
      <w:divBdr>
        <w:top w:val="none" w:sz="0" w:space="0" w:color="auto"/>
        <w:left w:val="none" w:sz="0" w:space="0" w:color="auto"/>
        <w:bottom w:val="none" w:sz="0" w:space="0" w:color="auto"/>
        <w:right w:val="none" w:sz="0" w:space="0" w:color="auto"/>
      </w:divBdr>
    </w:div>
    <w:div w:id="1031345630">
      <w:bodyDiv w:val="1"/>
      <w:marLeft w:val="0"/>
      <w:marRight w:val="0"/>
      <w:marTop w:val="0"/>
      <w:marBottom w:val="0"/>
      <w:divBdr>
        <w:top w:val="none" w:sz="0" w:space="0" w:color="auto"/>
        <w:left w:val="none" w:sz="0" w:space="0" w:color="auto"/>
        <w:bottom w:val="none" w:sz="0" w:space="0" w:color="auto"/>
        <w:right w:val="none" w:sz="0" w:space="0" w:color="auto"/>
      </w:divBdr>
    </w:div>
    <w:div w:id="1329165059">
      <w:bodyDiv w:val="1"/>
      <w:marLeft w:val="0"/>
      <w:marRight w:val="0"/>
      <w:marTop w:val="0"/>
      <w:marBottom w:val="0"/>
      <w:divBdr>
        <w:top w:val="none" w:sz="0" w:space="0" w:color="auto"/>
        <w:left w:val="none" w:sz="0" w:space="0" w:color="auto"/>
        <w:bottom w:val="none" w:sz="0" w:space="0" w:color="auto"/>
        <w:right w:val="none" w:sz="0" w:space="0" w:color="auto"/>
      </w:divBdr>
    </w:div>
    <w:div w:id="1806239254">
      <w:bodyDiv w:val="1"/>
      <w:marLeft w:val="0"/>
      <w:marRight w:val="0"/>
      <w:marTop w:val="0"/>
      <w:marBottom w:val="0"/>
      <w:divBdr>
        <w:top w:val="none" w:sz="0" w:space="0" w:color="auto"/>
        <w:left w:val="none" w:sz="0" w:space="0" w:color="auto"/>
        <w:bottom w:val="none" w:sz="0" w:space="0" w:color="auto"/>
        <w:right w:val="none" w:sz="0" w:space="0" w:color="auto"/>
      </w:divBdr>
    </w:div>
    <w:div w:id="1826051518">
      <w:bodyDiv w:val="1"/>
      <w:marLeft w:val="0"/>
      <w:marRight w:val="0"/>
      <w:marTop w:val="0"/>
      <w:marBottom w:val="0"/>
      <w:divBdr>
        <w:top w:val="none" w:sz="0" w:space="0" w:color="auto"/>
        <w:left w:val="none" w:sz="0" w:space="0" w:color="auto"/>
        <w:bottom w:val="none" w:sz="0" w:space="0" w:color="auto"/>
        <w:right w:val="none" w:sz="0" w:space="0" w:color="auto"/>
      </w:divBdr>
    </w:div>
    <w:div w:id="19918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gskk.ru"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rgskk.ru" TargetMode="External"/><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gsk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A7D773-4B6B-4680-B8E3-A4A6B9C3226E}"/>
</file>

<file path=customXml/itemProps2.xml><?xml version="1.0" encoding="utf-8"?>
<ds:datastoreItem xmlns:ds="http://schemas.openxmlformats.org/officeDocument/2006/customXml" ds:itemID="{A105A310-68F5-495A-9EE6-66723E2FBAF0}"/>
</file>

<file path=customXml/itemProps3.xml><?xml version="1.0" encoding="utf-8"?>
<ds:datastoreItem xmlns:ds="http://schemas.openxmlformats.org/officeDocument/2006/customXml" ds:itemID="{878D0538-044E-47F4-88DD-64723C54B0C4}"/>
</file>

<file path=customXml/itemProps4.xml><?xml version="1.0" encoding="utf-8"?>
<ds:datastoreItem xmlns:ds="http://schemas.openxmlformats.org/officeDocument/2006/customXml" ds:itemID="{227FFE4D-F7B0-4F50-B092-BFB4197BA0E2}"/>
</file>

<file path=docProps/app.xml><?xml version="1.0" encoding="utf-8"?>
<Properties xmlns="http://schemas.openxmlformats.org/officeDocument/2006/extended-properties" xmlns:vt="http://schemas.openxmlformats.org/officeDocument/2006/docPropsVTypes">
  <Template>Normal.dotm</Template>
  <TotalTime>0</TotalTime>
  <Pages>60</Pages>
  <Words>30815</Words>
  <Characters>175647</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ingosstrakh</Company>
  <LinksUpToDate>false</LinksUpToDate>
  <CharactersWithSpaces>206050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Тихомирова Анна Владимировна (ДПРБ)</cp:lastModifiedBy>
  <cp:revision>3</cp:revision>
  <cp:lastPrinted>2017-01-19T07:24:00Z</cp:lastPrinted>
  <dcterms:created xsi:type="dcterms:W3CDTF">2017-12-27T06:57:00Z</dcterms:created>
  <dcterms:modified xsi:type="dcterms:W3CDTF">2018-01-15T12:35:00Z</dcterms:modified>
</cp:coreProperties>
</file>